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1B425" w14:textId="77777777" w:rsidR="00394AEA" w:rsidRPr="00FC5536" w:rsidRDefault="00394AEA" w:rsidP="0008400D">
      <w:pPr>
        <w:tabs>
          <w:tab w:val="left" w:pos="2745"/>
          <w:tab w:val="center" w:pos="4819"/>
        </w:tabs>
        <w:spacing w:after="0" w:line="240" w:lineRule="auto"/>
        <w:ind w:left="2126" w:hanging="2126"/>
        <w:jc w:val="center"/>
        <w:rPr>
          <w:rFonts w:ascii="Tahoma" w:hAnsi="Tahoma" w:cs="Tahoma"/>
          <w:b/>
          <w:sz w:val="28"/>
          <w:szCs w:val="28"/>
        </w:rPr>
      </w:pPr>
    </w:p>
    <w:p w14:paraId="4E0D9988" w14:textId="6D85169F" w:rsidR="0008400D" w:rsidRPr="00FC5536" w:rsidRDefault="0008400D" w:rsidP="0008400D">
      <w:pPr>
        <w:tabs>
          <w:tab w:val="left" w:pos="2745"/>
          <w:tab w:val="center" w:pos="4819"/>
        </w:tabs>
        <w:spacing w:after="0" w:line="240" w:lineRule="auto"/>
        <w:ind w:left="2126" w:hanging="2126"/>
        <w:jc w:val="center"/>
        <w:rPr>
          <w:rFonts w:ascii="Tahoma" w:hAnsi="Tahoma" w:cs="Tahoma"/>
          <w:b/>
          <w:sz w:val="28"/>
          <w:szCs w:val="28"/>
        </w:rPr>
      </w:pPr>
      <w:r w:rsidRPr="00FC5536">
        <w:rPr>
          <w:rFonts w:ascii="Tahoma" w:hAnsi="Tahoma" w:cs="Tahoma"/>
          <w:b/>
          <w:sz w:val="28"/>
          <w:szCs w:val="28"/>
        </w:rPr>
        <w:t>ORDEN DEL DÍA</w:t>
      </w:r>
    </w:p>
    <w:p w14:paraId="7AC7DFAD" w14:textId="77777777" w:rsidR="0008400D" w:rsidRPr="00FC5536" w:rsidRDefault="0008400D" w:rsidP="0008400D">
      <w:pPr>
        <w:tabs>
          <w:tab w:val="left" w:pos="2745"/>
          <w:tab w:val="center" w:pos="4819"/>
        </w:tabs>
        <w:spacing w:after="0" w:line="240" w:lineRule="auto"/>
        <w:ind w:left="2126" w:hanging="2126"/>
        <w:jc w:val="center"/>
        <w:rPr>
          <w:rFonts w:ascii="Tahoma" w:hAnsi="Tahoma" w:cs="Tahoma"/>
          <w:b/>
          <w:sz w:val="28"/>
          <w:szCs w:val="28"/>
        </w:rPr>
      </w:pPr>
    </w:p>
    <w:p w14:paraId="60DCF7EA" w14:textId="57E1442E" w:rsidR="0008400D" w:rsidRPr="00FC5536" w:rsidRDefault="00D2287D" w:rsidP="0008400D">
      <w:pPr>
        <w:spacing w:after="0" w:line="240" w:lineRule="auto"/>
        <w:ind w:left="2126" w:hanging="2126"/>
        <w:jc w:val="center"/>
        <w:rPr>
          <w:rFonts w:ascii="Tahoma" w:hAnsi="Tahoma" w:cs="Tahoma"/>
          <w:b/>
          <w:sz w:val="28"/>
          <w:szCs w:val="28"/>
        </w:rPr>
      </w:pPr>
      <w:r w:rsidRPr="00FC5536">
        <w:rPr>
          <w:rFonts w:ascii="Tahoma" w:hAnsi="Tahoma" w:cs="Tahoma"/>
          <w:b/>
          <w:sz w:val="28"/>
          <w:szCs w:val="28"/>
        </w:rPr>
        <w:t>SESIÓN NÚMERO 61</w:t>
      </w:r>
    </w:p>
    <w:p w14:paraId="181FC6D1" w14:textId="36D94308" w:rsidR="0008400D" w:rsidRPr="00FC5536" w:rsidRDefault="0008400D" w:rsidP="0008400D">
      <w:pPr>
        <w:spacing w:after="0" w:line="240" w:lineRule="auto"/>
        <w:ind w:left="2126" w:hanging="2126"/>
        <w:jc w:val="center"/>
        <w:rPr>
          <w:rFonts w:ascii="Tahoma" w:hAnsi="Tahoma" w:cs="Tahoma"/>
          <w:b/>
          <w:sz w:val="28"/>
          <w:szCs w:val="28"/>
        </w:rPr>
      </w:pPr>
      <w:r w:rsidRPr="00FC5536">
        <w:rPr>
          <w:rFonts w:ascii="Tahoma" w:hAnsi="Tahoma" w:cs="Tahoma"/>
          <w:b/>
          <w:sz w:val="28"/>
          <w:szCs w:val="28"/>
        </w:rPr>
        <w:t>DEL HONORABLE CABILDO DE CENTRO</w:t>
      </w:r>
    </w:p>
    <w:p w14:paraId="47ED4E51" w14:textId="521FC464" w:rsidR="00FC5536" w:rsidRPr="00FC5536" w:rsidRDefault="00FC5536" w:rsidP="0008400D">
      <w:pPr>
        <w:spacing w:after="0" w:line="240" w:lineRule="auto"/>
        <w:ind w:left="2126" w:hanging="2126"/>
        <w:jc w:val="center"/>
        <w:rPr>
          <w:rFonts w:ascii="Tahoma" w:hAnsi="Tahoma" w:cs="Tahoma"/>
          <w:b/>
          <w:sz w:val="28"/>
          <w:szCs w:val="28"/>
        </w:rPr>
      </w:pPr>
      <w:r w:rsidRPr="00FC5536">
        <w:rPr>
          <w:rFonts w:ascii="Tahoma" w:hAnsi="Tahoma" w:cs="Tahoma"/>
          <w:b/>
          <w:sz w:val="28"/>
          <w:szCs w:val="28"/>
        </w:rPr>
        <w:t>TIPO: EXTRAORDINARIA</w:t>
      </w:r>
    </w:p>
    <w:p w14:paraId="506F4596" w14:textId="080B7B7C" w:rsidR="002E1BC6" w:rsidRPr="00FC5536" w:rsidRDefault="00E47B70" w:rsidP="00D40B3E">
      <w:pPr>
        <w:spacing w:after="0" w:line="240" w:lineRule="auto"/>
        <w:jc w:val="center"/>
        <w:rPr>
          <w:rFonts w:ascii="Tahoma" w:hAnsi="Tahoma" w:cs="Tahoma"/>
          <w:b/>
          <w:sz w:val="28"/>
          <w:szCs w:val="28"/>
        </w:rPr>
      </w:pPr>
      <w:r w:rsidRPr="00FC5536">
        <w:rPr>
          <w:rFonts w:ascii="Tahoma" w:hAnsi="Tahoma" w:cs="Tahoma"/>
          <w:b/>
          <w:sz w:val="28"/>
          <w:szCs w:val="28"/>
        </w:rPr>
        <w:t>26</w:t>
      </w:r>
      <w:r w:rsidR="00D2287D" w:rsidRPr="00FC5536">
        <w:rPr>
          <w:rFonts w:ascii="Tahoma" w:hAnsi="Tahoma" w:cs="Tahoma"/>
          <w:b/>
          <w:sz w:val="28"/>
          <w:szCs w:val="28"/>
        </w:rPr>
        <w:t xml:space="preserve"> DE MAYO</w:t>
      </w:r>
      <w:r w:rsidR="00EC7B42" w:rsidRPr="00FC5536">
        <w:rPr>
          <w:rFonts w:ascii="Tahoma" w:hAnsi="Tahoma" w:cs="Tahoma"/>
          <w:b/>
          <w:sz w:val="28"/>
          <w:szCs w:val="28"/>
        </w:rPr>
        <w:t xml:space="preserve"> DE 2</w:t>
      </w:r>
      <w:bookmarkStart w:id="0" w:name="_GoBack"/>
      <w:bookmarkEnd w:id="0"/>
      <w:r w:rsidR="00EC7B42" w:rsidRPr="00FC5536">
        <w:rPr>
          <w:rFonts w:ascii="Tahoma" w:hAnsi="Tahoma" w:cs="Tahoma"/>
          <w:b/>
          <w:sz w:val="28"/>
          <w:szCs w:val="28"/>
        </w:rPr>
        <w:t>021</w:t>
      </w:r>
    </w:p>
    <w:p w14:paraId="4E89156F" w14:textId="2E547AA6" w:rsidR="0012074B" w:rsidRPr="00FC5536" w:rsidRDefault="00E47B70" w:rsidP="00D40B3E">
      <w:pPr>
        <w:spacing w:after="0" w:line="240" w:lineRule="auto"/>
        <w:jc w:val="center"/>
        <w:rPr>
          <w:rFonts w:ascii="Tahoma" w:hAnsi="Tahoma" w:cs="Tahoma"/>
          <w:b/>
          <w:sz w:val="28"/>
          <w:szCs w:val="28"/>
        </w:rPr>
      </w:pPr>
      <w:r w:rsidRPr="00FC5536">
        <w:rPr>
          <w:rFonts w:ascii="Tahoma" w:hAnsi="Tahoma" w:cs="Tahoma"/>
          <w:b/>
          <w:sz w:val="28"/>
          <w:szCs w:val="28"/>
        </w:rPr>
        <w:t>12</w:t>
      </w:r>
      <w:r w:rsidR="0012074B" w:rsidRPr="00FC5536">
        <w:rPr>
          <w:rFonts w:ascii="Tahoma" w:hAnsi="Tahoma" w:cs="Tahoma"/>
          <w:b/>
          <w:sz w:val="28"/>
          <w:szCs w:val="28"/>
        </w:rPr>
        <w:t>:00 HORAS</w:t>
      </w:r>
    </w:p>
    <w:p w14:paraId="0B8113E6" w14:textId="77777777" w:rsidR="003D724C" w:rsidRPr="00FC5536" w:rsidRDefault="003D724C" w:rsidP="00D40B3E">
      <w:pPr>
        <w:spacing w:after="0" w:line="240" w:lineRule="auto"/>
        <w:jc w:val="center"/>
        <w:rPr>
          <w:rFonts w:ascii="Tahoma" w:hAnsi="Tahoma" w:cs="Tahoma"/>
          <w:b/>
          <w:sz w:val="28"/>
          <w:szCs w:val="28"/>
        </w:rPr>
      </w:pPr>
    </w:p>
    <w:tbl>
      <w:tblPr>
        <w:tblW w:w="4840" w:type="pct"/>
        <w:tblLook w:val="04A0" w:firstRow="1" w:lastRow="0" w:firstColumn="1" w:lastColumn="0" w:noHBand="0" w:noVBand="1"/>
      </w:tblPr>
      <w:tblGrid>
        <w:gridCol w:w="621"/>
        <w:gridCol w:w="8847"/>
      </w:tblGrid>
      <w:tr w:rsidR="00FC5536" w:rsidRPr="00FC5536" w14:paraId="4C4119D0" w14:textId="77777777" w:rsidTr="002C227B">
        <w:trPr>
          <w:trHeight w:val="306"/>
        </w:trPr>
        <w:tc>
          <w:tcPr>
            <w:tcW w:w="328" w:type="pct"/>
            <w:hideMark/>
          </w:tcPr>
          <w:p w14:paraId="798E3CD2" w14:textId="77777777" w:rsidR="00FC5536" w:rsidRPr="00FC5536" w:rsidRDefault="00FC5536" w:rsidP="002C227B">
            <w:pPr>
              <w:spacing w:after="0" w:line="240" w:lineRule="auto"/>
              <w:jc w:val="both"/>
              <w:rPr>
                <w:rFonts w:ascii="Tahoma" w:eastAsia="Times New Roman" w:hAnsi="Tahoma" w:cs="Tahoma"/>
                <w:b/>
                <w:sz w:val="28"/>
                <w:szCs w:val="28"/>
                <w:lang w:eastAsia="es-ES"/>
              </w:rPr>
            </w:pPr>
            <w:r w:rsidRPr="00FC5536">
              <w:rPr>
                <w:rFonts w:ascii="Tahoma" w:eastAsia="Times New Roman" w:hAnsi="Tahoma" w:cs="Tahoma"/>
                <w:b/>
                <w:sz w:val="28"/>
                <w:szCs w:val="28"/>
                <w:lang w:eastAsia="es-ES"/>
              </w:rPr>
              <w:t>1.-</w:t>
            </w:r>
          </w:p>
        </w:tc>
        <w:tc>
          <w:tcPr>
            <w:tcW w:w="4672" w:type="pct"/>
            <w:hideMark/>
          </w:tcPr>
          <w:p w14:paraId="60C04C6F" w14:textId="77777777" w:rsidR="00FC5536" w:rsidRPr="00FC5536" w:rsidRDefault="00FC5536" w:rsidP="002C227B">
            <w:pPr>
              <w:spacing w:after="0" w:line="240" w:lineRule="auto"/>
              <w:jc w:val="both"/>
              <w:rPr>
                <w:rFonts w:ascii="Tahoma" w:eastAsia="Times New Roman" w:hAnsi="Tahoma" w:cs="Tahoma"/>
                <w:strike/>
                <w:sz w:val="28"/>
                <w:szCs w:val="28"/>
                <w:lang w:eastAsia="es-ES"/>
              </w:rPr>
            </w:pPr>
            <w:r w:rsidRPr="00FC5536">
              <w:rPr>
                <w:rFonts w:ascii="Tahoma" w:eastAsia="Times New Roman" w:hAnsi="Tahoma" w:cs="Tahoma"/>
                <w:sz w:val="28"/>
                <w:szCs w:val="28"/>
                <w:lang w:eastAsia="es-ES"/>
              </w:rPr>
              <w:t xml:space="preserve">LISTA DE ASISTENCIA Y DECLARACIÓN DE QUÓRUM. </w:t>
            </w:r>
          </w:p>
        </w:tc>
      </w:tr>
      <w:tr w:rsidR="00FC5536" w:rsidRPr="00FC5536" w14:paraId="598068F4" w14:textId="77777777" w:rsidTr="002C227B">
        <w:trPr>
          <w:trHeight w:val="306"/>
        </w:trPr>
        <w:tc>
          <w:tcPr>
            <w:tcW w:w="328" w:type="pct"/>
          </w:tcPr>
          <w:p w14:paraId="78881215" w14:textId="77777777" w:rsidR="00FC5536" w:rsidRPr="00FC5536" w:rsidRDefault="00FC5536" w:rsidP="002C227B">
            <w:pPr>
              <w:spacing w:after="0" w:line="240" w:lineRule="auto"/>
              <w:jc w:val="both"/>
              <w:rPr>
                <w:rFonts w:ascii="Tahoma" w:eastAsia="Times New Roman" w:hAnsi="Tahoma" w:cs="Tahoma"/>
                <w:b/>
                <w:sz w:val="28"/>
                <w:szCs w:val="28"/>
                <w:lang w:eastAsia="es-ES"/>
              </w:rPr>
            </w:pPr>
          </w:p>
        </w:tc>
        <w:tc>
          <w:tcPr>
            <w:tcW w:w="4672" w:type="pct"/>
            <w:hideMark/>
          </w:tcPr>
          <w:p w14:paraId="172AA173" w14:textId="77777777" w:rsidR="00FC5536" w:rsidRPr="00FC5536" w:rsidRDefault="00FC5536" w:rsidP="002C227B">
            <w:pPr>
              <w:spacing w:after="0" w:line="240" w:lineRule="auto"/>
              <w:jc w:val="both"/>
              <w:rPr>
                <w:rFonts w:ascii="Tahoma" w:eastAsia="Times New Roman" w:hAnsi="Tahoma" w:cs="Tahoma"/>
                <w:sz w:val="28"/>
                <w:szCs w:val="28"/>
                <w:lang w:eastAsia="es-ES"/>
              </w:rPr>
            </w:pPr>
            <w:r w:rsidRPr="00FC5536">
              <w:rPr>
                <w:rFonts w:ascii="Tahoma" w:eastAsia="Times New Roman" w:hAnsi="Tahoma" w:cs="Tahoma"/>
                <w:sz w:val="28"/>
                <w:szCs w:val="28"/>
                <w:lang w:eastAsia="es-ES"/>
              </w:rPr>
              <w:t xml:space="preserve"> </w:t>
            </w:r>
          </w:p>
        </w:tc>
      </w:tr>
      <w:tr w:rsidR="00FC5536" w:rsidRPr="00FC5536" w14:paraId="1EB757F3" w14:textId="77777777" w:rsidTr="002C227B">
        <w:trPr>
          <w:trHeight w:val="306"/>
        </w:trPr>
        <w:tc>
          <w:tcPr>
            <w:tcW w:w="328" w:type="pct"/>
            <w:hideMark/>
          </w:tcPr>
          <w:p w14:paraId="2E4750FA" w14:textId="77777777" w:rsidR="00FC5536" w:rsidRPr="00FC5536" w:rsidRDefault="00FC5536" w:rsidP="002C227B">
            <w:pPr>
              <w:spacing w:after="0" w:line="240" w:lineRule="auto"/>
              <w:jc w:val="both"/>
              <w:rPr>
                <w:rFonts w:ascii="Tahoma" w:eastAsia="Times New Roman" w:hAnsi="Tahoma" w:cs="Tahoma"/>
                <w:b/>
                <w:sz w:val="28"/>
                <w:szCs w:val="28"/>
                <w:lang w:eastAsia="es-ES"/>
              </w:rPr>
            </w:pPr>
            <w:r w:rsidRPr="00FC5536">
              <w:rPr>
                <w:rFonts w:ascii="Tahoma" w:eastAsia="Times New Roman" w:hAnsi="Tahoma" w:cs="Tahoma"/>
                <w:b/>
                <w:sz w:val="28"/>
                <w:szCs w:val="28"/>
                <w:lang w:eastAsia="es-ES"/>
              </w:rPr>
              <w:t>2.-</w:t>
            </w:r>
          </w:p>
        </w:tc>
        <w:tc>
          <w:tcPr>
            <w:tcW w:w="4672" w:type="pct"/>
            <w:hideMark/>
          </w:tcPr>
          <w:p w14:paraId="00FA55B9" w14:textId="77777777" w:rsidR="00FC5536" w:rsidRPr="00FC5536" w:rsidRDefault="00FC5536" w:rsidP="002C227B">
            <w:pPr>
              <w:spacing w:after="0" w:line="240" w:lineRule="auto"/>
              <w:jc w:val="both"/>
              <w:rPr>
                <w:rFonts w:ascii="Tahoma" w:eastAsia="Times New Roman" w:hAnsi="Tahoma" w:cs="Tahoma"/>
                <w:sz w:val="28"/>
                <w:szCs w:val="28"/>
                <w:lang w:eastAsia="es-ES"/>
              </w:rPr>
            </w:pPr>
            <w:r w:rsidRPr="00FC5536">
              <w:rPr>
                <w:rFonts w:ascii="Tahoma" w:eastAsia="Times New Roman" w:hAnsi="Tahoma" w:cs="Tahoma"/>
                <w:sz w:val="28"/>
                <w:szCs w:val="28"/>
                <w:lang w:eastAsia="es-ES"/>
              </w:rPr>
              <w:t xml:space="preserve">LECTURA Y APROBACIÓN DEL ORDEN DEL DÍA.        </w:t>
            </w:r>
          </w:p>
        </w:tc>
      </w:tr>
      <w:tr w:rsidR="00FC5536" w:rsidRPr="00FC5536" w14:paraId="253F9FFC" w14:textId="77777777" w:rsidTr="002C227B">
        <w:trPr>
          <w:trHeight w:val="306"/>
        </w:trPr>
        <w:tc>
          <w:tcPr>
            <w:tcW w:w="328" w:type="pct"/>
          </w:tcPr>
          <w:p w14:paraId="7AB5D287" w14:textId="77777777" w:rsidR="00FC5536" w:rsidRPr="00FC5536" w:rsidRDefault="00FC5536" w:rsidP="002C227B">
            <w:pPr>
              <w:spacing w:after="0" w:line="240" w:lineRule="auto"/>
              <w:jc w:val="both"/>
              <w:rPr>
                <w:rFonts w:ascii="Tahoma" w:eastAsia="Times New Roman" w:hAnsi="Tahoma" w:cs="Tahoma"/>
                <w:b/>
                <w:sz w:val="28"/>
                <w:szCs w:val="28"/>
                <w:lang w:eastAsia="es-ES"/>
              </w:rPr>
            </w:pPr>
          </w:p>
        </w:tc>
        <w:tc>
          <w:tcPr>
            <w:tcW w:w="4672" w:type="pct"/>
          </w:tcPr>
          <w:p w14:paraId="2C5A74CD" w14:textId="77777777" w:rsidR="00FC5536" w:rsidRPr="00FC5536" w:rsidRDefault="00FC5536" w:rsidP="002C227B">
            <w:pPr>
              <w:spacing w:after="0" w:line="240" w:lineRule="auto"/>
              <w:jc w:val="both"/>
              <w:rPr>
                <w:rFonts w:ascii="Tahoma" w:eastAsia="Times New Roman" w:hAnsi="Tahoma" w:cs="Tahoma"/>
                <w:sz w:val="28"/>
                <w:szCs w:val="28"/>
                <w:lang w:eastAsia="es-ES"/>
              </w:rPr>
            </w:pPr>
          </w:p>
        </w:tc>
      </w:tr>
      <w:tr w:rsidR="00FC5536" w:rsidRPr="00FC5536" w14:paraId="03F4EEBE" w14:textId="77777777" w:rsidTr="002C227B">
        <w:trPr>
          <w:trHeight w:val="306"/>
        </w:trPr>
        <w:tc>
          <w:tcPr>
            <w:tcW w:w="328" w:type="pct"/>
            <w:hideMark/>
          </w:tcPr>
          <w:p w14:paraId="14E95347" w14:textId="77777777" w:rsidR="00FC5536" w:rsidRPr="00FC5536" w:rsidRDefault="00FC5536" w:rsidP="002C227B">
            <w:pPr>
              <w:spacing w:after="0" w:line="240" w:lineRule="auto"/>
              <w:jc w:val="both"/>
              <w:rPr>
                <w:rFonts w:ascii="Tahoma" w:eastAsia="Times New Roman" w:hAnsi="Tahoma" w:cs="Tahoma"/>
                <w:b/>
                <w:sz w:val="28"/>
                <w:szCs w:val="28"/>
                <w:lang w:eastAsia="es-ES"/>
              </w:rPr>
            </w:pPr>
            <w:r w:rsidRPr="00FC5536">
              <w:rPr>
                <w:rFonts w:ascii="Tahoma" w:eastAsia="Times New Roman" w:hAnsi="Tahoma" w:cs="Tahoma"/>
                <w:b/>
                <w:sz w:val="28"/>
                <w:szCs w:val="28"/>
                <w:lang w:eastAsia="es-ES"/>
              </w:rPr>
              <w:t>3.-</w:t>
            </w:r>
          </w:p>
        </w:tc>
        <w:tc>
          <w:tcPr>
            <w:tcW w:w="4672" w:type="pct"/>
            <w:hideMark/>
          </w:tcPr>
          <w:p w14:paraId="562C7E45" w14:textId="77777777" w:rsidR="00FC5536" w:rsidRPr="00FC5536" w:rsidRDefault="00FC5536" w:rsidP="002C227B">
            <w:pPr>
              <w:spacing w:after="0" w:line="240" w:lineRule="auto"/>
              <w:jc w:val="both"/>
              <w:rPr>
                <w:rFonts w:ascii="Tahoma" w:eastAsia="Times New Roman" w:hAnsi="Tahoma" w:cs="Tahoma"/>
                <w:sz w:val="28"/>
                <w:szCs w:val="28"/>
                <w:lang w:eastAsia="es-ES"/>
              </w:rPr>
            </w:pPr>
            <w:r w:rsidRPr="00FC5536">
              <w:rPr>
                <w:rFonts w:ascii="Tahoma" w:eastAsia="Times New Roman" w:hAnsi="Tahoma" w:cs="Tahoma"/>
                <w:sz w:val="28"/>
                <w:szCs w:val="28"/>
                <w:lang w:eastAsia="es-ES"/>
              </w:rPr>
              <w:t>LECTURA Y APROBACIÓN DEL ACTA DE LA SESIÓN ANTERIOR.</w:t>
            </w:r>
          </w:p>
        </w:tc>
      </w:tr>
      <w:tr w:rsidR="00FC5536" w:rsidRPr="00FC5536" w14:paraId="44952808" w14:textId="77777777" w:rsidTr="002C227B">
        <w:trPr>
          <w:trHeight w:val="306"/>
        </w:trPr>
        <w:tc>
          <w:tcPr>
            <w:tcW w:w="328" w:type="pct"/>
          </w:tcPr>
          <w:p w14:paraId="6677A20C" w14:textId="77777777" w:rsidR="00FC5536" w:rsidRPr="00FC5536" w:rsidRDefault="00FC5536" w:rsidP="002C227B">
            <w:pPr>
              <w:spacing w:after="0" w:line="240" w:lineRule="auto"/>
              <w:jc w:val="both"/>
              <w:rPr>
                <w:rFonts w:ascii="Tahoma" w:eastAsia="Times New Roman" w:hAnsi="Tahoma" w:cs="Tahoma"/>
                <w:b/>
                <w:sz w:val="28"/>
                <w:szCs w:val="28"/>
                <w:lang w:eastAsia="es-ES"/>
              </w:rPr>
            </w:pPr>
          </w:p>
        </w:tc>
        <w:tc>
          <w:tcPr>
            <w:tcW w:w="4672" w:type="pct"/>
          </w:tcPr>
          <w:p w14:paraId="16909AF3" w14:textId="77777777" w:rsidR="00FC5536" w:rsidRPr="00FC5536" w:rsidRDefault="00FC5536" w:rsidP="002C227B">
            <w:pPr>
              <w:spacing w:after="0" w:line="240" w:lineRule="auto"/>
              <w:jc w:val="both"/>
              <w:rPr>
                <w:rFonts w:ascii="Tahoma" w:eastAsia="Times New Roman" w:hAnsi="Tahoma" w:cs="Tahoma"/>
                <w:sz w:val="28"/>
                <w:szCs w:val="28"/>
                <w:lang w:eastAsia="es-ES"/>
              </w:rPr>
            </w:pPr>
          </w:p>
        </w:tc>
      </w:tr>
      <w:tr w:rsidR="00FC5536" w:rsidRPr="00FC5536" w14:paraId="560DD411" w14:textId="77777777" w:rsidTr="002C227B">
        <w:trPr>
          <w:trHeight w:val="306"/>
        </w:trPr>
        <w:tc>
          <w:tcPr>
            <w:tcW w:w="328" w:type="pct"/>
            <w:hideMark/>
          </w:tcPr>
          <w:p w14:paraId="292D86E3" w14:textId="77777777" w:rsidR="00FC5536" w:rsidRPr="00FC5536" w:rsidRDefault="00FC5536" w:rsidP="002C227B">
            <w:pPr>
              <w:spacing w:after="0" w:line="240" w:lineRule="auto"/>
              <w:jc w:val="both"/>
              <w:rPr>
                <w:rFonts w:ascii="Tahoma" w:eastAsia="Times New Roman" w:hAnsi="Tahoma" w:cs="Tahoma"/>
                <w:b/>
                <w:sz w:val="28"/>
                <w:szCs w:val="28"/>
                <w:lang w:eastAsia="es-ES"/>
              </w:rPr>
            </w:pPr>
            <w:r w:rsidRPr="00FC5536">
              <w:rPr>
                <w:rFonts w:ascii="Tahoma" w:eastAsia="Times New Roman" w:hAnsi="Tahoma" w:cs="Tahoma"/>
                <w:b/>
                <w:sz w:val="28"/>
                <w:szCs w:val="28"/>
                <w:lang w:eastAsia="es-ES"/>
              </w:rPr>
              <w:t>4.-</w:t>
            </w:r>
          </w:p>
        </w:tc>
        <w:tc>
          <w:tcPr>
            <w:tcW w:w="4672" w:type="pct"/>
            <w:hideMark/>
          </w:tcPr>
          <w:p w14:paraId="529C6CFC" w14:textId="77777777" w:rsidR="00FC5536" w:rsidRPr="00FC5536" w:rsidRDefault="00FC5536" w:rsidP="002C227B">
            <w:pPr>
              <w:spacing w:after="0" w:line="240" w:lineRule="auto"/>
              <w:jc w:val="both"/>
              <w:rPr>
                <w:rFonts w:ascii="Tahoma" w:hAnsi="Tahoma" w:cs="Tahoma"/>
                <w:b/>
                <w:sz w:val="28"/>
                <w:szCs w:val="28"/>
              </w:rPr>
            </w:pPr>
            <w:r w:rsidRPr="00FC5536">
              <w:rPr>
                <w:rFonts w:ascii="Tahoma" w:hAnsi="Tahoma" w:cs="Tahoma"/>
                <w:sz w:val="28"/>
                <w:szCs w:val="28"/>
                <w:lang w:val="es-ES"/>
              </w:rPr>
              <w:t>SOLICITUD DE LICENCIA TEMPORAL POR QUINCE DÍAS NATURALES QUE PRESENTA EL LIC. EVARISTO HERNÁNDEZ CRUZ, AL CARGO DE PRESIDENTE MUNICIPAL DE CENTRO, TABASCO, DE CONFORMIDAD CON LO ESTABLECIDO EN EL ARTÍCULO 63, PÁRRAFO SEGUNDO, DE LA LEY ORGÁNICA DE  LOS MUNICIPIOS DEL ESTADO DE TABASCO.</w:t>
            </w:r>
          </w:p>
        </w:tc>
      </w:tr>
      <w:tr w:rsidR="00FC5536" w:rsidRPr="00FC5536" w14:paraId="3CB6944A" w14:textId="77777777" w:rsidTr="002C227B">
        <w:trPr>
          <w:trHeight w:val="306"/>
        </w:trPr>
        <w:tc>
          <w:tcPr>
            <w:tcW w:w="328" w:type="pct"/>
          </w:tcPr>
          <w:p w14:paraId="6B8D65D1" w14:textId="77777777" w:rsidR="00FC5536" w:rsidRPr="00FC5536" w:rsidRDefault="00FC5536" w:rsidP="002C227B">
            <w:pPr>
              <w:spacing w:after="0" w:line="240" w:lineRule="auto"/>
              <w:jc w:val="both"/>
              <w:rPr>
                <w:rFonts w:ascii="Tahoma" w:eastAsia="Times New Roman" w:hAnsi="Tahoma" w:cs="Tahoma"/>
                <w:b/>
                <w:sz w:val="28"/>
                <w:szCs w:val="28"/>
                <w:lang w:eastAsia="es-ES"/>
              </w:rPr>
            </w:pPr>
          </w:p>
        </w:tc>
        <w:tc>
          <w:tcPr>
            <w:tcW w:w="4672" w:type="pct"/>
          </w:tcPr>
          <w:p w14:paraId="2A87F45E" w14:textId="77777777" w:rsidR="00FC5536" w:rsidRPr="00FC5536" w:rsidRDefault="00FC5536" w:rsidP="002C227B">
            <w:pPr>
              <w:spacing w:after="0" w:line="240" w:lineRule="auto"/>
              <w:jc w:val="both"/>
              <w:rPr>
                <w:rFonts w:ascii="Tahoma" w:hAnsi="Tahoma" w:cs="Tahoma"/>
                <w:sz w:val="28"/>
                <w:szCs w:val="28"/>
                <w:lang w:val="es-ES"/>
              </w:rPr>
            </w:pPr>
          </w:p>
        </w:tc>
      </w:tr>
      <w:tr w:rsidR="00FC5536" w:rsidRPr="00FC5536" w14:paraId="0C14085B" w14:textId="77777777" w:rsidTr="002C227B">
        <w:trPr>
          <w:trHeight w:val="405"/>
        </w:trPr>
        <w:tc>
          <w:tcPr>
            <w:tcW w:w="328" w:type="pct"/>
          </w:tcPr>
          <w:p w14:paraId="4363A211" w14:textId="77777777" w:rsidR="00FC5536" w:rsidRPr="00FC5536" w:rsidRDefault="00FC5536" w:rsidP="002C227B">
            <w:pPr>
              <w:spacing w:after="0" w:line="240" w:lineRule="auto"/>
              <w:jc w:val="both"/>
              <w:rPr>
                <w:rFonts w:ascii="Tahoma" w:eastAsia="Times New Roman" w:hAnsi="Tahoma" w:cs="Tahoma"/>
                <w:b/>
                <w:sz w:val="28"/>
                <w:szCs w:val="28"/>
                <w:lang w:eastAsia="es-ES"/>
              </w:rPr>
            </w:pPr>
            <w:r w:rsidRPr="00FC5536">
              <w:rPr>
                <w:rFonts w:ascii="Tahoma" w:eastAsia="Times New Roman" w:hAnsi="Tahoma" w:cs="Tahoma"/>
                <w:b/>
                <w:sz w:val="28"/>
                <w:szCs w:val="28"/>
                <w:lang w:eastAsia="es-ES"/>
              </w:rPr>
              <w:t>5.-</w:t>
            </w:r>
          </w:p>
        </w:tc>
        <w:tc>
          <w:tcPr>
            <w:tcW w:w="4672" w:type="pct"/>
          </w:tcPr>
          <w:p w14:paraId="604D2F14" w14:textId="77777777" w:rsidR="00FC5536" w:rsidRPr="00FC5536" w:rsidRDefault="00FC5536" w:rsidP="002C227B">
            <w:pPr>
              <w:autoSpaceDE w:val="0"/>
              <w:autoSpaceDN w:val="0"/>
              <w:adjustRightInd w:val="0"/>
              <w:spacing w:after="0" w:line="240" w:lineRule="auto"/>
              <w:jc w:val="both"/>
              <w:rPr>
                <w:rFonts w:ascii="Tahoma" w:hAnsi="Tahoma" w:cs="Tahoma"/>
                <w:sz w:val="28"/>
                <w:szCs w:val="28"/>
              </w:rPr>
            </w:pPr>
            <w:r w:rsidRPr="00FC5536">
              <w:rPr>
                <w:rFonts w:ascii="Tahoma" w:hAnsi="Tahoma" w:cs="Tahoma"/>
                <w:sz w:val="28"/>
                <w:szCs w:val="28"/>
              </w:rPr>
              <w:t>DESIGNACIÓN DEL PRESIDENTE MUNICIPAL EN SUPLENCIA DE CONFORMIDAD CON EL ARTÍCULO 63 PÁRRAFO SEGUNDO DE LA LEY ORGÁNICA DE LOS MUNICIPIOS DEL ESTADO DE TABASCO Y 143 DEL REGLAMENTO DEL H. CABILDO DEL MUNICIPIO DE CENTRO, TABASCO.</w:t>
            </w:r>
          </w:p>
        </w:tc>
      </w:tr>
      <w:tr w:rsidR="00FC5536" w:rsidRPr="00FC5536" w14:paraId="5CA90CB8" w14:textId="77777777" w:rsidTr="002C227B">
        <w:trPr>
          <w:trHeight w:val="405"/>
        </w:trPr>
        <w:tc>
          <w:tcPr>
            <w:tcW w:w="328" w:type="pct"/>
          </w:tcPr>
          <w:p w14:paraId="779148B9" w14:textId="77777777" w:rsidR="00FC5536" w:rsidRPr="00FC5536" w:rsidRDefault="00FC5536" w:rsidP="002C227B">
            <w:pPr>
              <w:spacing w:after="0" w:line="240" w:lineRule="auto"/>
              <w:jc w:val="both"/>
              <w:rPr>
                <w:rFonts w:ascii="Tahoma" w:eastAsia="Times New Roman" w:hAnsi="Tahoma" w:cs="Tahoma"/>
                <w:b/>
                <w:sz w:val="28"/>
                <w:szCs w:val="28"/>
                <w:lang w:eastAsia="es-ES"/>
              </w:rPr>
            </w:pPr>
          </w:p>
        </w:tc>
        <w:tc>
          <w:tcPr>
            <w:tcW w:w="4672" w:type="pct"/>
          </w:tcPr>
          <w:p w14:paraId="1B9FCDDB" w14:textId="77777777" w:rsidR="00FC5536" w:rsidRPr="00FC5536" w:rsidRDefault="00FC5536" w:rsidP="002C227B">
            <w:pPr>
              <w:autoSpaceDE w:val="0"/>
              <w:autoSpaceDN w:val="0"/>
              <w:adjustRightInd w:val="0"/>
              <w:spacing w:after="0" w:line="240" w:lineRule="auto"/>
              <w:jc w:val="both"/>
              <w:rPr>
                <w:rFonts w:ascii="Tahoma" w:hAnsi="Tahoma" w:cs="Tahoma"/>
                <w:sz w:val="28"/>
                <w:szCs w:val="28"/>
              </w:rPr>
            </w:pPr>
          </w:p>
        </w:tc>
      </w:tr>
      <w:tr w:rsidR="00FC5536" w:rsidRPr="00FC5536" w14:paraId="7FC9A184" w14:textId="77777777" w:rsidTr="002C227B">
        <w:trPr>
          <w:trHeight w:val="80"/>
        </w:trPr>
        <w:tc>
          <w:tcPr>
            <w:tcW w:w="328" w:type="pct"/>
            <w:hideMark/>
          </w:tcPr>
          <w:p w14:paraId="5C59D798" w14:textId="77777777" w:rsidR="00FC5536" w:rsidRPr="00FC5536" w:rsidRDefault="00FC5536" w:rsidP="002C227B">
            <w:pPr>
              <w:spacing w:after="0" w:line="240" w:lineRule="auto"/>
              <w:jc w:val="both"/>
              <w:rPr>
                <w:rFonts w:ascii="Tahoma" w:eastAsia="Times New Roman" w:hAnsi="Tahoma" w:cs="Tahoma"/>
                <w:b/>
                <w:sz w:val="28"/>
                <w:szCs w:val="28"/>
                <w:lang w:eastAsia="es-ES"/>
              </w:rPr>
            </w:pPr>
            <w:r w:rsidRPr="00FC5536">
              <w:rPr>
                <w:rFonts w:ascii="Tahoma" w:eastAsia="Times New Roman" w:hAnsi="Tahoma" w:cs="Tahoma"/>
                <w:b/>
                <w:sz w:val="28"/>
                <w:szCs w:val="28"/>
                <w:lang w:eastAsia="es-ES"/>
              </w:rPr>
              <w:t xml:space="preserve">6.- </w:t>
            </w:r>
          </w:p>
        </w:tc>
        <w:tc>
          <w:tcPr>
            <w:tcW w:w="4672" w:type="pct"/>
            <w:hideMark/>
          </w:tcPr>
          <w:p w14:paraId="7DB0B982" w14:textId="77777777" w:rsidR="00FC5536" w:rsidRPr="00FC5536" w:rsidRDefault="00FC5536" w:rsidP="002C227B">
            <w:pPr>
              <w:spacing w:after="0" w:line="240" w:lineRule="auto"/>
              <w:jc w:val="both"/>
              <w:rPr>
                <w:rFonts w:ascii="Tahoma" w:hAnsi="Tahoma" w:cs="Tahoma"/>
                <w:sz w:val="28"/>
                <w:szCs w:val="28"/>
              </w:rPr>
            </w:pPr>
            <w:r w:rsidRPr="00FC5536">
              <w:rPr>
                <w:rFonts w:ascii="Tahoma" w:hAnsi="Tahoma" w:cs="Tahoma"/>
                <w:sz w:val="28"/>
                <w:szCs w:val="28"/>
              </w:rPr>
              <w:t xml:space="preserve">CLAUSURA DE LA SESIÓN. </w:t>
            </w:r>
          </w:p>
        </w:tc>
      </w:tr>
    </w:tbl>
    <w:p w14:paraId="4AF4A411" w14:textId="77777777" w:rsidR="002E1BC6" w:rsidRPr="00FC5536" w:rsidRDefault="002E1BC6" w:rsidP="0084089B">
      <w:pPr>
        <w:spacing w:after="0" w:line="240" w:lineRule="auto"/>
        <w:jc w:val="center"/>
        <w:rPr>
          <w:rFonts w:ascii="Tahoma" w:hAnsi="Tahoma" w:cs="Tahoma"/>
          <w:b/>
          <w:sz w:val="28"/>
          <w:szCs w:val="28"/>
        </w:rPr>
      </w:pPr>
    </w:p>
    <w:sectPr w:rsidR="002E1BC6" w:rsidRPr="00FC5536" w:rsidSect="00696515">
      <w:headerReference w:type="default" r:id="rId7"/>
      <w:pgSz w:w="12240" w:h="15840"/>
      <w:pgMar w:top="2410" w:right="118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1A618" w14:textId="77777777" w:rsidR="00376543" w:rsidRDefault="00376543" w:rsidP="00665B8A">
      <w:pPr>
        <w:spacing w:after="0" w:line="240" w:lineRule="auto"/>
      </w:pPr>
      <w:r>
        <w:separator/>
      </w:r>
    </w:p>
  </w:endnote>
  <w:endnote w:type="continuationSeparator" w:id="0">
    <w:p w14:paraId="27A8BD2F" w14:textId="77777777" w:rsidR="00376543" w:rsidRDefault="00376543" w:rsidP="0066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2CEED" w14:textId="77777777" w:rsidR="00376543" w:rsidRDefault="00376543" w:rsidP="00665B8A">
      <w:pPr>
        <w:spacing w:after="0" w:line="240" w:lineRule="auto"/>
      </w:pPr>
      <w:r>
        <w:separator/>
      </w:r>
    </w:p>
  </w:footnote>
  <w:footnote w:type="continuationSeparator" w:id="0">
    <w:p w14:paraId="010C9E8D" w14:textId="77777777" w:rsidR="00376543" w:rsidRDefault="00376543" w:rsidP="00665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67C91" w14:textId="77777777" w:rsidR="002A4D9B" w:rsidRDefault="002A4D9B">
    <w:pPr>
      <w:pStyle w:val="Encabezado"/>
    </w:pPr>
    <w:r>
      <w:rPr>
        <w:noProof/>
        <w:lang w:eastAsia="es-MX"/>
      </w:rPr>
      <w:drawing>
        <wp:anchor distT="0" distB="0" distL="114300" distR="114300" simplePos="0" relativeHeight="251658240" behindDoc="1" locked="0" layoutInCell="1" allowOverlap="1" wp14:anchorId="338EA437" wp14:editId="0B778D03">
          <wp:simplePos x="0" y="0"/>
          <wp:positionH relativeFrom="page">
            <wp:align>right</wp:align>
          </wp:positionH>
          <wp:positionV relativeFrom="paragraph">
            <wp:posOffset>-448945</wp:posOffset>
          </wp:positionV>
          <wp:extent cx="7778689" cy="10131133"/>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_Secretaría Particular.jpg"/>
                  <pic:cNvPicPr/>
                </pic:nvPicPr>
                <pic:blipFill>
                  <a:blip r:embed="rId1">
                    <a:extLst>
                      <a:ext uri="{28A0092B-C50C-407E-A947-70E740481C1C}">
                        <a14:useLocalDpi xmlns:a14="http://schemas.microsoft.com/office/drawing/2010/main" val="0"/>
                      </a:ext>
                    </a:extLst>
                  </a:blip>
                  <a:stretch>
                    <a:fillRect/>
                  </a:stretch>
                </pic:blipFill>
                <pic:spPr>
                  <a:xfrm>
                    <a:off x="0" y="0"/>
                    <a:ext cx="7778689" cy="101311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7B07"/>
    <w:multiLevelType w:val="hybridMultilevel"/>
    <w:tmpl w:val="22687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3B61A3"/>
    <w:multiLevelType w:val="hybridMultilevel"/>
    <w:tmpl w:val="03E25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7302BE"/>
    <w:multiLevelType w:val="hybridMultilevel"/>
    <w:tmpl w:val="E4926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F80DB3"/>
    <w:multiLevelType w:val="hybridMultilevel"/>
    <w:tmpl w:val="B4CA1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66308D8"/>
    <w:multiLevelType w:val="hybridMultilevel"/>
    <w:tmpl w:val="0DC0F20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8A"/>
    <w:rsid w:val="00007412"/>
    <w:rsid w:val="00027CED"/>
    <w:rsid w:val="00036915"/>
    <w:rsid w:val="000377B0"/>
    <w:rsid w:val="0005517A"/>
    <w:rsid w:val="00071822"/>
    <w:rsid w:val="0008400D"/>
    <w:rsid w:val="0009339B"/>
    <w:rsid w:val="000A513C"/>
    <w:rsid w:val="000A657C"/>
    <w:rsid w:val="000B3B84"/>
    <w:rsid w:val="000C4906"/>
    <w:rsid w:val="000D082D"/>
    <w:rsid w:val="000D3B16"/>
    <w:rsid w:val="000F38D4"/>
    <w:rsid w:val="001027E8"/>
    <w:rsid w:val="00106FFB"/>
    <w:rsid w:val="00117DEE"/>
    <w:rsid w:val="0012074B"/>
    <w:rsid w:val="0013085C"/>
    <w:rsid w:val="001319F8"/>
    <w:rsid w:val="00146ACC"/>
    <w:rsid w:val="00156ED2"/>
    <w:rsid w:val="001675CA"/>
    <w:rsid w:val="0018337F"/>
    <w:rsid w:val="00196B4A"/>
    <w:rsid w:val="001A7153"/>
    <w:rsid w:val="001B2C21"/>
    <w:rsid w:val="001B2D96"/>
    <w:rsid w:val="001B6C8D"/>
    <w:rsid w:val="001C5717"/>
    <w:rsid w:val="001F35B8"/>
    <w:rsid w:val="001F7F40"/>
    <w:rsid w:val="00204966"/>
    <w:rsid w:val="00210048"/>
    <w:rsid w:val="0021270A"/>
    <w:rsid w:val="00221D53"/>
    <w:rsid w:val="002355D7"/>
    <w:rsid w:val="00251AA8"/>
    <w:rsid w:val="0025309B"/>
    <w:rsid w:val="00257C2D"/>
    <w:rsid w:val="0028328D"/>
    <w:rsid w:val="002A4D9B"/>
    <w:rsid w:val="002A4FE2"/>
    <w:rsid w:val="002A5460"/>
    <w:rsid w:val="002C6F7C"/>
    <w:rsid w:val="002D073B"/>
    <w:rsid w:val="002D5F99"/>
    <w:rsid w:val="002E1BC6"/>
    <w:rsid w:val="002E5105"/>
    <w:rsid w:val="002E766E"/>
    <w:rsid w:val="0030526E"/>
    <w:rsid w:val="003162C3"/>
    <w:rsid w:val="003314E4"/>
    <w:rsid w:val="00342DEB"/>
    <w:rsid w:val="00350207"/>
    <w:rsid w:val="00376543"/>
    <w:rsid w:val="00382B85"/>
    <w:rsid w:val="00394AEA"/>
    <w:rsid w:val="003955D5"/>
    <w:rsid w:val="00396593"/>
    <w:rsid w:val="00397E1A"/>
    <w:rsid w:val="003A3313"/>
    <w:rsid w:val="003A74A1"/>
    <w:rsid w:val="003D724C"/>
    <w:rsid w:val="003F0341"/>
    <w:rsid w:val="003F6D46"/>
    <w:rsid w:val="003F7A9B"/>
    <w:rsid w:val="004063F2"/>
    <w:rsid w:val="00412A29"/>
    <w:rsid w:val="00413685"/>
    <w:rsid w:val="0042537B"/>
    <w:rsid w:val="004311B0"/>
    <w:rsid w:val="00445ED9"/>
    <w:rsid w:val="00485B05"/>
    <w:rsid w:val="00494B1A"/>
    <w:rsid w:val="004A544A"/>
    <w:rsid w:val="004B50D6"/>
    <w:rsid w:val="004B7F70"/>
    <w:rsid w:val="004E731D"/>
    <w:rsid w:val="00506D68"/>
    <w:rsid w:val="00515190"/>
    <w:rsid w:val="00522F17"/>
    <w:rsid w:val="00540FFF"/>
    <w:rsid w:val="00552794"/>
    <w:rsid w:val="005568EB"/>
    <w:rsid w:val="00561E93"/>
    <w:rsid w:val="00566E32"/>
    <w:rsid w:val="00581C57"/>
    <w:rsid w:val="00596D7E"/>
    <w:rsid w:val="005F6001"/>
    <w:rsid w:val="00602D83"/>
    <w:rsid w:val="00615429"/>
    <w:rsid w:val="00631C27"/>
    <w:rsid w:val="006328B1"/>
    <w:rsid w:val="00655C31"/>
    <w:rsid w:val="00663176"/>
    <w:rsid w:val="0066500B"/>
    <w:rsid w:val="00665B8A"/>
    <w:rsid w:val="00666A99"/>
    <w:rsid w:val="00677EE6"/>
    <w:rsid w:val="00682AA1"/>
    <w:rsid w:val="00686847"/>
    <w:rsid w:val="00696515"/>
    <w:rsid w:val="006B0375"/>
    <w:rsid w:val="006B2300"/>
    <w:rsid w:val="006B2F0A"/>
    <w:rsid w:val="006C0E94"/>
    <w:rsid w:val="006C379B"/>
    <w:rsid w:val="006C79F8"/>
    <w:rsid w:val="006D1EC8"/>
    <w:rsid w:val="006D1F91"/>
    <w:rsid w:val="006E2489"/>
    <w:rsid w:val="006E25DC"/>
    <w:rsid w:val="00711D40"/>
    <w:rsid w:val="0071344A"/>
    <w:rsid w:val="00731EBB"/>
    <w:rsid w:val="00737AD2"/>
    <w:rsid w:val="0074187F"/>
    <w:rsid w:val="00744A29"/>
    <w:rsid w:val="00752CA1"/>
    <w:rsid w:val="00762467"/>
    <w:rsid w:val="00771591"/>
    <w:rsid w:val="00791485"/>
    <w:rsid w:val="007C3294"/>
    <w:rsid w:val="007D1025"/>
    <w:rsid w:val="007D5169"/>
    <w:rsid w:val="007E1363"/>
    <w:rsid w:val="007E6485"/>
    <w:rsid w:val="007E7C0D"/>
    <w:rsid w:val="007F74D4"/>
    <w:rsid w:val="0084089B"/>
    <w:rsid w:val="00847472"/>
    <w:rsid w:val="00852D9F"/>
    <w:rsid w:val="00855C92"/>
    <w:rsid w:val="00862609"/>
    <w:rsid w:val="00865FCA"/>
    <w:rsid w:val="008907EA"/>
    <w:rsid w:val="008A045F"/>
    <w:rsid w:val="008A6A3E"/>
    <w:rsid w:val="008B5041"/>
    <w:rsid w:val="008C1AA7"/>
    <w:rsid w:val="008C54EE"/>
    <w:rsid w:val="008D3DEA"/>
    <w:rsid w:val="008D7F95"/>
    <w:rsid w:val="008F51BA"/>
    <w:rsid w:val="00907A0D"/>
    <w:rsid w:val="009267B0"/>
    <w:rsid w:val="00971304"/>
    <w:rsid w:val="00976F57"/>
    <w:rsid w:val="0099082A"/>
    <w:rsid w:val="009A1DE8"/>
    <w:rsid w:val="009B3211"/>
    <w:rsid w:val="009C5E5D"/>
    <w:rsid w:val="009E254A"/>
    <w:rsid w:val="009E5D24"/>
    <w:rsid w:val="009F0E5F"/>
    <w:rsid w:val="009F5B03"/>
    <w:rsid w:val="00A201DA"/>
    <w:rsid w:val="00A2306D"/>
    <w:rsid w:val="00A24555"/>
    <w:rsid w:val="00A3513F"/>
    <w:rsid w:val="00A45536"/>
    <w:rsid w:val="00A562AA"/>
    <w:rsid w:val="00A674AE"/>
    <w:rsid w:val="00A771ED"/>
    <w:rsid w:val="00A86458"/>
    <w:rsid w:val="00A94E37"/>
    <w:rsid w:val="00A95FA5"/>
    <w:rsid w:val="00AB5335"/>
    <w:rsid w:val="00AC6591"/>
    <w:rsid w:val="00AD2B85"/>
    <w:rsid w:val="00AD3020"/>
    <w:rsid w:val="00AF3207"/>
    <w:rsid w:val="00AF7AE0"/>
    <w:rsid w:val="00B01507"/>
    <w:rsid w:val="00B11609"/>
    <w:rsid w:val="00B8774E"/>
    <w:rsid w:val="00B87F62"/>
    <w:rsid w:val="00B90935"/>
    <w:rsid w:val="00B910C9"/>
    <w:rsid w:val="00BC3E9E"/>
    <w:rsid w:val="00BE0711"/>
    <w:rsid w:val="00BE4680"/>
    <w:rsid w:val="00BF44A9"/>
    <w:rsid w:val="00BF4AA2"/>
    <w:rsid w:val="00BF729E"/>
    <w:rsid w:val="00C13BC1"/>
    <w:rsid w:val="00C16E26"/>
    <w:rsid w:val="00C21C9F"/>
    <w:rsid w:val="00C25D73"/>
    <w:rsid w:val="00C3329C"/>
    <w:rsid w:val="00C47D10"/>
    <w:rsid w:val="00C5101D"/>
    <w:rsid w:val="00C5564E"/>
    <w:rsid w:val="00C97C3B"/>
    <w:rsid w:val="00CC31E3"/>
    <w:rsid w:val="00CD0F5B"/>
    <w:rsid w:val="00CD2D8F"/>
    <w:rsid w:val="00CE1DA9"/>
    <w:rsid w:val="00D20A16"/>
    <w:rsid w:val="00D2287D"/>
    <w:rsid w:val="00D40B3E"/>
    <w:rsid w:val="00D4472D"/>
    <w:rsid w:val="00D44A95"/>
    <w:rsid w:val="00D51E7B"/>
    <w:rsid w:val="00D531A3"/>
    <w:rsid w:val="00D5645F"/>
    <w:rsid w:val="00D56BA7"/>
    <w:rsid w:val="00D6614F"/>
    <w:rsid w:val="00D716F5"/>
    <w:rsid w:val="00D90D88"/>
    <w:rsid w:val="00D92451"/>
    <w:rsid w:val="00D94E91"/>
    <w:rsid w:val="00D95F5F"/>
    <w:rsid w:val="00DA2F8B"/>
    <w:rsid w:val="00DB463C"/>
    <w:rsid w:val="00DB6BF0"/>
    <w:rsid w:val="00DD5C04"/>
    <w:rsid w:val="00DE6D66"/>
    <w:rsid w:val="00E00220"/>
    <w:rsid w:val="00E01EAB"/>
    <w:rsid w:val="00E061FF"/>
    <w:rsid w:val="00E16C82"/>
    <w:rsid w:val="00E47B70"/>
    <w:rsid w:val="00E577DA"/>
    <w:rsid w:val="00E622FB"/>
    <w:rsid w:val="00E63904"/>
    <w:rsid w:val="00E7250D"/>
    <w:rsid w:val="00E84370"/>
    <w:rsid w:val="00E90F84"/>
    <w:rsid w:val="00E9268A"/>
    <w:rsid w:val="00EA1852"/>
    <w:rsid w:val="00EA6123"/>
    <w:rsid w:val="00EB7BA9"/>
    <w:rsid w:val="00EC7B42"/>
    <w:rsid w:val="00ED2A0D"/>
    <w:rsid w:val="00EF531B"/>
    <w:rsid w:val="00F05DB3"/>
    <w:rsid w:val="00F127AA"/>
    <w:rsid w:val="00F1539D"/>
    <w:rsid w:val="00F15804"/>
    <w:rsid w:val="00F25FD5"/>
    <w:rsid w:val="00F369B2"/>
    <w:rsid w:val="00F42D75"/>
    <w:rsid w:val="00F66DCA"/>
    <w:rsid w:val="00F77309"/>
    <w:rsid w:val="00F773E8"/>
    <w:rsid w:val="00F97E36"/>
    <w:rsid w:val="00FB0332"/>
    <w:rsid w:val="00FC5536"/>
    <w:rsid w:val="00FD472A"/>
    <w:rsid w:val="00FE037B"/>
    <w:rsid w:val="00FE1033"/>
    <w:rsid w:val="00FF60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A77CA"/>
  <w15:chartTrackingRefBased/>
  <w15:docId w15:val="{5B43FF34-AD43-49F2-AB55-9D1616AF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C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65B8A"/>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665B8A"/>
  </w:style>
  <w:style w:type="paragraph" w:styleId="Piedepgina">
    <w:name w:val="footer"/>
    <w:basedOn w:val="Normal"/>
    <w:link w:val="PiedepginaCar"/>
    <w:uiPriority w:val="99"/>
    <w:unhideWhenUsed/>
    <w:rsid w:val="00665B8A"/>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665B8A"/>
  </w:style>
  <w:style w:type="paragraph" w:styleId="Sangradetextonormal">
    <w:name w:val="Body Text Indent"/>
    <w:basedOn w:val="Normal"/>
    <w:link w:val="SangradetextonormalCar"/>
    <w:unhideWhenUsed/>
    <w:rsid w:val="00485B05"/>
    <w:pPr>
      <w:spacing w:after="0" w:line="240" w:lineRule="auto"/>
      <w:ind w:left="3402" w:hanging="3402"/>
    </w:pPr>
    <w:rPr>
      <w:rFonts w:ascii="Arial" w:eastAsia="Times New Roman" w:hAnsi="Arial"/>
      <w:sz w:val="24"/>
      <w:szCs w:val="20"/>
      <w:lang w:eastAsia="es-ES"/>
    </w:rPr>
  </w:style>
  <w:style w:type="character" w:customStyle="1" w:styleId="SangradetextonormalCar">
    <w:name w:val="Sangría de texto normal Car"/>
    <w:basedOn w:val="Fuentedeprrafopredeter"/>
    <w:link w:val="Sangradetextonormal"/>
    <w:rsid w:val="00485B05"/>
    <w:rPr>
      <w:rFonts w:ascii="Arial" w:eastAsia="Times New Roman" w:hAnsi="Arial" w:cs="Times New Roman"/>
      <w:sz w:val="24"/>
      <w:szCs w:val="20"/>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basedOn w:val="Fuentedeprrafopredeter"/>
    <w:link w:val="Prrafodelista"/>
    <w:uiPriority w:val="34"/>
    <w:qFormat/>
    <w:locked/>
    <w:rsid w:val="00485B05"/>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 Paragraph,Lista bullets"/>
    <w:basedOn w:val="Normal"/>
    <w:link w:val="PrrafodelistaCar"/>
    <w:uiPriority w:val="34"/>
    <w:qFormat/>
    <w:rsid w:val="00485B05"/>
    <w:pPr>
      <w:ind w:left="720"/>
      <w:contextualSpacing/>
    </w:pPr>
    <w:rPr>
      <w:rFonts w:asciiTheme="minorHAnsi" w:eastAsiaTheme="minorHAnsi" w:hAnsiTheme="minorHAnsi" w:cstheme="minorBidi"/>
    </w:rPr>
  </w:style>
  <w:style w:type="table" w:styleId="Tablaconcuadrcula">
    <w:name w:val="Table Grid"/>
    <w:basedOn w:val="Tablanormal"/>
    <w:uiPriority w:val="39"/>
    <w:rsid w:val="0048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B05"/>
    <w:pPr>
      <w:autoSpaceDE w:val="0"/>
      <w:autoSpaceDN w:val="0"/>
      <w:adjustRightInd w:val="0"/>
      <w:spacing w:after="0" w:line="240" w:lineRule="auto"/>
    </w:pPr>
    <w:rPr>
      <w:rFonts w:ascii="Arial" w:eastAsia="Times New Roman" w:hAnsi="Arial" w:cs="Arial"/>
      <w:color w:val="000000"/>
      <w:sz w:val="24"/>
      <w:szCs w:val="24"/>
    </w:rPr>
  </w:style>
  <w:style w:type="paragraph" w:styleId="Textodeglobo">
    <w:name w:val="Balloon Text"/>
    <w:basedOn w:val="Normal"/>
    <w:link w:val="TextodegloboCar"/>
    <w:uiPriority w:val="99"/>
    <w:semiHidden/>
    <w:unhideWhenUsed/>
    <w:rsid w:val="00382B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2B85"/>
    <w:rPr>
      <w:rFonts w:ascii="Segoe UI" w:hAnsi="Segoe UI" w:cs="Segoe UI"/>
      <w:sz w:val="18"/>
      <w:szCs w:val="18"/>
    </w:rPr>
  </w:style>
  <w:style w:type="character" w:styleId="Hipervnculo">
    <w:name w:val="Hyperlink"/>
    <w:basedOn w:val="Fuentedeprrafopredeter"/>
    <w:uiPriority w:val="99"/>
    <w:unhideWhenUsed/>
    <w:rsid w:val="00494B1A"/>
    <w:rPr>
      <w:color w:val="0563C1" w:themeColor="hyperlink"/>
      <w:u w:val="single"/>
    </w:rPr>
  </w:style>
  <w:style w:type="character" w:customStyle="1" w:styleId="Ninguno">
    <w:name w:val="Ninguno"/>
    <w:rsid w:val="002E1BC6"/>
  </w:style>
  <w:style w:type="character" w:styleId="nfasis">
    <w:name w:val="Emphasis"/>
    <w:basedOn w:val="Fuentedeprrafopredeter"/>
    <w:uiPriority w:val="20"/>
    <w:qFormat/>
    <w:rsid w:val="006B03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098492">
      <w:bodyDiv w:val="1"/>
      <w:marLeft w:val="0"/>
      <w:marRight w:val="0"/>
      <w:marTop w:val="0"/>
      <w:marBottom w:val="0"/>
      <w:divBdr>
        <w:top w:val="none" w:sz="0" w:space="0" w:color="auto"/>
        <w:left w:val="none" w:sz="0" w:space="0" w:color="auto"/>
        <w:bottom w:val="none" w:sz="0" w:space="0" w:color="auto"/>
        <w:right w:val="none" w:sz="0" w:space="0" w:color="auto"/>
      </w:divBdr>
    </w:div>
    <w:div w:id="774063052">
      <w:bodyDiv w:val="1"/>
      <w:marLeft w:val="0"/>
      <w:marRight w:val="0"/>
      <w:marTop w:val="0"/>
      <w:marBottom w:val="0"/>
      <w:divBdr>
        <w:top w:val="none" w:sz="0" w:space="0" w:color="auto"/>
        <w:left w:val="none" w:sz="0" w:space="0" w:color="auto"/>
        <w:bottom w:val="none" w:sz="0" w:space="0" w:color="auto"/>
        <w:right w:val="none" w:sz="0" w:space="0" w:color="auto"/>
      </w:divBdr>
    </w:div>
    <w:div w:id="876619261">
      <w:bodyDiv w:val="1"/>
      <w:marLeft w:val="0"/>
      <w:marRight w:val="0"/>
      <w:marTop w:val="0"/>
      <w:marBottom w:val="0"/>
      <w:divBdr>
        <w:top w:val="none" w:sz="0" w:space="0" w:color="auto"/>
        <w:left w:val="none" w:sz="0" w:space="0" w:color="auto"/>
        <w:bottom w:val="none" w:sz="0" w:space="0" w:color="auto"/>
        <w:right w:val="none" w:sz="0" w:space="0" w:color="auto"/>
      </w:divBdr>
    </w:div>
    <w:div w:id="11141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722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Lic Anita</cp:lastModifiedBy>
  <cp:revision>4</cp:revision>
  <cp:lastPrinted>2021-04-29T21:31:00Z</cp:lastPrinted>
  <dcterms:created xsi:type="dcterms:W3CDTF">2021-05-26T03:23:00Z</dcterms:created>
  <dcterms:modified xsi:type="dcterms:W3CDTF">2021-06-28T14:18:00Z</dcterms:modified>
</cp:coreProperties>
</file>