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92" w:rsidRDefault="00174792" w:rsidP="00174792">
      <w:pPr>
        <w:spacing w:before="19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174792" w:rsidRDefault="00174792" w:rsidP="00174792">
      <w:pPr>
        <w:spacing w:before="19"/>
        <w:jc w:val="center"/>
        <w:rPr>
          <w:rFonts w:ascii="Tahoma" w:eastAsia="Tahoma" w:hAnsi="Tahoma" w:cs="Tahoma"/>
          <w:b/>
          <w:spacing w:val="-1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É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LA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CONTRALORÍA MUNICIPAL</w:t>
      </w:r>
    </w:p>
    <w:tbl>
      <w:tblPr>
        <w:tblpPr w:leftFromText="141" w:rightFromText="141" w:horzAnchor="margin" w:tblpXSpec="center" w:tblpY="653"/>
        <w:tblW w:w="10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306"/>
        <w:gridCol w:w="1385"/>
        <w:gridCol w:w="1044"/>
        <w:gridCol w:w="2588"/>
      </w:tblGrid>
      <w:tr w:rsidR="00174792" w:rsidTr="008548AC">
        <w:trPr>
          <w:trHeight w:hRule="exact" w:val="1997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Default="00174792" w:rsidP="008548AC">
            <w:pPr>
              <w:tabs>
                <w:tab w:val="right" w:pos="4526"/>
              </w:tabs>
              <w:spacing w:before="71"/>
              <w:ind w:left="320"/>
            </w:pPr>
            <w:r w:rsidRPr="00165B59">
              <w:rPr>
                <w:noProof/>
                <w:lang w:eastAsia="es-MX"/>
              </w:rPr>
              <w:drawing>
                <wp:inline distT="0" distB="0" distL="0" distR="0" wp14:anchorId="4C54434C" wp14:editId="57A68922">
                  <wp:extent cx="1434476" cy="1146810"/>
                  <wp:effectExtent l="0" t="0" r="0" b="0"/>
                  <wp:docPr id="3" name="Imagen 3" descr="C:\Users\STI\Desktop\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I\Desktop\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89" cy="118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174792" w:rsidRDefault="00174792" w:rsidP="008548AC">
            <w:pPr>
              <w:tabs>
                <w:tab w:val="right" w:pos="4526"/>
              </w:tabs>
              <w:spacing w:before="71"/>
              <w:ind w:left="320"/>
            </w:pPr>
          </w:p>
          <w:p w:rsidR="00174792" w:rsidRDefault="00174792" w:rsidP="008548AC">
            <w:pPr>
              <w:tabs>
                <w:tab w:val="right" w:pos="4526"/>
              </w:tabs>
              <w:spacing w:before="71"/>
              <w:ind w:left="320"/>
            </w:pPr>
          </w:p>
          <w:p w:rsidR="00174792" w:rsidRDefault="00174792" w:rsidP="008548AC">
            <w:pPr>
              <w:spacing w:before="71"/>
              <w:ind w:left="320"/>
            </w:pPr>
          </w:p>
          <w:p w:rsidR="00174792" w:rsidRDefault="00174792" w:rsidP="008548AC">
            <w:pPr>
              <w:spacing w:before="71"/>
              <w:ind w:left="320"/>
            </w:pPr>
          </w:p>
          <w:p w:rsidR="00174792" w:rsidRDefault="00174792" w:rsidP="008548AC">
            <w:pPr>
              <w:spacing w:before="71"/>
              <w:ind w:left="320"/>
            </w:pPr>
          </w:p>
        </w:tc>
        <w:tc>
          <w:tcPr>
            <w:tcW w:w="632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before="10" w:line="260" w:lineRule="exact"/>
              <w:rPr>
                <w:sz w:val="26"/>
                <w:szCs w:val="26"/>
              </w:rPr>
            </w:pPr>
          </w:p>
          <w:p w:rsidR="00174792" w:rsidRDefault="00174792" w:rsidP="008548AC">
            <w:pPr>
              <w:ind w:left="32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LA</w:t>
            </w:r>
            <w:r>
              <w:rPr>
                <w:rFonts w:ascii="Tahoma" w:eastAsia="Tahoma" w:hAnsi="Tahoma" w:cs="Tahoma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ÁMI</w:t>
            </w:r>
            <w:r>
              <w:rPr>
                <w:rFonts w:ascii="Tahoma" w:eastAsia="Tahoma" w:hAnsi="Tahoma" w:cs="Tahoma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VI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OS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PÚ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CO</w:t>
            </w:r>
          </w:p>
          <w:p w:rsidR="00174792" w:rsidRPr="006F6656" w:rsidRDefault="00174792" w:rsidP="008548AC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174792" w:rsidRPr="006F6656" w:rsidRDefault="00174792" w:rsidP="008548AC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174792" w:rsidTr="008548AC">
        <w:trPr>
          <w:trHeight w:hRule="exact" w:val="729"/>
        </w:trPr>
        <w:tc>
          <w:tcPr>
            <w:tcW w:w="73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before="5"/>
              <w:ind w:left="1206"/>
              <w:rPr>
                <w:rFonts w:ascii="Tahoma" w:eastAsia="Tahoma" w:hAnsi="Tahoma" w:cs="Tahoma"/>
                <w:color w:val="FFFFFF"/>
                <w:sz w:val="19"/>
                <w:szCs w:val="19"/>
              </w:rPr>
            </w:pPr>
          </w:p>
          <w:p w:rsidR="00174792" w:rsidRDefault="00174792" w:rsidP="008548AC">
            <w:pPr>
              <w:spacing w:before="5"/>
              <w:ind w:left="120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NOM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color w:val="FFFFFF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O S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color w:val="FFFFFF"/>
                <w:spacing w:val="-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O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line="220" w:lineRule="exact"/>
              <w:ind w:left="1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line="220" w:lineRule="exact"/>
              <w:ind w:left="834" w:right="84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color w:val="FFFFFF"/>
                <w:spacing w:val="1"/>
                <w:w w:val="99"/>
                <w:position w:val="-1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O</w:t>
            </w:r>
          </w:p>
        </w:tc>
      </w:tr>
      <w:tr w:rsidR="00174792" w:rsidTr="008548AC">
        <w:trPr>
          <w:trHeight w:hRule="exact" w:val="588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B91F24" w:rsidRDefault="00174792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eastAsia="Tahoma" w:hAnsi="Arial" w:cs="Arial"/>
                <w:sz w:val="24"/>
                <w:szCs w:val="24"/>
              </w:rPr>
              <w:t>Solicitud de constancia de No Inhabilitado</w:t>
            </w:r>
            <w:bookmarkEnd w:id="0"/>
            <w:r>
              <w:rPr>
                <w:rFonts w:ascii="Arial" w:eastAsia="Tahoma" w:hAnsi="Arial" w:cs="Arial"/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45210" w:rsidRDefault="00174792" w:rsidP="00854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X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Default="00174792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174792" w:rsidRPr="00D30D27" w:rsidRDefault="00174792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174792" w:rsidRDefault="00174792" w:rsidP="008548AC">
            <w:pPr>
              <w:ind w:left="335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174792" w:rsidTr="008548AC">
        <w:trPr>
          <w:trHeight w:hRule="exact" w:val="274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line="220" w:lineRule="exact"/>
              <w:ind w:left="169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JET</w:t>
            </w:r>
            <w:r>
              <w:rPr>
                <w:rFonts w:ascii="Tahoma" w:eastAsia="Tahoma" w:hAnsi="Tahoma" w:cs="Tahoma"/>
                <w:color w:val="FFFFFF"/>
                <w:spacing w:val="-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color w:val="FFFFFF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  <w:tc>
          <w:tcPr>
            <w:tcW w:w="36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before="4"/>
              <w:ind w:left="79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UES</w:t>
            </w:r>
            <w:r>
              <w:rPr>
                <w:rFonts w:ascii="Tahoma" w:eastAsia="Tahoma" w:hAnsi="Tahoma" w:cs="Tahoma"/>
                <w:color w:val="FFFFFF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A</w:t>
            </w:r>
          </w:p>
        </w:tc>
      </w:tr>
      <w:tr w:rsidR="00174792" w:rsidTr="008548AC">
        <w:trPr>
          <w:trHeight w:hRule="exact" w:val="766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792" w:rsidRPr="00E95400" w:rsidRDefault="00174792" w:rsidP="008548AC">
            <w:pPr>
              <w:jc w:val="both"/>
              <w:rPr>
                <w:rFonts w:ascii="Arial" w:eastAsia="Tahoma" w:hAnsi="Arial" w:cs="Arial"/>
                <w:sz w:val="24"/>
                <w:szCs w:val="24"/>
              </w:rPr>
            </w:pPr>
            <w:r w:rsidRPr="00E95400">
              <w:rPr>
                <w:rFonts w:ascii="Arial" w:eastAsia="Tahoma" w:hAnsi="Arial" w:cs="Arial"/>
                <w:spacing w:val="-1"/>
                <w:sz w:val="24"/>
                <w:szCs w:val="24"/>
              </w:rPr>
              <w:t xml:space="preserve">Verificar que las personas que requieren dicho documento no se encuentran sujetos al cumplimiento de alguna sanción por </w:t>
            </w:r>
            <w:proofErr w:type="spellStart"/>
            <w:r w:rsidRPr="00E95400">
              <w:rPr>
                <w:rFonts w:ascii="Arial" w:eastAsia="Tahoma" w:hAnsi="Arial" w:cs="Arial"/>
                <w:spacing w:val="-1"/>
                <w:sz w:val="24"/>
                <w:szCs w:val="24"/>
              </w:rPr>
              <w:t>Inhabilitacion</w:t>
            </w:r>
            <w:proofErr w:type="spellEnd"/>
            <w:r w:rsidRPr="00E95400">
              <w:rPr>
                <w:rFonts w:ascii="Arial" w:eastAsia="Tahoma" w:hAnsi="Arial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Default="00174792" w:rsidP="008548AC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74792" w:rsidRDefault="00174792" w:rsidP="008548AC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74792" w:rsidRPr="00B91F24" w:rsidRDefault="00174792" w:rsidP="008548AC">
            <w:pPr>
              <w:spacing w:before="1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5D">
              <w:rPr>
                <w:rFonts w:ascii="Arial" w:hAnsi="Arial" w:cs="Arial"/>
                <w:sz w:val="22"/>
                <w:szCs w:val="24"/>
              </w:rPr>
              <w:t>3 días hábiles.</w:t>
            </w:r>
          </w:p>
        </w:tc>
      </w:tr>
      <w:tr w:rsidR="00174792" w:rsidTr="008548AC">
        <w:trPr>
          <w:trHeight w:hRule="exact" w:val="264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line="220" w:lineRule="exact"/>
              <w:ind w:left="40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OSTO</w:t>
            </w:r>
            <w:r>
              <w:rPr>
                <w:rFonts w:ascii="Tahoma" w:eastAsia="Tahoma" w:hAnsi="Tahoma" w:cs="Tahoma"/>
                <w:color w:val="FFFFFF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line="220" w:lineRule="exact"/>
              <w:ind w:left="22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color w:val="FFFFFF"/>
                <w:spacing w:val="-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R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line="220" w:lineRule="exact"/>
              <w:ind w:left="77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</w:tr>
      <w:tr w:rsidR="00174792" w:rsidTr="008548AC">
        <w:trPr>
          <w:trHeight w:hRule="exact" w:val="769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FA3713" w:rsidRDefault="00174792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</w:p>
          <w:p w:rsidR="00174792" w:rsidRPr="00B91F24" w:rsidRDefault="00174792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Arial" w:eastAsia="Tahoma" w:hAnsi="Arial" w:cs="Arial"/>
                <w:sz w:val="24"/>
                <w:szCs w:val="24"/>
              </w:rPr>
              <w:t>UMA</w:t>
            </w:r>
            <w:proofErr w:type="spellEnd"/>
            <w:r>
              <w:rPr>
                <w:rFonts w:ascii="Arial" w:eastAsia="Tahoma" w:hAnsi="Arial" w:cs="Arial"/>
                <w:sz w:val="24"/>
                <w:szCs w:val="24"/>
              </w:rPr>
              <w:t xml:space="preserve"> (Unidad de Medida y Actualización) $403.00  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792" w:rsidRDefault="00174792" w:rsidP="008548AC">
            <w:pPr>
              <w:rPr>
                <w:b/>
                <w:sz w:val="18"/>
                <w:szCs w:val="18"/>
              </w:rPr>
            </w:pPr>
          </w:p>
          <w:p w:rsidR="00174792" w:rsidRPr="00B91F24" w:rsidRDefault="00174792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>Constancia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D30D27" w:rsidRDefault="00174792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</w:p>
          <w:p w:rsidR="00174792" w:rsidRPr="00B91F24" w:rsidRDefault="00174792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pacing w:val="-1"/>
                <w:sz w:val="24"/>
                <w:szCs w:val="24"/>
              </w:rPr>
              <w:t>Todo el año</w:t>
            </w:r>
          </w:p>
        </w:tc>
      </w:tr>
      <w:tr w:rsidR="00174792" w:rsidTr="008548AC">
        <w:trPr>
          <w:trHeight w:hRule="exact" w:val="264"/>
        </w:trPr>
        <w:tc>
          <w:tcPr>
            <w:tcW w:w="59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line="220" w:lineRule="exact"/>
              <w:ind w:left="1614" w:right="161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color w:val="FFFFFF"/>
                <w:spacing w:val="1"/>
                <w:w w:val="99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O</w:t>
            </w:r>
          </w:p>
        </w:tc>
        <w:tc>
          <w:tcPr>
            <w:tcW w:w="50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line="220" w:lineRule="exact"/>
              <w:ind w:left="92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color w:val="FFFFFF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LIC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</w:p>
        </w:tc>
      </w:tr>
      <w:tr w:rsidR="00174792" w:rsidTr="008548AC">
        <w:trPr>
          <w:trHeight w:hRule="exact" w:val="766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B91F24" w:rsidRDefault="00174792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2A7CDB">
              <w:rPr>
                <w:rFonts w:ascii="Arial" w:eastAsia="Tahoma" w:hAnsi="Arial" w:cs="Arial"/>
                <w:spacing w:val="-1"/>
                <w:sz w:val="22"/>
                <w:szCs w:val="24"/>
              </w:rPr>
              <w:t>Personas que sean requeridas para desempeñar un empleo, cargo o comisión en el Servicio Publico Municipal.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Default="00174792" w:rsidP="008548AC">
            <w:pPr>
              <w:rPr>
                <w:b/>
                <w:sz w:val="18"/>
                <w:szCs w:val="18"/>
              </w:rPr>
            </w:pPr>
          </w:p>
          <w:p w:rsidR="00174792" w:rsidRPr="00B91F24" w:rsidRDefault="00174792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pacing w:val="-1"/>
                <w:sz w:val="24"/>
                <w:szCs w:val="24"/>
              </w:rPr>
              <w:t>Lunes a Viernes De 8:00</w:t>
            </w:r>
            <w:r>
              <w:rPr>
                <w:rFonts w:ascii="Arial" w:eastAsia="Tahoma" w:hAnsi="Arial" w:cs="Arial"/>
                <w:spacing w:val="-1"/>
                <w:sz w:val="24"/>
                <w:szCs w:val="24"/>
              </w:rPr>
              <w:t xml:space="preserve"> a 16:00 horas</w:t>
            </w:r>
          </w:p>
        </w:tc>
      </w:tr>
      <w:tr w:rsidR="00174792" w:rsidTr="008548AC">
        <w:trPr>
          <w:trHeight w:hRule="exact" w:val="274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tabs>
                <w:tab w:val="left" w:pos="3516"/>
                <w:tab w:val="left" w:pos="4760"/>
              </w:tabs>
              <w:spacing w:line="220" w:lineRule="exact"/>
              <w:ind w:right="-7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2B5D4C"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  <w:highlight w:val="darkGray"/>
                <w:shd w:val="clear" w:color="auto" w:fill="FFC000"/>
              </w:rPr>
              <w:t>AREA</w:t>
            </w:r>
            <w:proofErr w:type="spellEnd"/>
            <w:r w:rsidRPr="002B5D4C"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  <w:highlight w:val="darkGray"/>
                <w:shd w:val="clear" w:color="auto" w:fill="FFC000"/>
              </w:rPr>
              <w:t xml:space="preserve"> RESPONSABLE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before="19"/>
              <w:ind w:left="6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4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4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O</w:t>
            </w:r>
          </w:p>
        </w:tc>
      </w:tr>
      <w:tr w:rsidR="00174792" w:rsidTr="008548AC">
        <w:trPr>
          <w:trHeight w:hRule="exact" w:val="847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D30D27" w:rsidRDefault="00174792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174792" w:rsidRPr="00B91F24" w:rsidRDefault="00174792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>Contraloría Municipal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792" w:rsidRPr="00D30D27" w:rsidRDefault="00174792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174792" w:rsidRPr="00B91F24" w:rsidRDefault="00174792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z w:val="24"/>
                <w:szCs w:val="24"/>
              </w:rPr>
              <w:t>Ventanilla Única de la Contraloría.</w:t>
            </w:r>
          </w:p>
        </w:tc>
      </w:tr>
      <w:tr w:rsidR="00174792" w:rsidTr="008548AC">
        <w:trPr>
          <w:trHeight w:hRule="exact" w:val="254"/>
        </w:trPr>
        <w:tc>
          <w:tcPr>
            <w:tcW w:w="73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ind w:left="16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ICACIÓN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OFICINA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line="200" w:lineRule="exact"/>
              <w:ind w:left="9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8"/>
                <w:szCs w:val="18"/>
              </w:rPr>
              <w:t>Ú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TELEF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8"/>
                <w:szCs w:val="18"/>
              </w:rPr>
              <w:t>Ó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NICO</w:t>
            </w:r>
          </w:p>
        </w:tc>
      </w:tr>
      <w:tr w:rsidR="00174792" w:rsidTr="008548AC">
        <w:trPr>
          <w:trHeight w:hRule="exact" w:val="843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Default="00174792" w:rsidP="008548AC">
            <w:pPr>
              <w:rPr>
                <w:b/>
                <w:sz w:val="18"/>
                <w:szCs w:val="18"/>
              </w:rPr>
            </w:pPr>
          </w:p>
          <w:p w:rsidR="00174792" w:rsidRPr="00345210" w:rsidRDefault="00174792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345210">
              <w:rPr>
                <w:rFonts w:ascii="Arial" w:eastAsia="Tahoma" w:hAnsi="Arial" w:cs="Arial"/>
                <w:sz w:val="24"/>
                <w:szCs w:val="24"/>
              </w:rPr>
              <w:t>Paseo T</w:t>
            </w:r>
            <w:r>
              <w:rPr>
                <w:rFonts w:ascii="Arial" w:eastAsia="Tahoma" w:hAnsi="Arial" w:cs="Arial"/>
                <w:sz w:val="24"/>
                <w:szCs w:val="24"/>
              </w:rPr>
              <w:t>abasco</w:t>
            </w:r>
            <w:r w:rsidRPr="00345210">
              <w:rPr>
                <w:rFonts w:ascii="Arial" w:eastAsia="Tahoma" w:hAnsi="Arial" w:cs="Arial"/>
                <w:sz w:val="24"/>
                <w:szCs w:val="24"/>
              </w:rPr>
              <w:t xml:space="preserve"> 1401, Col. Tabasco 2000 planta alta.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D30D27" w:rsidRDefault="00174792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174792" w:rsidRPr="00345210" w:rsidRDefault="00174792" w:rsidP="008548AC">
            <w:pPr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345210">
              <w:rPr>
                <w:rFonts w:ascii="Arial" w:eastAsia="Tahoma" w:hAnsi="Arial" w:cs="Arial"/>
                <w:sz w:val="24"/>
                <w:szCs w:val="24"/>
              </w:rPr>
              <w:t>3103232</w:t>
            </w:r>
            <w:r w:rsidRPr="00345210">
              <w:rPr>
                <w:rFonts w:ascii="Arial" w:eastAsia="Tahoma" w:hAnsi="Arial" w:cs="Arial"/>
                <w:spacing w:val="-3"/>
                <w:sz w:val="24"/>
                <w:szCs w:val="24"/>
              </w:rPr>
              <w:t xml:space="preserve"> </w:t>
            </w:r>
            <w:r w:rsidRPr="00345210">
              <w:rPr>
                <w:rFonts w:ascii="Arial" w:eastAsia="Tahoma" w:hAnsi="Arial" w:cs="Arial"/>
                <w:spacing w:val="1"/>
                <w:sz w:val="24"/>
                <w:szCs w:val="24"/>
              </w:rPr>
              <w:t>E</w:t>
            </w:r>
            <w:r w:rsidRPr="00345210">
              <w:rPr>
                <w:rFonts w:ascii="Arial" w:eastAsia="Tahoma" w:hAnsi="Arial" w:cs="Arial"/>
                <w:sz w:val="24"/>
                <w:szCs w:val="24"/>
              </w:rPr>
              <w:t>xt.</w:t>
            </w:r>
            <w:r w:rsidRPr="00345210">
              <w:rPr>
                <w:rFonts w:ascii="Arial" w:eastAsia="Tahoma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Tahoma" w:hAnsi="Arial" w:cs="Arial"/>
                <w:spacing w:val="2"/>
                <w:sz w:val="24"/>
                <w:szCs w:val="24"/>
              </w:rPr>
              <w:t>1087</w:t>
            </w:r>
          </w:p>
        </w:tc>
      </w:tr>
      <w:tr w:rsidR="00174792" w:rsidTr="008548AC">
        <w:trPr>
          <w:trHeight w:hRule="exact" w:val="261"/>
        </w:trPr>
        <w:tc>
          <w:tcPr>
            <w:tcW w:w="1099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spacing w:before="7"/>
              <w:ind w:left="4005" w:right="400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EQ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ISITOS</w:t>
            </w:r>
          </w:p>
        </w:tc>
      </w:tr>
      <w:tr w:rsidR="00174792" w:rsidTr="008548AC">
        <w:trPr>
          <w:trHeight w:hRule="exact" w:val="1748"/>
        </w:trPr>
        <w:tc>
          <w:tcPr>
            <w:tcW w:w="1099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792" w:rsidRPr="007A1D82" w:rsidRDefault="00174792" w:rsidP="008548AC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  <w:szCs w:val="24"/>
              </w:rPr>
            </w:pPr>
            <w:r w:rsidRPr="007A1D82">
              <w:rPr>
                <w:rFonts w:ascii="Arial" w:eastAsia="Tahoma" w:hAnsi="Arial" w:cs="Arial"/>
                <w:szCs w:val="24"/>
              </w:rPr>
              <w:t>Copia fotostática del recibo de cobro expedido por la Dirección de Finanzas.</w:t>
            </w:r>
          </w:p>
          <w:p w:rsidR="00174792" w:rsidRPr="007A1D82" w:rsidRDefault="00174792" w:rsidP="008548AC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  <w:szCs w:val="24"/>
              </w:rPr>
            </w:pPr>
            <w:r w:rsidRPr="007A1D82">
              <w:rPr>
                <w:rFonts w:ascii="Arial" w:eastAsia="Tahoma" w:hAnsi="Arial" w:cs="Arial"/>
                <w:szCs w:val="24"/>
              </w:rPr>
              <w:t>Copia fotostática del acta de nacimiento.</w:t>
            </w:r>
          </w:p>
          <w:p w:rsidR="00174792" w:rsidRPr="007A1D82" w:rsidRDefault="00174792" w:rsidP="008548AC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  <w:szCs w:val="24"/>
              </w:rPr>
            </w:pPr>
            <w:r w:rsidRPr="007A1D82">
              <w:rPr>
                <w:rFonts w:ascii="Arial" w:eastAsia="Tahoma" w:hAnsi="Arial" w:cs="Arial"/>
                <w:szCs w:val="24"/>
              </w:rPr>
              <w:t>Copia fotostática de la credencial de elector.</w:t>
            </w:r>
          </w:p>
          <w:p w:rsidR="00174792" w:rsidRPr="007A1D82" w:rsidRDefault="00174792" w:rsidP="008548AC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  <w:szCs w:val="24"/>
              </w:rPr>
            </w:pPr>
            <w:r w:rsidRPr="007A1D82">
              <w:rPr>
                <w:rFonts w:ascii="Arial" w:eastAsia="Tahoma" w:hAnsi="Arial" w:cs="Arial"/>
                <w:szCs w:val="24"/>
              </w:rPr>
              <w:t>Copia fotostática del certificado de estudio.</w:t>
            </w:r>
          </w:p>
          <w:p w:rsidR="00174792" w:rsidRPr="007A1D82" w:rsidRDefault="00174792" w:rsidP="008548AC">
            <w:pPr>
              <w:pStyle w:val="Prrafodelista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  <w:szCs w:val="24"/>
              </w:rPr>
            </w:pPr>
            <w:r w:rsidRPr="007A1D82">
              <w:rPr>
                <w:rFonts w:ascii="Arial" w:eastAsia="Tahoma" w:hAnsi="Arial" w:cs="Arial"/>
                <w:szCs w:val="24"/>
              </w:rPr>
              <w:t>Fotografía tamaño infantil (blanco y negro o color)</w:t>
            </w:r>
          </w:p>
          <w:p w:rsidR="00174792" w:rsidRPr="002B5D4C" w:rsidRDefault="00174792" w:rsidP="008548AC">
            <w:pPr>
              <w:spacing w:before="33"/>
              <w:ind w:left="462"/>
              <w:rPr>
                <w:rFonts w:ascii="Tahoma" w:eastAsia="Tahoma" w:hAnsi="Tahoma" w:cs="Tahoma"/>
              </w:rPr>
            </w:pPr>
            <w:r w:rsidRPr="002B5D4C">
              <w:rPr>
                <w:rFonts w:ascii="Tahoma" w:eastAsia="Tahoma" w:hAnsi="Tahoma" w:cs="Tahoma"/>
                <w:sz w:val="16"/>
              </w:rPr>
              <w:t xml:space="preserve">NOTA: El </w:t>
            </w:r>
            <w:proofErr w:type="spellStart"/>
            <w:r w:rsidRPr="002B5D4C">
              <w:rPr>
                <w:rFonts w:ascii="Tahoma" w:eastAsia="Tahoma" w:hAnsi="Tahoma" w:cs="Tahoma"/>
                <w:sz w:val="16"/>
              </w:rPr>
              <w:t>UMA</w:t>
            </w:r>
            <w:proofErr w:type="spellEnd"/>
            <w:r w:rsidRPr="002B5D4C">
              <w:rPr>
                <w:rFonts w:ascii="Tahoma" w:eastAsia="Tahoma" w:hAnsi="Tahoma" w:cs="Tahoma"/>
                <w:sz w:val="16"/>
              </w:rPr>
              <w:t xml:space="preserve"> tiene un valor vigente de $</w:t>
            </w:r>
            <w:r>
              <w:rPr>
                <w:rFonts w:ascii="Tahoma" w:eastAsia="Tahoma" w:hAnsi="Tahoma" w:cs="Tahoma"/>
                <w:sz w:val="16"/>
              </w:rPr>
              <w:t>80.60</w:t>
            </w:r>
            <w:r w:rsidRPr="002B5D4C">
              <w:rPr>
                <w:rFonts w:ascii="Tahoma" w:eastAsia="Tahoma" w:hAnsi="Tahoma" w:cs="Tahoma"/>
                <w:sz w:val="16"/>
              </w:rPr>
              <w:t xml:space="preserve"> vigente. Sujeto a actualización del </w:t>
            </w:r>
            <w:proofErr w:type="spellStart"/>
            <w:r w:rsidRPr="002B5D4C">
              <w:rPr>
                <w:rFonts w:ascii="Tahoma" w:eastAsia="Tahoma" w:hAnsi="Tahoma" w:cs="Tahoma"/>
                <w:sz w:val="16"/>
              </w:rPr>
              <w:t>SAT</w:t>
            </w:r>
            <w:proofErr w:type="spellEnd"/>
            <w:r w:rsidRPr="002B5D4C">
              <w:rPr>
                <w:rFonts w:ascii="Tahoma" w:eastAsia="Tahoma" w:hAnsi="Tahoma" w:cs="Tahoma"/>
                <w:sz w:val="16"/>
              </w:rPr>
              <w:t>: http://www.sat.gob.mx/informacion_fiscal/tablas_indicadores/Paginas/valor_UMA.aspx</w:t>
            </w:r>
          </w:p>
        </w:tc>
      </w:tr>
      <w:tr w:rsidR="00174792" w:rsidTr="008548AC">
        <w:trPr>
          <w:trHeight w:hRule="exact" w:val="261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ind w:left="16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NDA</w:t>
            </w: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ENTOS 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URÍDICOS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174792" w:rsidRDefault="00174792" w:rsidP="008548AC">
            <w:pPr>
              <w:ind w:left="8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FORMA</w:t>
            </w: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UTI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IZAR</w:t>
            </w:r>
          </w:p>
        </w:tc>
      </w:tr>
      <w:tr w:rsidR="00174792" w:rsidTr="008548AC">
        <w:trPr>
          <w:trHeight w:hRule="exact" w:val="1121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6C12FE" w:rsidRDefault="00174792" w:rsidP="008548AC">
            <w:pPr>
              <w:spacing w:before="37"/>
              <w:rPr>
                <w:rFonts w:ascii="Arial" w:eastAsia="Tahoma" w:hAnsi="Arial" w:cs="Arial"/>
                <w:spacing w:val="1"/>
                <w:sz w:val="24"/>
                <w:szCs w:val="24"/>
              </w:rPr>
            </w:pPr>
            <w:r w:rsidRPr="00E95400">
              <w:rPr>
                <w:rFonts w:ascii="Arial" w:eastAsia="Tahoma" w:hAnsi="Arial" w:cs="Arial"/>
                <w:spacing w:val="1"/>
                <w:sz w:val="24"/>
                <w:szCs w:val="24"/>
              </w:rPr>
              <w:t>Art. 81 fracción XXIV de la Ley Orgáni</w:t>
            </w:r>
            <w:r>
              <w:rPr>
                <w:rFonts w:ascii="Arial" w:eastAsia="Tahoma" w:hAnsi="Arial" w:cs="Arial"/>
                <w:spacing w:val="1"/>
                <w:sz w:val="24"/>
                <w:szCs w:val="24"/>
              </w:rPr>
              <w:t>ca de los Municipios de Tabasco.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92" w:rsidRPr="00345210" w:rsidRDefault="00174792" w:rsidP="008548AC">
            <w:pPr>
              <w:spacing w:before="37"/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>Solicitud de Cobro.</w:t>
            </w:r>
          </w:p>
        </w:tc>
      </w:tr>
    </w:tbl>
    <w:p w:rsidR="003E3756" w:rsidRDefault="003E3756"/>
    <w:sectPr w:rsidR="003E3756" w:rsidSect="001747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AFD"/>
    <w:multiLevelType w:val="hybridMultilevel"/>
    <w:tmpl w:val="021E7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92"/>
    <w:rsid w:val="00174792"/>
    <w:rsid w:val="003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F9155-F215-469A-B14B-483E557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2018-03-26T17:24:00Z</dcterms:created>
  <dcterms:modified xsi:type="dcterms:W3CDTF">2018-03-26T17:26:00Z</dcterms:modified>
</cp:coreProperties>
</file>