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23414" w14:textId="77777777" w:rsidR="008D1397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bookmarkStart w:id="0" w:name="_Toc460230145"/>
      <w:r w:rsidRPr="004F286A">
        <w:rPr>
          <w:rFonts w:cs="Arial"/>
          <w:b/>
          <w:szCs w:val="20"/>
        </w:rPr>
        <w:t>I.- Descripción del Puesto</w:t>
      </w:r>
      <w:bookmarkStart w:id="1" w:name="_GoBack"/>
      <w:bookmarkEnd w:id="1"/>
    </w:p>
    <w:p w14:paraId="09C4DD67" w14:textId="77777777" w:rsidR="008D1397" w:rsidRPr="004F286A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6537"/>
      </w:tblGrid>
      <w:tr w:rsidR="008D1397" w:rsidRPr="004F286A" w14:paraId="460AE04D" w14:textId="77777777" w:rsidTr="00723864">
        <w:tc>
          <w:tcPr>
            <w:tcW w:w="4237" w:type="dxa"/>
            <w:shd w:val="clear" w:color="auto" w:fill="003300"/>
          </w:tcPr>
          <w:p w14:paraId="606E6EE4" w14:textId="77777777" w:rsidR="008D1397" w:rsidRPr="004F286A" w:rsidRDefault="008D1397" w:rsidP="00723864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</w:tcPr>
          <w:p w14:paraId="07A0FCB2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Departamento de Tomas Especiales</w:t>
            </w:r>
          </w:p>
        </w:tc>
      </w:tr>
      <w:tr w:rsidR="008D1397" w:rsidRPr="004F286A" w14:paraId="05727845" w14:textId="77777777" w:rsidTr="00723864">
        <w:tc>
          <w:tcPr>
            <w:tcW w:w="4237" w:type="dxa"/>
            <w:shd w:val="clear" w:color="auto" w:fill="003300"/>
          </w:tcPr>
          <w:p w14:paraId="2A4BC72F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</w:tcPr>
          <w:p w14:paraId="38252E6A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Comercial</w:t>
            </w:r>
          </w:p>
        </w:tc>
      </w:tr>
      <w:tr w:rsidR="008D1397" w:rsidRPr="004F286A" w14:paraId="4AA6BF5B" w14:textId="77777777" w:rsidTr="00723864">
        <w:tc>
          <w:tcPr>
            <w:tcW w:w="4237" w:type="dxa"/>
            <w:shd w:val="clear" w:color="auto" w:fill="003300"/>
          </w:tcPr>
          <w:p w14:paraId="137CA7CA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</w:tcPr>
          <w:p w14:paraId="303DB71E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8D1397" w:rsidRPr="004F286A" w14:paraId="008CCF38" w14:textId="77777777" w:rsidTr="00723864">
        <w:tc>
          <w:tcPr>
            <w:tcW w:w="4237" w:type="dxa"/>
            <w:tcBorders>
              <w:bottom w:val="single" w:sz="4" w:space="0" w:color="auto"/>
            </w:tcBorders>
            <w:shd w:val="clear" w:color="auto" w:fill="003300"/>
          </w:tcPr>
          <w:p w14:paraId="7A07EE81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tcBorders>
              <w:bottom w:val="single" w:sz="4" w:space="0" w:color="auto"/>
            </w:tcBorders>
          </w:tcPr>
          <w:p w14:paraId="1D55D303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al Departamento de Tomas Especiales.</w:t>
            </w:r>
          </w:p>
        </w:tc>
      </w:tr>
      <w:tr w:rsidR="008D1397" w:rsidRPr="004F286A" w14:paraId="66621A51" w14:textId="77777777" w:rsidTr="00723864">
        <w:tc>
          <w:tcPr>
            <w:tcW w:w="10774" w:type="dxa"/>
            <w:gridSpan w:val="2"/>
            <w:shd w:val="clear" w:color="auto" w:fill="800000"/>
          </w:tcPr>
          <w:p w14:paraId="34F64281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8D1397" w:rsidRPr="004F286A" w14:paraId="283B8E78" w14:textId="77777777" w:rsidTr="002E33A1">
        <w:tc>
          <w:tcPr>
            <w:tcW w:w="4237" w:type="dxa"/>
            <w:shd w:val="clear" w:color="auto" w:fill="800000"/>
          </w:tcPr>
          <w:p w14:paraId="5C987765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6537" w:type="dxa"/>
            <w:shd w:val="clear" w:color="auto" w:fill="800000"/>
          </w:tcPr>
          <w:p w14:paraId="6029374E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1397" w:rsidRPr="004F286A" w14:paraId="2045ACCC" w14:textId="77777777" w:rsidTr="002E33A1">
        <w:tc>
          <w:tcPr>
            <w:tcW w:w="4237" w:type="dxa"/>
          </w:tcPr>
          <w:p w14:paraId="0FD550FD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6537" w:type="dxa"/>
            <w:vMerge w:val="restart"/>
          </w:tcPr>
          <w:p w14:paraId="0590A0A7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186FD6A0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 de Ingresos. </w:t>
            </w:r>
          </w:p>
          <w:p w14:paraId="15897532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5561B410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</w:tc>
      </w:tr>
      <w:tr w:rsidR="008D1397" w:rsidRPr="004F286A" w14:paraId="28671E9A" w14:textId="77777777" w:rsidTr="002E33A1">
        <w:tc>
          <w:tcPr>
            <w:tcW w:w="4237" w:type="dxa"/>
          </w:tcPr>
          <w:p w14:paraId="2C02BF90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6537" w:type="dxa"/>
            <w:vMerge/>
          </w:tcPr>
          <w:p w14:paraId="007BCCA9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1397" w:rsidRPr="004F286A" w14:paraId="2AF7828C" w14:textId="77777777" w:rsidTr="002E33A1">
        <w:tc>
          <w:tcPr>
            <w:tcW w:w="4237" w:type="dxa"/>
            <w:tcBorders>
              <w:bottom w:val="single" w:sz="4" w:space="0" w:color="auto"/>
            </w:tcBorders>
          </w:tcPr>
          <w:p w14:paraId="170DBE0F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6537" w:type="dxa"/>
            <w:vMerge/>
            <w:tcBorders>
              <w:bottom w:val="single" w:sz="4" w:space="0" w:color="auto"/>
            </w:tcBorders>
          </w:tcPr>
          <w:p w14:paraId="054108B4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1397" w:rsidRPr="004F286A" w14:paraId="4DE7FA79" w14:textId="77777777" w:rsidTr="002E33A1">
        <w:tc>
          <w:tcPr>
            <w:tcW w:w="4237" w:type="dxa"/>
            <w:shd w:val="clear" w:color="auto" w:fill="800000"/>
          </w:tcPr>
          <w:p w14:paraId="745809F0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6537" w:type="dxa"/>
            <w:shd w:val="clear" w:color="auto" w:fill="800000"/>
          </w:tcPr>
          <w:p w14:paraId="708232E9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8D1397" w:rsidRPr="004F286A" w14:paraId="6C324E5A" w14:textId="77777777" w:rsidTr="002E33A1">
        <w:tc>
          <w:tcPr>
            <w:tcW w:w="4237" w:type="dxa"/>
            <w:shd w:val="clear" w:color="auto" w:fill="800000"/>
          </w:tcPr>
          <w:p w14:paraId="5780C81A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6537" w:type="dxa"/>
            <w:shd w:val="clear" w:color="auto" w:fill="800000"/>
          </w:tcPr>
          <w:p w14:paraId="0289669D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1397" w:rsidRPr="004F286A" w14:paraId="7AA91A9C" w14:textId="77777777" w:rsidTr="002E33A1">
        <w:tc>
          <w:tcPr>
            <w:tcW w:w="4237" w:type="dxa"/>
            <w:shd w:val="clear" w:color="auto" w:fill="auto"/>
          </w:tcPr>
          <w:p w14:paraId="60F4D12D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2B098D48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6537" w:type="dxa"/>
            <w:vMerge w:val="restart"/>
            <w:shd w:val="clear" w:color="auto" w:fill="auto"/>
          </w:tcPr>
          <w:p w14:paraId="287DC625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7C273BC0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Manejar la información</w:t>
            </w:r>
            <w:r>
              <w:rPr>
                <w:rFonts w:cs="Arial"/>
                <w:szCs w:val="20"/>
              </w:rPr>
              <w:t>,</w:t>
            </w:r>
            <w:r w:rsidRPr="004F286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g</w:t>
            </w:r>
            <w:r w:rsidRPr="004F286A">
              <w:rPr>
                <w:rFonts w:cs="Arial"/>
                <w:szCs w:val="20"/>
              </w:rPr>
              <w:t>enerar</w:t>
            </w:r>
            <w:r>
              <w:rPr>
                <w:rFonts w:cs="Arial"/>
                <w:szCs w:val="20"/>
              </w:rPr>
              <w:t xml:space="preserve"> diversos</w:t>
            </w:r>
            <w:r w:rsidRPr="004F286A">
              <w:rPr>
                <w:rFonts w:cs="Arial"/>
                <w:szCs w:val="20"/>
              </w:rPr>
              <w:t xml:space="preserve"> reportes </w:t>
            </w:r>
          </w:p>
          <w:p w14:paraId="082C2B71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proofErr w:type="gramStart"/>
            <w:r>
              <w:rPr>
                <w:rFonts w:cs="Arial"/>
                <w:szCs w:val="20"/>
              </w:rPr>
              <w:t>y</w:t>
            </w:r>
            <w:proofErr w:type="gramEnd"/>
            <w:r w:rsidRPr="004F286A">
              <w:rPr>
                <w:rFonts w:cs="Arial"/>
                <w:szCs w:val="20"/>
              </w:rPr>
              <w:t xml:space="preserve"> reuniones. </w:t>
            </w:r>
          </w:p>
          <w:p w14:paraId="218B36BD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74BFBC56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8D1397" w:rsidRPr="004F286A" w14:paraId="6CB3C247" w14:textId="77777777" w:rsidTr="002E33A1">
        <w:tc>
          <w:tcPr>
            <w:tcW w:w="4237" w:type="dxa"/>
            <w:shd w:val="clear" w:color="auto" w:fill="auto"/>
          </w:tcPr>
          <w:p w14:paraId="446EDE1D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6C4BD9B8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6537" w:type="dxa"/>
            <w:vMerge/>
            <w:shd w:val="clear" w:color="auto" w:fill="auto"/>
          </w:tcPr>
          <w:p w14:paraId="34EC6A38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8D1397" w:rsidRPr="004F286A" w14:paraId="4CEB802F" w14:textId="77777777" w:rsidTr="002E33A1">
        <w:tc>
          <w:tcPr>
            <w:tcW w:w="4237" w:type="dxa"/>
            <w:shd w:val="clear" w:color="auto" w:fill="auto"/>
          </w:tcPr>
          <w:p w14:paraId="47311920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14:paraId="419DB9DD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6537" w:type="dxa"/>
            <w:vMerge/>
            <w:shd w:val="clear" w:color="auto" w:fill="auto"/>
          </w:tcPr>
          <w:p w14:paraId="5AF039F0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01A1564E" w14:textId="77777777" w:rsidR="008D1397" w:rsidRPr="004F286A" w:rsidRDefault="008D1397" w:rsidP="008D1397">
      <w:pPr>
        <w:spacing w:line="276" w:lineRule="auto"/>
        <w:rPr>
          <w:rFonts w:cs="Arial"/>
          <w:szCs w:val="20"/>
        </w:rPr>
      </w:pPr>
    </w:p>
    <w:p w14:paraId="2578AFE6" w14:textId="77777777" w:rsidR="008D1397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14:paraId="2200E1ED" w14:textId="77777777" w:rsidR="008D1397" w:rsidRPr="004F286A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4F286A" w14:paraId="5C2706EE" w14:textId="77777777" w:rsidTr="00723864">
        <w:tc>
          <w:tcPr>
            <w:tcW w:w="10774" w:type="dxa"/>
            <w:shd w:val="clear" w:color="auto" w:fill="800000"/>
          </w:tcPr>
          <w:p w14:paraId="16E7F823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8D1397" w:rsidRPr="004F286A" w14:paraId="5599BC24" w14:textId="77777777" w:rsidTr="00723864">
        <w:tc>
          <w:tcPr>
            <w:tcW w:w="10774" w:type="dxa"/>
          </w:tcPr>
          <w:p w14:paraId="6041C119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Controlar y mantener actualizado el padrón de usuarios de toma especial y pública, así como mantener en óptimas condiciones de operación el funcionamiento del micro y macro medición de la toma especial y pública del Municipio.</w:t>
            </w:r>
          </w:p>
        </w:tc>
      </w:tr>
    </w:tbl>
    <w:p w14:paraId="05D385AD" w14:textId="77777777" w:rsidR="008D1397" w:rsidRPr="004F286A" w:rsidRDefault="008D1397" w:rsidP="008D1397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4F286A" w14:paraId="2B902A0A" w14:textId="77777777" w:rsidTr="00723864">
        <w:tc>
          <w:tcPr>
            <w:tcW w:w="10774" w:type="dxa"/>
            <w:shd w:val="clear" w:color="auto" w:fill="800000"/>
          </w:tcPr>
          <w:p w14:paraId="1EBBF419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8D1397" w:rsidRPr="004F286A" w14:paraId="42CC1594" w14:textId="77777777" w:rsidTr="00723864">
        <w:trPr>
          <w:trHeight w:val="184"/>
        </w:trPr>
        <w:tc>
          <w:tcPr>
            <w:tcW w:w="10774" w:type="dxa"/>
          </w:tcPr>
          <w:p w14:paraId="54A99BFF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09D261BA" w14:textId="77777777" w:rsidR="008D1397" w:rsidRPr="004F286A" w:rsidRDefault="008D1397" w:rsidP="002E33A1">
            <w:pPr>
              <w:numPr>
                <w:ilvl w:val="0"/>
                <w:numId w:val="3"/>
              </w:numPr>
              <w:ind w:left="317" w:hanging="218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Atender a los usuarios del servicio de tomas especiales.</w:t>
            </w:r>
          </w:p>
          <w:p w14:paraId="66FBD91C" w14:textId="77777777" w:rsidR="008D1397" w:rsidRPr="004F286A" w:rsidRDefault="008D1397" w:rsidP="002E33A1">
            <w:pPr>
              <w:numPr>
                <w:ilvl w:val="0"/>
                <w:numId w:val="3"/>
              </w:numPr>
              <w:ind w:left="317" w:hanging="218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Determinar la fecha de corte de lecturas en base a la calendarización establecida.</w:t>
            </w:r>
          </w:p>
          <w:p w14:paraId="66C4FE61" w14:textId="77777777" w:rsidR="008D1397" w:rsidRPr="004F286A" w:rsidRDefault="008D1397" w:rsidP="002E33A1">
            <w:pPr>
              <w:numPr>
                <w:ilvl w:val="0"/>
                <w:numId w:val="3"/>
              </w:numPr>
              <w:ind w:left="317" w:hanging="218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Determinar la limitación, suspensión y el corte, en su caso, de los usuarios morosos y clandestinos de toma especial y pública previa autorización de la Subcoordinación.</w:t>
            </w:r>
          </w:p>
          <w:p w14:paraId="2E5FCF11" w14:textId="77777777" w:rsidR="008D1397" w:rsidRPr="004F286A" w:rsidRDefault="008D1397" w:rsidP="002E33A1">
            <w:pPr>
              <w:numPr>
                <w:ilvl w:val="0"/>
                <w:numId w:val="3"/>
              </w:numPr>
              <w:ind w:left="317" w:hanging="218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Revisar la facturación de los usuarios de toma especial y pública.</w:t>
            </w:r>
          </w:p>
          <w:p w14:paraId="2C97945F" w14:textId="77777777" w:rsidR="008D1397" w:rsidRPr="004F286A" w:rsidRDefault="008D1397" w:rsidP="002E33A1">
            <w:pPr>
              <w:numPr>
                <w:ilvl w:val="0"/>
                <w:numId w:val="3"/>
              </w:numPr>
              <w:ind w:left="317" w:hanging="218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Realizar inspecciones físicas de los medidores y servicios.</w:t>
            </w:r>
          </w:p>
          <w:p w14:paraId="4E23C825" w14:textId="77777777" w:rsidR="008D1397" w:rsidRPr="004F286A" w:rsidRDefault="008D1397" w:rsidP="002E33A1">
            <w:pPr>
              <w:numPr>
                <w:ilvl w:val="0"/>
                <w:numId w:val="3"/>
              </w:numPr>
              <w:ind w:left="317" w:hanging="218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Programar la lectura de la toma especial en la zona rural.</w:t>
            </w:r>
          </w:p>
          <w:p w14:paraId="4DC1FFCB" w14:textId="77777777" w:rsidR="008D1397" w:rsidRPr="004F286A" w:rsidRDefault="008D1397" w:rsidP="002E33A1">
            <w:pPr>
              <w:numPr>
                <w:ilvl w:val="0"/>
                <w:numId w:val="3"/>
              </w:numPr>
              <w:ind w:left="317" w:hanging="218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Controlar y supervisar las actividades asignadas al personal a su cargo.</w:t>
            </w:r>
          </w:p>
          <w:p w14:paraId="267EEC1C" w14:textId="77777777" w:rsidR="008D1397" w:rsidRPr="004F286A" w:rsidRDefault="008D1397" w:rsidP="002E33A1">
            <w:pPr>
              <w:numPr>
                <w:ilvl w:val="0"/>
                <w:numId w:val="3"/>
              </w:numPr>
              <w:ind w:left="317" w:hanging="218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Realizar notificaciones de adeudos a domicilio de los usuarios morosos.</w:t>
            </w:r>
          </w:p>
          <w:p w14:paraId="6E34AE15" w14:textId="77777777" w:rsidR="008D1397" w:rsidRPr="004F286A" w:rsidRDefault="008D1397" w:rsidP="002E33A1">
            <w:pPr>
              <w:numPr>
                <w:ilvl w:val="0"/>
                <w:numId w:val="3"/>
              </w:numPr>
              <w:ind w:left="317" w:hanging="218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un informe semanal de las actividades del personal a su cargo.</w:t>
            </w:r>
          </w:p>
          <w:p w14:paraId="76075981" w14:textId="77777777" w:rsidR="008D1397" w:rsidRPr="004F286A" w:rsidRDefault="008D1397" w:rsidP="002E33A1">
            <w:pPr>
              <w:numPr>
                <w:ilvl w:val="0"/>
                <w:numId w:val="3"/>
              </w:numPr>
              <w:ind w:left="317" w:hanging="218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Subcoordinador.</w:t>
            </w:r>
          </w:p>
          <w:p w14:paraId="1301B010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14:paraId="2A649859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7035500B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484C9B4D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3DEEA2A1" w14:textId="77777777" w:rsidR="008D1397" w:rsidRDefault="008D1397" w:rsidP="008D1397">
      <w:pPr>
        <w:spacing w:line="276" w:lineRule="auto"/>
        <w:rPr>
          <w:rFonts w:cs="Arial"/>
          <w:b/>
          <w:szCs w:val="20"/>
        </w:rPr>
      </w:pPr>
    </w:p>
    <w:p w14:paraId="06E1C32C" w14:textId="77777777" w:rsidR="008D1397" w:rsidRDefault="008D1397" w:rsidP="008D1397">
      <w:pPr>
        <w:spacing w:line="276" w:lineRule="auto"/>
        <w:rPr>
          <w:rFonts w:cs="Arial"/>
          <w:b/>
          <w:szCs w:val="20"/>
        </w:rPr>
      </w:pPr>
    </w:p>
    <w:p w14:paraId="1E0929CE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60958DDD" w14:textId="77777777" w:rsidR="008D1397" w:rsidRDefault="008D1397" w:rsidP="008D1397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14:paraId="647042CE" w14:textId="77777777" w:rsidR="008D1397" w:rsidRPr="004F286A" w:rsidRDefault="008D1397" w:rsidP="008D1397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D1397" w:rsidRPr="004F286A" w14:paraId="75F95D31" w14:textId="77777777" w:rsidTr="00723864">
        <w:tc>
          <w:tcPr>
            <w:tcW w:w="10774" w:type="dxa"/>
            <w:gridSpan w:val="2"/>
            <w:shd w:val="clear" w:color="auto" w:fill="800000"/>
          </w:tcPr>
          <w:p w14:paraId="41BFCBC7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8D1397" w:rsidRPr="004F286A" w14:paraId="7F529D9F" w14:textId="77777777" w:rsidTr="00723864">
        <w:tc>
          <w:tcPr>
            <w:tcW w:w="2836" w:type="dxa"/>
            <w:shd w:val="clear" w:color="auto" w:fill="003300"/>
            <w:vAlign w:val="center"/>
          </w:tcPr>
          <w:p w14:paraId="7A792113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13F6D4E9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Licenciado en administración de empresas, Licenciado en Contadur</w:t>
            </w:r>
            <w:r>
              <w:rPr>
                <w:rFonts w:cs="Arial"/>
                <w:szCs w:val="20"/>
              </w:rPr>
              <w:t>ía Pú</w:t>
            </w:r>
            <w:r w:rsidRPr="004F286A">
              <w:rPr>
                <w:rFonts w:cs="Arial"/>
                <w:szCs w:val="20"/>
              </w:rPr>
              <w:t>blica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8D1397" w:rsidRPr="004F286A" w14:paraId="2F2291C8" w14:textId="77777777" w:rsidTr="00723864">
        <w:tc>
          <w:tcPr>
            <w:tcW w:w="2836" w:type="dxa"/>
            <w:shd w:val="clear" w:color="auto" w:fill="003300"/>
            <w:vAlign w:val="center"/>
          </w:tcPr>
          <w:p w14:paraId="1F75D8B2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14:paraId="0706E8ED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8D1397" w:rsidRPr="004F286A" w14:paraId="611DB2BE" w14:textId="77777777" w:rsidTr="00723864">
        <w:tc>
          <w:tcPr>
            <w:tcW w:w="2836" w:type="dxa"/>
            <w:shd w:val="clear" w:color="auto" w:fill="003300"/>
            <w:vAlign w:val="center"/>
          </w:tcPr>
          <w:p w14:paraId="5C3F7CA6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0A9DC1BA" w14:textId="77777777" w:rsidR="008D1397" w:rsidRPr="004F286A" w:rsidRDefault="008D1397" w:rsidP="00723864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Atención a usuarios, Estadísticas, Legales, Financieros, Administrativos, Fiscales, Ofimática.</w:t>
            </w:r>
          </w:p>
        </w:tc>
      </w:tr>
      <w:tr w:rsidR="008D1397" w:rsidRPr="004F286A" w14:paraId="0DEA5323" w14:textId="77777777" w:rsidTr="00723864">
        <w:tc>
          <w:tcPr>
            <w:tcW w:w="2836" w:type="dxa"/>
            <w:shd w:val="clear" w:color="auto" w:fill="003300"/>
            <w:vAlign w:val="center"/>
          </w:tcPr>
          <w:p w14:paraId="4B5F0960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14:paraId="17F7865D" w14:textId="77777777" w:rsidR="008D1397" w:rsidRPr="004F286A" w:rsidRDefault="008D1397" w:rsidP="0072386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Comunicación oral y escrita, Control de los procesos laborales, Excelencia y calidad, Honestidad, Inteligencia práctica,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4F286A">
              <w:rPr>
                <w:rFonts w:cs="Arial"/>
                <w:color w:val="000000"/>
                <w:szCs w:val="20"/>
              </w:rPr>
              <w:t>Organización, Planeación y programación del trabajo, Manej</w:t>
            </w:r>
            <w:r>
              <w:rPr>
                <w:rFonts w:cs="Arial"/>
                <w:color w:val="000000"/>
                <w:szCs w:val="20"/>
              </w:rPr>
              <w:t>o de relaciones interpersonales</w:t>
            </w:r>
            <w:r w:rsidRPr="004F286A">
              <w:rPr>
                <w:rFonts w:cs="Arial"/>
                <w:color w:val="000000"/>
                <w:szCs w:val="20"/>
              </w:rPr>
              <w:t xml:space="preserve">, Toma de decisiones en condiciones bajo presión, Responsabilidad, Lealtad, Manejo de información confidencial, Lenguaje escrito y redacción 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</w:tbl>
    <w:p w14:paraId="718425C7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75AA28BE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1BE9FF21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7AED636F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000CA059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7F703618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0ED826AB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15501742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3C990E1A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56BECE17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70F52F9B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093032B1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19155AA3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6342EABE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19345876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08326DC1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11A93226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22F595A7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427AE3D6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7F835D1C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6D97E93D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77DBC2EA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44D191A7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36CD9D3E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09162ABE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32727EFC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6D7E59B8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2344CF52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21D250C9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1C71FA40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bookmarkEnd w:id="0"/>
    <w:p w14:paraId="1586305C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sectPr w:rsidR="008D1397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6973E" w14:textId="77777777" w:rsidR="0082201C" w:rsidRDefault="0082201C">
      <w:r>
        <w:separator/>
      </w:r>
    </w:p>
  </w:endnote>
  <w:endnote w:type="continuationSeparator" w:id="0">
    <w:p w14:paraId="41FDA8CC" w14:textId="77777777" w:rsidR="0082201C" w:rsidRDefault="0082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937E2C" w:rsidRDefault="00937E2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E33A1">
      <w:rPr>
        <w:noProof/>
      </w:rPr>
      <w:t>1</w:t>
    </w:r>
    <w:r>
      <w:fldChar w:fldCharType="end"/>
    </w:r>
  </w:p>
  <w:p w14:paraId="40BD31CB" w14:textId="77777777" w:rsidR="00937E2C" w:rsidRPr="00954A22" w:rsidRDefault="00937E2C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A4D72" w14:textId="77777777" w:rsidR="0082201C" w:rsidRDefault="0082201C">
      <w:r>
        <w:separator/>
      </w:r>
    </w:p>
  </w:footnote>
  <w:footnote w:type="continuationSeparator" w:id="0">
    <w:p w14:paraId="4FC1EE3C" w14:textId="77777777" w:rsidR="0082201C" w:rsidRDefault="0082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937E2C" w:rsidRDefault="0082201C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937E2C" w:rsidRPr="00A631F5" w:rsidRDefault="00937E2C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C0E3C5D" w:rsidR="00937E2C" w:rsidRPr="00A631F5" w:rsidRDefault="00937E2C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937E2C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E2C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937E2C" w:rsidRDefault="00937E2C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937E2C" w:rsidRDefault="00937E2C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AA1"/>
    <w:multiLevelType w:val="hybridMultilevel"/>
    <w:tmpl w:val="D27680AE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86393"/>
    <w:multiLevelType w:val="hybridMultilevel"/>
    <w:tmpl w:val="A8FA0EE4"/>
    <w:lvl w:ilvl="0" w:tplc="E9505B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1400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" w15:restartNumberingAfterBreak="0">
    <w:nsid w:val="0E7832F6"/>
    <w:multiLevelType w:val="hybridMultilevel"/>
    <w:tmpl w:val="9B80187C"/>
    <w:lvl w:ilvl="0" w:tplc="F5D45FDA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E7972"/>
    <w:multiLevelType w:val="hybridMultilevel"/>
    <w:tmpl w:val="C9101AE0"/>
    <w:lvl w:ilvl="0" w:tplc="0AC8E85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7C78"/>
    <w:multiLevelType w:val="hybridMultilevel"/>
    <w:tmpl w:val="155272F6"/>
    <w:lvl w:ilvl="0" w:tplc="F7E4980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32EC6"/>
    <w:multiLevelType w:val="hybridMultilevel"/>
    <w:tmpl w:val="5100E386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B572BB"/>
    <w:multiLevelType w:val="hybridMultilevel"/>
    <w:tmpl w:val="FEA8129C"/>
    <w:lvl w:ilvl="0" w:tplc="94F27A1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A565A"/>
    <w:multiLevelType w:val="hybridMultilevel"/>
    <w:tmpl w:val="87207536"/>
    <w:lvl w:ilvl="0" w:tplc="E23EF68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732E0"/>
    <w:multiLevelType w:val="hybridMultilevel"/>
    <w:tmpl w:val="9754FEAA"/>
    <w:lvl w:ilvl="0" w:tplc="91D28A0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1" w15:restartNumberingAfterBreak="0">
    <w:nsid w:val="65D26824"/>
    <w:multiLevelType w:val="hybridMultilevel"/>
    <w:tmpl w:val="22B283F6"/>
    <w:lvl w:ilvl="0" w:tplc="83667F82">
      <w:start w:val="1"/>
      <w:numFmt w:val="bullet"/>
      <w:lvlText w:val="-"/>
      <w:lvlJc w:val="left"/>
      <w:pPr>
        <w:ind w:left="1418" w:hanging="338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D1E18"/>
    <w:multiLevelType w:val="hybridMultilevel"/>
    <w:tmpl w:val="95FEBF60"/>
    <w:lvl w:ilvl="0" w:tplc="3968B74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3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1E20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0653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80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3A1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2668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016F"/>
    <w:rsid w:val="004305CC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2F4A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15F95"/>
    <w:rsid w:val="00520E67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37C62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3EA2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3864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28DD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201C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04D3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1397"/>
    <w:rsid w:val="008D2087"/>
    <w:rsid w:val="008D3151"/>
    <w:rsid w:val="008D381B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5BC"/>
    <w:rsid w:val="00936FBC"/>
    <w:rsid w:val="00937E2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2ED1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2B71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2721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2243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C67DD"/>
    <w:rsid w:val="00DD32DD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4FB9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5ACD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Style2">
    <w:name w:val="Style 2"/>
    <w:basedOn w:val="Normal"/>
    <w:rsid w:val="008D1397"/>
    <w:pPr>
      <w:widowControl w:val="0"/>
      <w:ind w:firstLine="648"/>
    </w:pPr>
    <w:rPr>
      <w:rFonts w:ascii="Times New Roman" w:hAnsi="Times New Roman"/>
      <w:noProof/>
      <w:color w:val="000000"/>
      <w:szCs w:val="20"/>
      <w:lang w:val="es-MX"/>
    </w:rPr>
  </w:style>
  <w:style w:type="character" w:customStyle="1" w:styleId="Textoindependiente3Car">
    <w:name w:val="Texto independiente 3 Car"/>
    <w:link w:val="Textoindependiente3"/>
    <w:rsid w:val="008D1397"/>
    <w:rPr>
      <w:rFonts w:ascii="Antique Olive" w:hAnsi="Antique Olive"/>
      <w:sz w:val="22"/>
      <w:lang w:val="en-US" w:eastAsia="es-ES"/>
    </w:rPr>
  </w:style>
  <w:style w:type="paragraph" w:customStyle="1" w:styleId="Textoindependiente22">
    <w:name w:val="Texto independiente 22"/>
    <w:basedOn w:val="Normal"/>
    <w:rsid w:val="008D1397"/>
    <w:rPr>
      <w:rFonts w:ascii="Times New Roman" w:hAnsi="Times New Roman"/>
      <w:sz w:val="22"/>
      <w:szCs w:val="20"/>
      <w:lang w:val="es-ES_tradnl"/>
    </w:rPr>
  </w:style>
  <w:style w:type="paragraph" w:customStyle="1" w:styleId="Textoindependiente32">
    <w:name w:val="Texto independiente 32"/>
    <w:basedOn w:val="Normal"/>
    <w:rsid w:val="008D1397"/>
    <w:rPr>
      <w:rFonts w:ascii="Antique Olive" w:hAnsi="Antique Olive"/>
      <w:sz w:val="22"/>
      <w:szCs w:val="20"/>
      <w:lang w:val="en-US"/>
    </w:rPr>
  </w:style>
  <w:style w:type="character" w:customStyle="1" w:styleId="style321">
    <w:name w:val="style321"/>
    <w:rsid w:val="008D1397"/>
    <w:rPr>
      <w:rFonts w:ascii="Verdana" w:hAnsi="Verdana" w:hint="default"/>
      <w:sz w:val="15"/>
      <w:szCs w:val="15"/>
    </w:rPr>
  </w:style>
  <w:style w:type="character" w:styleId="Hipervnculovisitado">
    <w:name w:val="FollowedHyperlink"/>
    <w:uiPriority w:val="99"/>
    <w:semiHidden/>
    <w:unhideWhenUsed/>
    <w:rsid w:val="008D1397"/>
    <w:rPr>
      <w:color w:val="954F72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8D1397"/>
    <w:rPr>
      <w:rFonts w:ascii="Calibri" w:hAnsi="Calibri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8D1397"/>
    <w:rPr>
      <w:rFonts w:ascii="Calibri" w:hAnsi="Calibri"/>
      <w:lang w:val="en-US" w:eastAsia="en-US" w:bidi="en-US"/>
    </w:rPr>
  </w:style>
  <w:style w:type="character" w:customStyle="1" w:styleId="apple-converted-space">
    <w:name w:val="apple-converted-space"/>
    <w:rsid w:val="008D1397"/>
  </w:style>
  <w:style w:type="paragraph" w:customStyle="1" w:styleId="Estilo">
    <w:name w:val="Estilo"/>
    <w:basedOn w:val="Sinespaciado"/>
    <w:link w:val="EstiloCar"/>
    <w:qFormat/>
    <w:rsid w:val="008D1397"/>
    <w:rPr>
      <w:rFonts w:ascii="Arial" w:hAnsi="Arial"/>
      <w:sz w:val="24"/>
      <w:szCs w:val="22"/>
      <w:lang w:val="es-MX" w:eastAsia="es-MX" w:bidi="ar-SA"/>
    </w:rPr>
  </w:style>
  <w:style w:type="character" w:customStyle="1" w:styleId="EstiloCar">
    <w:name w:val="Estilo Car"/>
    <w:link w:val="Estilo"/>
    <w:rsid w:val="008D1397"/>
    <w:rPr>
      <w:rFonts w:ascii="Arial" w:hAnsi="Arial"/>
      <w:sz w:val="24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1397"/>
    <w:rPr>
      <w:color w:val="605E5C"/>
      <w:shd w:val="clear" w:color="auto" w:fill="E1DFDD"/>
    </w:rPr>
  </w:style>
  <w:style w:type="character" w:styleId="nfasis">
    <w:name w:val="Emphasis"/>
    <w:basedOn w:val="Fuentedeprrafopredeter"/>
    <w:qFormat/>
    <w:rsid w:val="008D1397"/>
    <w:rPr>
      <w:i/>
      <w:iCs/>
    </w:rPr>
  </w:style>
  <w:style w:type="character" w:styleId="Textoennegrita">
    <w:name w:val="Strong"/>
    <w:basedOn w:val="Fuentedeprrafopredeter"/>
    <w:qFormat/>
    <w:rsid w:val="008D1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515D-465D-4147-92D5-99302C59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Coordinacion General</cp:lastModifiedBy>
  <cp:revision>107</cp:revision>
  <cp:lastPrinted>2016-09-01T20:25:00Z</cp:lastPrinted>
  <dcterms:created xsi:type="dcterms:W3CDTF">2016-08-26T17:06:00Z</dcterms:created>
  <dcterms:modified xsi:type="dcterms:W3CDTF">2019-01-03T17:06:00Z</dcterms:modified>
</cp:coreProperties>
</file>