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7947" w14:textId="77777777" w:rsidR="008D1397" w:rsidRDefault="008D1397" w:rsidP="008D1397">
      <w:pPr>
        <w:spacing w:line="276" w:lineRule="auto"/>
        <w:ind w:left="-851"/>
        <w:jc w:val="left"/>
        <w:rPr>
          <w:rFonts w:cs="Arial"/>
          <w:b/>
          <w:szCs w:val="20"/>
        </w:rPr>
      </w:pPr>
      <w:bookmarkStart w:id="0" w:name="_Toc460230145"/>
      <w:r w:rsidRPr="004F286A">
        <w:rPr>
          <w:rFonts w:cs="Arial"/>
          <w:b/>
          <w:szCs w:val="20"/>
        </w:rPr>
        <w:t>I.- Descripción del Puesto</w:t>
      </w:r>
    </w:p>
    <w:p w14:paraId="01AE8EE2" w14:textId="77777777" w:rsidR="008D1397" w:rsidRPr="004F286A" w:rsidRDefault="008D1397" w:rsidP="008D1397">
      <w:pPr>
        <w:spacing w:line="276" w:lineRule="auto"/>
        <w:ind w:left="-851"/>
        <w:jc w:val="left"/>
        <w:rPr>
          <w:rFonts w:cs="Arial"/>
          <w:b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29"/>
      </w:tblGrid>
      <w:tr w:rsidR="008D1397" w:rsidRPr="004F286A" w14:paraId="170C3C37" w14:textId="77777777" w:rsidTr="00CF4CB6">
        <w:tc>
          <w:tcPr>
            <w:tcW w:w="3545" w:type="dxa"/>
            <w:shd w:val="clear" w:color="auto" w:fill="003300"/>
          </w:tcPr>
          <w:p w14:paraId="20AC31C5" w14:textId="77777777" w:rsidR="008D1397" w:rsidRPr="004F286A" w:rsidRDefault="008D1397" w:rsidP="00CF4CB6">
            <w:pPr>
              <w:spacing w:line="276" w:lineRule="auto"/>
              <w:ind w:right="17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7229" w:type="dxa"/>
          </w:tcPr>
          <w:p w14:paraId="08FE18DB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Departamento de Apoyo Técnico.</w:t>
            </w:r>
          </w:p>
        </w:tc>
      </w:tr>
      <w:tr w:rsidR="008D1397" w:rsidRPr="004F286A" w14:paraId="6F3D028B" w14:textId="77777777" w:rsidTr="00CF4CB6">
        <w:tc>
          <w:tcPr>
            <w:tcW w:w="3545" w:type="dxa"/>
            <w:shd w:val="clear" w:color="auto" w:fill="003300"/>
          </w:tcPr>
          <w:p w14:paraId="4B6EB55D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7229" w:type="dxa"/>
          </w:tcPr>
          <w:p w14:paraId="71309124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 xml:space="preserve">Subcoordinación de Operación. </w:t>
            </w:r>
          </w:p>
        </w:tc>
      </w:tr>
      <w:tr w:rsidR="008D1397" w:rsidRPr="004F286A" w14:paraId="63AE562F" w14:textId="77777777" w:rsidTr="00CF4CB6">
        <w:tc>
          <w:tcPr>
            <w:tcW w:w="3545" w:type="dxa"/>
            <w:shd w:val="clear" w:color="auto" w:fill="003300"/>
          </w:tcPr>
          <w:p w14:paraId="12978111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7229" w:type="dxa"/>
          </w:tcPr>
          <w:p w14:paraId="593F124F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Subcoordina</w:t>
            </w:r>
            <w:r>
              <w:rPr>
                <w:rFonts w:cs="Arial"/>
                <w:szCs w:val="20"/>
              </w:rPr>
              <w:t>dor</w:t>
            </w:r>
          </w:p>
        </w:tc>
      </w:tr>
      <w:tr w:rsidR="008D1397" w:rsidRPr="004F286A" w14:paraId="5F0DCB1D" w14:textId="77777777" w:rsidTr="00CF4CB6">
        <w:tc>
          <w:tcPr>
            <w:tcW w:w="3545" w:type="dxa"/>
            <w:tcBorders>
              <w:bottom w:val="single" w:sz="4" w:space="0" w:color="auto"/>
            </w:tcBorders>
            <w:shd w:val="clear" w:color="auto" w:fill="003300"/>
          </w:tcPr>
          <w:p w14:paraId="322D4216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D4D06E2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Al personal adscrito al</w:t>
            </w:r>
            <w:r>
              <w:rPr>
                <w:rFonts w:cs="Arial"/>
                <w:szCs w:val="20"/>
              </w:rPr>
              <w:t xml:space="preserve"> Departamento de Apoyo Técnico.</w:t>
            </w:r>
          </w:p>
        </w:tc>
      </w:tr>
      <w:tr w:rsidR="008D1397" w:rsidRPr="004F286A" w14:paraId="47D7EF3D" w14:textId="77777777" w:rsidTr="00723864">
        <w:tc>
          <w:tcPr>
            <w:tcW w:w="10774" w:type="dxa"/>
            <w:gridSpan w:val="2"/>
            <w:shd w:val="clear" w:color="auto" w:fill="800000"/>
          </w:tcPr>
          <w:p w14:paraId="2F360E86" w14:textId="77777777" w:rsidR="008D1397" w:rsidRPr="004F286A" w:rsidRDefault="008D1397" w:rsidP="00723864">
            <w:pPr>
              <w:tabs>
                <w:tab w:val="left" w:pos="2629"/>
              </w:tabs>
              <w:spacing w:line="276" w:lineRule="auto"/>
              <w:rPr>
                <w:rFonts w:cs="Arial"/>
                <w:b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Interacciones Internas</w:t>
            </w:r>
            <w:r>
              <w:rPr>
                <w:rFonts w:cs="Arial"/>
                <w:b/>
                <w:color w:val="FFFFFF"/>
                <w:szCs w:val="20"/>
              </w:rPr>
              <w:tab/>
            </w:r>
          </w:p>
        </w:tc>
      </w:tr>
      <w:tr w:rsidR="008D1397" w:rsidRPr="004F286A" w14:paraId="4DE3409D" w14:textId="77777777" w:rsidTr="00CF4CB6">
        <w:tc>
          <w:tcPr>
            <w:tcW w:w="3545" w:type="dxa"/>
            <w:shd w:val="clear" w:color="auto" w:fill="800000"/>
          </w:tcPr>
          <w:p w14:paraId="4201D8B8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7229" w:type="dxa"/>
            <w:shd w:val="clear" w:color="auto" w:fill="800000"/>
          </w:tcPr>
          <w:p w14:paraId="5BE3D15A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8D1397" w:rsidRPr="004F286A" w14:paraId="6FE7AA99" w14:textId="77777777" w:rsidTr="00CF4CB6">
        <w:tc>
          <w:tcPr>
            <w:tcW w:w="3545" w:type="dxa"/>
          </w:tcPr>
          <w:p w14:paraId="2232957D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Regidurías</w:t>
            </w:r>
          </w:p>
        </w:tc>
        <w:tc>
          <w:tcPr>
            <w:tcW w:w="7229" w:type="dxa"/>
            <w:vMerge w:val="restart"/>
          </w:tcPr>
          <w:p w14:paraId="7DAB5D5D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Generar reportes.</w:t>
            </w:r>
          </w:p>
          <w:p w14:paraId="06E3E57D" w14:textId="20C229C3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Asistir a reuniones.</w:t>
            </w:r>
          </w:p>
        </w:tc>
      </w:tr>
      <w:tr w:rsidR="008D1397" w:rsidRPr="004F286A" w14:paraId="3E595FE7" w14:textId="77777777" w:rsidTr="00CF4CB6">
        <w:tc>
          <w:tcPr>
            <w:tcW w:w="3545" w:type="dxa"/>
          </w:tcPr>
          <w:p w14:paraId="2588A6A5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 xml:space="preserve">Secretarías </w:t>
            </w:r>
          </w:p>
        </w:tc>
        <w:tc>
          <w:tcPr>
            <w:tcW w:w="7229" w:type="dxa"/>
            <w:vMerge/>
          </w:tcPr>
          <w:p w14:paraId="066DD38C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D1397" w:rsidRPr="004F286A" w14:paraId="078142E0" w14:textId="77777777" w:rsidTr="00CF4CB6">
        <w:tc>
          <w:tcPr>
            <w:tcW w:w="3545" w:type="dxa"/>
            <w:tcBorders>
              <w:bottom w:val="single" w:sz="4" w:space="0" w:color="auto"/>
            </w:tcBorders>
          </w:tcPr>
          <w:p w14:paraId="05C0E3AF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 xml:space="preserve">Todas las Áreas del </w:t>
            </w:r>
            <w:r>
              <w:rPr>
                <w:rFonts w:cs="Arial"/>
                <w:szCs w:val="20"/>
              </w:rPr>
              <w:t xml:space="preserve">H. </w:t>
            </w:r>
            <w:r w:rsidRPr="004F286A">
              <w:rPr>
                <w:rFonts w:cs="Arial"/>
                <w:szCs w:val="20"/>
              </w:rPr>
              <w:t>Ayuntamiento</w:t>
            </w: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14:paraId="53EB5DFB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D1397" w:rsidRPr="004F286A" w14:paraId="7FFE136B" w14:textId="77777777" w:rsidTr="00CF4CB6">
        <w:tc>
          <w:tcPr>
            <w:tcW w:w="3545" w:type="dxa"/>
            <w:shd w:val="clear" w:color="auto" w:fill="800000"/>
          </w:tcPr>
          <w:p w14:paraId="04EF32F1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7229" w:type="dxa"/>
            <w:shd w:val="clear" w:color="auto" w:fill="800000"/>
          </w:tcPr>
          <w:p w14:paraId="6781F76E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8D1397" w:rsidRPr="004F286A" w14:paraId="3BAC8E92" w14:textId="77777777" w:rsidTr="00CF4CB6">
        <w:tc>
          <w:tcPr>
            <w:tcW w:w="3545" w:type="dxa"/>
            <w:shd w:val="clear" w:color="auto" w:fill="800000"/>
          </w:tcPr>
          <w:p w14:paraId="513BF59E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7229" w:type="dxa"/>
            <w:shd w:val="clear" w:color="auto" w:fill="800000"/>
          </w:tcPr>
          <w:p w14:paraId="044A9115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8D1397" w:rsidRPr="004F286A" w14:paraId="7EE4D6EE" w14:textId="77777777" w:rsidTr="00CF4CB6">
        <w:tc>
          <w:tcPr>
            <w:tcW w:w="3545" w:type="dxa"/>
            <w:shd w:val="clear" w:color="auto" w:fill="auto"/>
          </w:tcPr>
          <w:p w14:paraId="518584B8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Gobierno Estatal y Federal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0A41590B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</w:p>
          <w:p w14:paraId="30D1E256" w14:textId="67E3946E" w:rsidR="008D1397" w:rsidRPr="004F286A" w:rsidRDefault="008D1397" w:rsidP="00CF4CB6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 xml:space="preserve"> Asistir a reuniones.</w:t>
            </w:r>
          </w:p>
        </w:tc>
      </w:tr>
      <w:tr w:rsidR="008D1397" w:rsidRPr="004F286A" w14:paraId="238FAB42" w14:textId="77777777" w:rsidTr="00CF4CB6">
        <w:tc>
          <w:tcPr>
            <w:tcW w:w="3545" w:type="dxa"/>
            <w:shd w:val="clear" w:color="auto" w:fill="auto"/>
          </w:tcPr>
          <w:p w14:paraId="6F6A1994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Instituciones Públicas, Empresarios, Organizaciones no Gubernamentales</w:t>
            </w:r>
          </w:p>
        </w:tc>
        <w:tc>
          <w:tcPr>
            <w:tcW w:w="7229" w:type="dxa"/>
            <w:vMerge/>
            <w:shd w:val="clear" w:color="auto" w:fill="auto"/>
          </w:tcPr>
          <w:p w14:paraId="5464369B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8D1397" w:rsidRPr="004F286A" w14:paraId="7F44A3C5" w14:textId="77777777" w:rsidTr="00CF4CB6">
        <w:tc>
          <w:tcPr>
            <w:tcW w:w="3545" w:type="dxa"/>
            <w:shd w:val="clear" w:color="auto" w:fill="auto"/>
          </w:tcPr>
          <w:p w14:paraId="5F396CC4" w14:textId="7D233609" w:rsidR="008D1397" w:rsidRPr="004F286A" w:rsidRDefault="008D1397" w:rsidP="00CF4CB6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Ciudadanía en General</w:t>
            </w:r>
          </w:p>
        </w:tc>
        <w:tc>
          <w:tcPr>
            <w:tcW w:w="7229" w:type="dxa"/>
            <w:vMerge/>
            <w:shd w:val="clear" w:color="auto" w:fill="auto"/>
          </w:tcPr>
          <w:p w14:paraId="390E93B0" w14:textId="77777777" w:rsidR="008D1397" w:rsidRPr="004F286A" w:rsidRDefault="008D1397" w:rsidP="00723864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53C8E399" w14:textId="77777777" w:rsidR="00CF4CB6" w:rsidRDefault="00CF4CB6" w:rsidP="008D1397">
      <w:pPr>
        <w:spacing w:line="276" w:lineRule="auto"/>
        <w:ind w:left="-851"/>
        <w:jc w:val="left"/>
        <w:rPr>
          <w:rFonts w:cs="Arial"/>
          <w:b/>
          <w:szCs w:val="20"/>
        </w:rPr>
      </w:pPr>
    </w:p>
    <w:p w14:paraId="074BBECC" w14:textId="77777777" w:rsidR="008D1397" w:rsidRDefault="008D1397" w:rsidP="008D1397">
      <w:pPr>
        <w:spacing w:line="276" w:lineRule="auto"/>
        <w:ind w:left="-851"/>
        <w:jc w:val="left"/>
        <w:rPr>
          <w:rFonts w:cs="Arial"/>
          <w:b/>
          <w:szCs w:val="20"/>
        </w:rPr>
      </w:pPr>
      <w:r w:rsidRPr="004F286A">
        <w:rPr>
          <w:rFonts w:cs="Arial"/>
          <w:b/>
          <w:szCs w:val="20"/>
        </w:rPr>
        <w:t>II.- Descripción de las Funciones del Puesto</w:t>
      </w:r>
    </w:p>
    <w:p w14:paraId="7FE33FE5" w14:textId="77777777" w:rsidR="008D1397" w:rsidRPr="004F286A" w:rsidRDefault="008D1397" w:rsidP="008D1397">
      <w:pPr>
        <w:spacing w:line="276" w:lineRule="auto"/>
        <w:ind w:left="-851"/>
        <w:jc w:val="left"/>
        <w:rPr>
          <w:rFonts w:cs="Arial"/>
          <w:b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D1397" w:rsidRPr="004F286A" w14:paraId="2E1A1CDB" w14:textId="77777777" w:rsidTr="00723864">
        <w:tc>
          <w:tcPr>
            <w:tcW w:w="10774" w:type="dxa"/>
            <w:shd w:val="clear" w:color="auto" w:fill="800000"/>
          </w:tcPr>
          <w:p w14:paraId="4C171F57" w14:textId="77777777" w:rsidR="008D1397" w:rsidRPr="004F286A" w:rsidRDefault="008D1397" w:rsidP="00723864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8D1397" w:rsidRPr="004F286A" w14:paraId="1C97F461" w14:textId="77777777" w:rsidTr="00723864">
        <w:tc>
          <w:tcPr>
            <w:tcW w:w="10774" w:type="dxa"/>
          </w:tcPr>
          <w:p w14:paraId="3AD1C5A4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Apoyo a la Subcoordinación en las actividades administrativas y operativas, así como en la continuidad de los trabajos de la estructura orgánica que la conforma.</w:t>
            </w:r>
          </w:p>
        </w:tc>
      </w:tr>
    </w:tbl>
    <w:p w14:paraId="0C86F1E0" w14:textId="77777777" w:rsidR="008D1397" w:rsidRPr="004F286A" w:rsidRDefault="008D1397" w:rsidP="008D1397">
      <w:pPr>
        <w:spacing w:line="276" w:lineRule="auto"/>
        <w:rPr>
          <w:rFonts w:cs="Arial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D1397" w:rsidRPr="004F286A" w14:paraId="2027D086" w14:textId="77777777" w:rsidTr="00723864">
        <w:tc>
          <w:tcPr>
            <w:tcW w:w="10774" w:type="dxa"/>
            <w:shd w:val="clear" w:color="auto" w:fill="800000"/>
          </w:tcPr>
          <w:p w14:paraId="2FF9E08A" w14:textId="77777777" w:rsidR="008D1397" w:rsidRPr="004F286A" w:rsidRDefault="008D1397" w:rsidP="00723864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8D1397" w:rsidRPr="004F286A" w14:paraId="4C0F7DDB" w14:textId="77777777" w:rsidTr="00723864">
        <w:trPr>
          <w:trHeight w:val="184"/>
        </w:trPr>
        <w:tc>
          <w:tcPr>
            <w:tcW w:w="10774" w:type="dxa"/>
          </w:tcPr>
          <w:p w14:paraId="271C0C9A" w14:textId="77777777" w:rsidR="008D1397" w:rsidRPr="004F286A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Dar seguimiento a los lineamientos para la recopilación e integración de la información generada por cada Departamento y Área de trabajo.</w:t>
            </w:r>
          </w:p>
          <w:p w14:paraId="7A1C3BFF" w14:textId="77777777" w:rsidR="008D1397" w:rsidRPr="004F286A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Tramitar ante la Subcoordinación Administrativa el suministro de recursos materiales y financieros necesarios para atender los requerimientos de la Subcoordinación,</w:t>
            </w:r>
          </w:p>
          <w:p w14:paraId="28368D7D" w14:textId="77777777" w:rsidR="008D1397" w:rsidRPr="004F286A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Supervisar los trabajos de las diferentes Áreas para la integración de los informes administrativos y operativos.</w:t>
            </w:r>
          </w:p>
          <w:p w14:paraId="4FDEC4F5" w14:textId="77777777" w:rsidR="008D1397" w:rsidRPr="004F286A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Realizar un análisis y comparativo de los gastos de operación de los Departamentos y Áreas operativas de la Sub</w:t>
            </w:r>
            <w:r>
              <w:rPr>
                <w:rFonts w:cs="Arial"/>
                <w:szCs w:val="20"/>
              </w:rPr>
              <w:t>c</w:t>
            </w:r>
            <w:r w:rsidRPr="004F286A">
              <w:rPr>
                <w:rFonts w:cs="Arial"/>
                <w:szCs w:val="20"/>
              </w:rPr>
              <w:t>oordinación.</w:t>
            </w:r>
          </w:p>
          <w:p w14:paraId="3036CEF6" w14:textId="77777777" w:rsidR="008D1397" w:rsidRPr="004F286A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Integrar el informe semanal de actividades realizadas por el personal de la Subcoordinación.</w:t>
            </w:r>
          </w:p>
          <w:p w14:paraId="41AE72AF" w14:textId="77777777" w:rsidR="008D1397" w:rsidRPr="004F286A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Apoyar en presencia de fenómenos hidrometeorológicos, antes, durante y posterior a los problemas generados.</w:t>
            </w:r>
          </w:p>
          <w:p w14:paraId="2C4E1F32" w14:textId="15F5434A" w:rsidR="008D1397" w:rsidRPr="00CF4CB6" w:rsidRDefault="008D1397" w:rsidP="00CF4CB6">
            <w:pPr>
              <w:numPr>
                <w:ilvl w:val="0"/>
                <w:numId w:val="3"/>
              </w:numPr>
              <w:ind w:left="317" w:hanging="218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y  todas las que determine el Subcoordinador.</w:t>
            </w:r>
          </w:p>
        </w:tc>
      </w:tr>
    </w:tbl>
    <w:p w14:paraId="02BB7068" w14:textId="77777777" w:rsidR="008D1397" w:rsidRPr="004F286A" w:rsidRDefault="008D1397" w:rsidP="008D1397">
      <w:pPr>
        <w:spacing w:line="276" w:lineRule="auto"/>
        <w:rPr>
          <w:rFonts w:cs="Arial"/>
          <w:b/>
          <w:szCs w:val="20"/>
        </w:rPr>
      </w:pPr>
    </w:p>
    <w:p w14:paraId="6BD3E8B2" w14:textId="77777777" w:rsidR="008D1397" w:rsidRDefault="008D1397" w:rsidP="008D1397">
      <w:pPr>
        <w:spacing w:line="276" w:lineRule="auto"/>
        <w:ind w:left="-851"/>
        <w:rPr>
          <w:rFonts w:cs="Arial"/>
          <w:b/>
          <w:szCs w:val="20"/>
        </w:rPr>
      </w:pPr>
      <w:r w:rsidRPr="004F286A">
        <w:rPr>
          <w:rFonts w:cs="Arial"/>
          <w:b/>
          <w:szCs w:val="20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3"/>
      </w:tblGrid>
      <w:tr w:rsidR="008D1397" w:rsidRPr="004F286A" w14:paraId="4003E560" w14:textId="77777777" w:rsidTr="00723864">
        <w:tc>
          <w:tcPr>
            <w:tcW w:w="10774" w:type="dxa"/>
            <w:gridSpan w:val="2"/>
            <w:shd w:val="clear" w:color="auto" w:fill="800000"/>
          </w:tcPr>
          <w:p w14:paraId="0DBDA8DD" w14:textId="77777777" w:rsidR="008D1397" w:rsidRPr="004F286A" w:rsidRDefault="008D1397" w:rsidP="00723864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8D1397" w:rsidRPr="004F286A" w14:paraId="5558F22A" w14:textId="77777777" w:rsidTr="00CF4CB6">
        <w:tc>
          <w:tcPr>
            <w:tcW w:w="3261" w:type="dxa"/>
            <w:shd w:val="clear" w:color="auto" w:fill="003300"/>
            <w:vAlign w:val="center"/>
          </w:tcPr>
          <w:p w14:paraId="70836B77" w14:textId="77777777" w:rsidR="008D1397" w:rsidRPr="004F286A" w:rsidRDefault="008D1397" w:rsidP="00723864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513" w:type="dxa"/>
          </w:tcPr>
          <w:p w14:paraId="374E63D7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Licenciatura o Equivalente.</w:t>
            </w:r>
          </w:p>
        </w:tc>
      </w:tr>
      <w:tr w:rsidR="008D1397" w:rsidRPr="004F286A" w14:paraId="5CBE3AAF" w14:textId="77777777" w:rsidTr="00CF4CB6">
        <w:tc>
          <w:tcPr>
            <w:tcW w:w="3261" w:type="dxa"/>
            <w:shd w:val="clear" w:color="auto" w:fill="003300"/>
            <w:vAlign w:val="center"/>
          </w:tcPr>
          <w:p w14:paraId="504F24E6" w14:textId="77777777" w:rsidR="008D1397" w:rsidRPr="004F286A" w:rsidRDefault="008D1397" w:rsidP="00723864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513" w:type="dxa"/>
          </w:tcPr>
          <w:p w14:paraId="07477E20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>5 años de antigüedad en el servicio público.</w:t>
            </w:r>
          </w:p>
        </w:tc>
      </w:tr>
      <w:tr w:rsidR="008D1397" w:rsidRPr="004F286A" w14:paraId="2DDF58ED" w14:textId="77777777" w:rsidTr="00CF4CB6">
        <w:tc>
          <w:tcPr>
            <w:tcW w:w="3261" w:type="dxa"/>
            <w:shd w:val="clear" w:color="auto" w:fill="003300"/>
            <w:vAlign w:val="center"/>
          </w:tcPr>
          <w:p w14:paraId="08DE3A19" w14:textId="77777777" w:rsidR="008D1397" w:rsidRPr="004F286A" w:rsidRDefault="008D1397" w:rsidP="00723864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513" w:type="dxa"/>
          </w:tcPr>
          <w:p w14:paraId="5067817C" w14:textId="77777777" w:rsidR="008D1397" w:rsidRPr="004F286A" w:rsidRDefault="008D1397" w:rsidP="007238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Ingeniería Civil e</w:t>
            </w:r>
            <w:r w:rsidRPr="004F286A">
              <w:rPr>
                <w:rFonts w:cs="Arial"/>
                <w:szCs w:val="20"/>
              </w:rPr>
              <w:t xml:space="preserve"> Hidráulica</w:t>
            </w:r>
          </w:p>
        </w:tc>
      </w:tr>
      <w:tr w:rsidR="008D1397" w:rsidRPr="004F286A" w14:paraId="225EDA1A" w14:textId="77777777" w:rsidTr="00CF4CB6">
        <w:tc>
          <w:tcPr>
            <w:tcW w:w="3261" w:type="dxa"/>
            <w:shd w:val="clear" w:color="auto" w:fill="003300"/>
            <w:vAlign w:val="center"/>
          </w:tcPr>
          <w:p w14:paraId="6C633EA2" w14:textId="77777777" w:rsidR="008D1397" w:rsidRPr="004F286A" w:rsidRDefault="008D1397" w:rsidP="00723864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4F286A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513" w:type="dxa"/>
          </w:tcPr>
          <w:p w14:paraId="1CCA9264" w14:textId="77777777" w:rsidR="008D1397" w:rsidRPr="004F286A" w:rsidRDefault="008D1397" w:rsidP="00723864">
            <w:pPr>
              <w:spacing w:line="276" w:lineRule="auto"/>
              <w:rPr>
                <w:rFonts w:cs="Arial"/>
                <w:szCs w:val="20"/>
              </w:rPr>
            </w:pPr>
            <w:r w:rsidRPr="004F286A">
              <w:rPr>
                <w:rFonts w:cs="Arial"/>
                <w:szCs w:val="20"/>
              </w:rPr>
              <w:t xml:space="preserve">Manejo de personal, </w:t>
            </w:r>
            <w:r>
              <w:rPr>
                <w:rFonts w:cs="Arial"/>
                <w:szCs w:val="20"/>
              </w:rPr>
              <w:t>Relaciones Humanas, Redacción e</w:t>
            </w:r>
            <w:r w:rsidRPr="004F286A">
              <w:rPr>
                <w:rFonts w:cs="Arial"/>
                <w:szCs w:val="20"/>
              </w:rPr>
              <w:t xml:space="preserve"> Informática Administrativa.</w:t>
            </w:r>
          </w:p>
        </w:tc>
      </w:tr>
    </w:tbl>
    <w:p w14:paraId="65F679EA" w14:textId="77777777" w:rsidR="008D1397" w:rsidRPr="004F286A" w:rsidRDefault="008D1397" w:rsidP="008D1397">
      <w:pPr>
        <w:spacing w:line="276" w:lineRule="auto"/>
        <w:jc w:val="left"/>
        <w:rPr>
          <w:rFonts w:cs="Arial"/>
          <w:b/>
          <w:szCs w:val="20"/>
        </w:rPr>
      </w:pPr>
      <w:bookmarkStart w:id="1" w:name="_GoBack"/>
      <w:bookmarkEnd w:id="0"/>
      <w:bookmarkEnd w:id="1"/>
    </w:p>
    <w:sectPr w:rsidR="008D1397" w:rsidRPr="004F286A" w:rsidSect="000F5CB9">
      <w:headerReference w:type="default" r:id="rId8"/>
      <w:footerReference w:type="default" r:id="rId9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AE70" w14:textId="77777777" w:rsidR="0012047F" w:rsidRDefault="0012047F">
      <w:r>
        <w:separator/>
      </w:r>
    </w:p>
  </w:endnote>
  <w:endnote w:type="continuationSeparator" w:id="0">
    <w:p w14:paraId="3905F9CC" w14:textId="77777777" w:rsidR="0012047F" w:rsidRDefault="001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3B07" w14:textId="116D2E57" w:rsidR="00937E2C" w:rsidRDefault="00937E2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F4CB6">
      <w:rPr>
        <w:noProof/>
      </w:rPr>
      <w:t>1</w:t>
    </w:r>
    <w:r>
      <w:fldChar w:fldCharType="end"/>
    </w:r>
  </w:p>
  <w:p w14:paraId="40BD31CB" w14:textId="77777777" w:rsidR="00937E2C" w:rsidRPr="00954A22" w:rsidRDefault="00937E2C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E44AA" w14:textId="77777777" w:rsidR="0012047F" w:rsidRDefault="0012047F">
      <w:r>
        <w:separator/>
      </w:r>
    </w:p>
  </w:footnote>
  <w:footnote w:type="continuationSeparator" w:id="0">
    <w:p w14:paraId="074B315F" w14:textId="77777777" w:rsidR="0012047F" w:rsidRDefault="0012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0D38" w14:textId="0E5E2D5C" w:rsidR="00937E2C" w:rsidRDefault="0012047F" w:rsidP="00ED0860">
    <w:pPr>
      <w:pStyle w:val="Encabezado"/>
    </w:pPr>
    <w:r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53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5A0561C8" w14:textId="52C62113" w:rsidR="00937E2C" w:rsidRPr="00A631F5" w:rsidRDefault="00937E2C" w:rsidP="00545E1B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1B8520E2" w14:textId="3C0E3C5D" w:rsidR="00937E2C" w:rsidRPr="00A631F5" w:rsidRDefault="00937E2C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UNIDAD ADMINISTRATIVA</w:t>
                </w:r>
              </w:p>
            </w:txbxContent>
          </v:textbox>
        </v:shape>
      </w:pict>
    </w:r>
    <w:r w:rsidR="00937E2C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E2C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937E2C" w:rsidRDefault="00937E2C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937E2C" w:rsidRDefault="00937E2C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AA1"/>
    <w:multiLevelType w:val="hybridMultilevel"/>
    <w:tmpl w:val="D27680AE"/>
    <w:lvl w:ilvl="0" w:tplc="D226B0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6393"/>
    <w:multiLevelType w:val="hybridMultilevel"/>
    <w:tmpl w:val="A8FA0EE4"/>
    <w:lvl w:ilvl="0" w:tplc="E9505B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AB5"/>
    <w:multiLevelType w:val="hybridMultilevel"/>
    <w:tmpl w:val="B3D8F74C"/>
    <w:lvl w:ilvl="0" w:tplc="D226B0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6A02B1E">
      <w:numFmt w:val="bullet"/>
      <w:lvlText w:val=""/>
      <w:lvlJc w:val="left"/>
      <w:pPr>
        <w:ind w:left="1400" w:hanging="360"/>
      </w:pPr>
      <w:rPr>
        <w:rFonts w:ascii="Symbol" w:eastAsia="Calibri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 w15:restartNumberingAfterBreak="0">
    <w:nsid w:val="0E7832F6"/>
    <w:multiLevelType w:val="hybridMultilevel"/>
    <w:tmpl w:val="9B80187C"/>
    <w:lvl w:ilvl="0" w:tplc="F5D45FDA">
      <w:start w:val="1"/>
      <w:numFmt w:val="bullet"/>
      <w:lvlText w:val="-"/>
      <w:lvlJc w:val="left"/>
      <w:pPr>
        <w:ind w:left="1418" w:hanging="283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7972"/>
    <w:multiLevelType w:val="hybridMultilevel"/>
    <w:tmpl w:val="C9101AE0"/>
    <w:lvl w:ilvl="0" w:tplc="0AC8E85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7C78"/>
    <w:multiLevelType w:val="hybridMultilevel"/>
    <w:tmpl w:val="155272F6"/>
    <w:lvl w:ilvl="0" w:tplc="F7E49802">
      <w:start w:val="1"/>
      <w:numFmt w:val="bullet"/>
      <w:lvlText w:val="-"/>
      <w:lvlJc w:val="left"/>
      <w:pPr>
        <w:ind w:left="1418" w:hanging="283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1473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2EC6"/>
    <w:multiLevelType w:val="hybridMultilevel"/>
    <w:tmpl w:val="5100E386"/>
    <w:lvl w:ilvl="0" w:tplc="D226B0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572BB"/>
    <w:multiLevelType w:val="hybridMultilevel"/>
    <w:tmpl w:val="FEA8129C"/>
    <w:lvl w:ilvl="0" w:tplc="94F27A1E">
      <w:start w:val="1"/>
      <w:numFmt w:val="bullet"/>
      <w:lvlText w:val="-"/>
      <w:lvlJc w:val="left"/>
      <w:pPr>
        <w:ind w:left="1418" w:hanging="283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565A"/>
    <w:multiLevelType w:val="hybridMultilevel"/>
    <w:tmpl w:val="87207536"/>
    <w:lvl w:ilvl="0" w:tplc="E23EF682">
      <w:start w:val="1"/>
      <w:numFmt w:val="bullet"/>
      <w:lvlText w:val="-"/>
      <w:lvlJc w:val="left"/>
      <w:pPr>
        <w:ind w:left="1418" w:hanging="283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32E0"/>
    <w:multiLevelType w:val="hybridMultilevel"/>
    <w:tmpl w:val="9754FEAA"/>
    <w:lvl w:ilvl="0" w:tplc="91D28A0C">
      <w:start w:val="1"/>
      <w:numFmt w:val="bullet"/>
      <w:lvlText w:val="-"/>
      <w:lvlJc w:val="left"/>
      <w:pPr>
        <w:ind w:left="283" w:hanging="283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11" w15:restartNumberingAfterBreak="0">
    <w:nsid w:val="65D26824"/>
    <w:multiLevelType w:val="hybridMultilevel"/>
    <w:tmpl w:val="22B283F6"/>
    <w:lvl w:ilvl="0" w:tplc="83667F82">
      <w:start w:val="1"/>
      <w:numFmt w:val="bullet"/>
      <w:lvlText w:val="-"/>
      <w:lvlJc w:val="left"/>
      <w:pPr>
        <w:ind w:left="1418" w:hanging="338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D1E18"/>
    <w:multiLevelType w:val="hybridMultilevel"/>
    <w:tmpl w:val="95FEBF60"/>
    <w:lvl w:ilvl="0" w:tplc="3968B74C">
      <w:start w:val="1"/>
      <w:numFmt w:val="bullet"/>
      <w:lvlText w:val="-"/>
      <w:lvlJc w:val="left"/>
      <w:pPr>
        <w:ind w:left="283" w:hanging="283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13" w15:restartNumberingAfterBreak="0">
    <w:nsid w:val="76B0026D"/>
    <w:multiLevelType w:val="hybridMultilevel"/>
    <w:tmpl w:val="F648DD5E"/>
    <w:lvl w:ilvl="0" w:tplc="D2DCD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0653"/>
    <w:rsid w:val="000D151B"/>
    <w:rsid w:val="000D165A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5CB9"/>
    <w:rsid w:val="000F638C"/>
    <w:rsid w:val="0010086C"/>
    <w:rsid w:val="00100FA5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47F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80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E16"/>
    <w:rsid w:val="0028607B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2668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016F"/>
    <w:rsid w:val="004305CC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E7F"/>
    <w:rsid w:val="00473B0D"/>
    <w:rsid w:val="00474CD7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2E39"/>
    <w:rsid w:val="00495249"/>
    <w:rsid w:val="0049713E"/>
    <w:rsid w:val="004A3FD2"/>
    <w:rsid w:val="004A46E4"/>
    <w:rsid w:val="004A5F13"/>
    <w:rsid w:val="004B0FBA"/>
    <w:rsid w:val="004B2897"/>
    <w:rsid w:val="004B2F4A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15F95"/>
    <w:rsid w:val="00520E67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37C62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EDF"/>
    <w:rsid w:val="005670C6"/>
    <w:rsid w:val="00570712"/>
    <w:rsid w:val="00570CE1"/>
    <w:rsid w:val="00574183"/>
    <w:rsid w:val="005745B2"/>
    <w:rsid w:val="00574DE5"/>
    <w:rsid w:val="00575293"/>
    <w:rsid w:val="00575B5C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3EA2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3864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2EC2"/>
    <w:rsid w:val="007C2F40"/>
    <w:rsid w:val="007C3391"/>
    <w:rsid w:val="007C616E"/>
    <w:rsid w:val="007C75A1"/>
    <w:rsid w:val="007D06B4"/>
    <w:rsid w:val="007D0E0E"/>
    <w:rsid w:val="007D28DD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5E6"/>
    <w:rsid w:val="00887EA7"/>
    <w:rsid w:val="00890F0A"/>
    <w:rsid w:val="008930C9"/>
    <w:rsid w:val="00894D34"/>
    <w:rsid w:val="00896A83"/>
    <w:rsid w:val="008977F8"/>
    <w:rsid w:val="008A04D3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1397"/>
    <w:rsid w:val="008D2087"/>
    <w:rsid w:val="008D3151"/>
    <w:rsid w:val="008D381B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5BC"/>
    <w:rsid w:val="00936FBC"/>
    <w:rsid w:val="00937E2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2ED1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55E5"/>
    <w:rsid w:val="00A46928"/>
    <w:rsid w:val="00A46BAE"/>
    <w:rsid w:val="00A52105"/>
    <w:rsid w:val="00A52467"/>
    <w:rsid w:val="00A56051"/>
    <w:rsid w:val="00A602EA"/>
    <w:rsid w:val="00A6071A"/>
    <w:rsid w:val="00A615B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2B71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696F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2721"/>
    <w:rsid w:val="00C76A70"/>
    <w:rsid w:val="00C8032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2243"/>
    <w:rsid w:val="00CA4553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4CB6"/>
    <w:rsid w:val="00CF520B"/>
    <w:rsid w:val="00CF56BA"/>
    <w:rsid w:val="00D00A70"/>
    <w:rsid w:val="00D01E2F"/>
    <w:rsid w:val="00D0325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F2F"/>
    <w:rsid w:val="00D33314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C67DD"/>
    <w:rsid w:val="00DD32DD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9B7"/>
    <w:rsid w:val="00EE3FB4"/>
    <w:rsid w:val="00EE4FB9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5ACD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13D3"/>
    <w:rsid w:val="00FD2E27"/>
    <w:rsid w:val="00FD3578"/>
    <w:rsid w:val="00FD3792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5670088-AEDD-471D-AB57-BD4DC98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Style2">
    <w:name w:val="Style 2"/>
    <w:basedOn w:val="Normal"/>
    <w:rsid w:val="008D1397"/>
    <w:pPr>
      <w:widowControl w:val="0"/>
      <w:ind w:firstLine="648"/>
    </w:pPr>
    <w:rPr>
      <w:rFonts w:ascii="Times New Roman" w:hAnsi="Times New Roman"/>
      <w:noProof/>
      <w:color w:val="000000"/>
      <w:szCs w:val="20"/>
      <w:lang w:val="es-MX"/>
    </w:rPr>
  </w:style>
  <w:style w:type="character" w:customStyle="1" w:styleId="Textoindependiente3Car">
    <w:name w:val="Texto independiente 3 Car"/>
    <w:link w:val="Textoindependiente3"/>
    <w:rsid w:val="008D1397"/>
    <w:rPr>
      <w:rFonts w:ascii="Antique Olive" w:hAnsi="Antique Olive"/>
      <w:sz w:val="22"/>
      <w:lang w:val="en-US" w:eastAsia="es-ES"/>
    </w:rPr>
  </w:style>
  <w:style w:type="paragraph" w:customStyle="1" w:styleId="Textoindependiente22">
    <w:name w:val="Texto independiente 22"/>
    <w:basedOn w:val="Normal"/>
    <w:rsid w:val="008D1397"/>
    <w:rPr>
      <w:rFonts w:ascii="Times New Roman" w:hAnsi="Times New Roman"/>
      <w:sz w:val="22"/>
      <w:szCs w:val="20"/>
      <w:lang w:val="es-ES_tradnl"/>
    </w:rPr>
  </w:style>
  <w:style w:type="paragraph" w:customStyle="1" w:styleId="Textoindependiente32">
    <w:name w:val="Texto independiente 32"/>
    <w:basedOn w:val="Normal"/>
    <w:rsid w:val="008D1397"/>
    <w:rPr>
      <w:rFonts w:ascii="Antique Olive" w:hAnsi="Antique Olive"/>
      <w:sz w:val="22"/>
      <w:szCs w:val="20"/>
      <w:lang w:val="en-US"/>
    </w:rPr>
  </w:style>
  <w:style w:type="character" w:customStyle="1" w:styleId="style321">
    <w:name w:val="style321"/>
    <w:rsid w:val="008D1397"/>
    <w:rPr>
      <w:rFonts w:ascii="Verdana" w:hAnsi="Verdana" w:hint="default"/>
      <w:sz w:val="15"/>
      <w:szCs w:val="15"/>
    </w:rPr>
  </w:style>
  <w:style w:type="character" w:styleId="Hipervnculovisitado">
    <w:name w:val="FollowedHyperlink"/>
    <w:uiPriority w:val="99"/>
    <w:semiHidden/>
    <w:unhideWhenUsed/>
    <w:rsid w:val="008D1397"/>
    <w:rPr>
      <w:color w:val="954F72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8D1397"/>
    <w:rPr>
      <w:rFonts w:ascii="Calibri" w:hAnsi="Calibri"/>
      <w:szCs w:val="20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8D1397"/>
    <w:rPr>
      <w:rFonts w:ascii="Calibri" w:hAnsi="Calibri"/>
      <w:lang w:val="en-US" w:eastAsia="en-US" w:bidi="en-US"/>
    </w:rPr>
  </w:style>
  <w:style w:type="character" w:customStyle="1" w:styleId="apple-converted-space">
    <w:name w:val="apple-converted-space"/>
    <w:rsid w:val="008D1397"/>
  </w:style>
  <w:style w:type="paragraph" w:customStyle="1" w:styleId="Estilo">
    <w:name w:val="Estilo"/>
    <w:basedOn w:val="Sinespaciado"/>
    <w:link w:val="EstiloCar"/>
    <w:qFormat/>
    <w:rsid w:val="008D1397"/>
    <w:rPr>
      <w:rFonts w:ascii="Arial" w:hAnsi="Arial"/>
      <w:sz w:val="24"/>
      <w:szCs w:val="22"/>
      <w:lang w:val="es-MX" w:eastAsia="es-MX" w:bidi="ar-SA"/>
    </w:rPr>
  </w:style>
  <w:style w:type="character" w:customStyle="1" w:styleId="EstiloCar">
    <w:name w:val="Estilo Car"/>
    <w:link w:val="Estilo"/>
    <w:rsid w:val="008D1397"/>
    <w:rPr>
      <w:rFonts w:ascii="Arial" w:hAnsi="Arial"/>
      <w:sz w:val="24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397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8D1397"/>
    <w:rPr>
      <w:i/>
      <w:iCs/>
    </w:rPr>
  </w:style>
  <w:style w:type="character" w:styleId="Textoennegrita">
    <w:name w:val="Strong"/>
    <w:basedOn w:val="Fuentedeprrafopredeter"/>
    <w:qFormat/>
    <w:rsid w:val="008D1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DDF3-61DE-400A-AE55-9600279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Coordinacion General</cp:lastModifiedBy>
  <cp:revision>105</cp:revision>
  <cp:lastPrinted>2016-09-01T20:25:00Z</cp:lastPrinted>
  <dcterms:created xsi:type="dcterms:W3CDTF">2016-08-26T17:06:00Z</dcterms:created>
  <dcterms:modified xsi:type="dcterms:W3CDTF">2019-01-03T17:17:00Z</dcterms:modified>
</cp:coreProperties>
</file>