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30" w:rsidRDefault="00324230" w:rsidP="00324230">
      <w:pPr>
        <w:pStyle w:val="Default"/>
      </w:pPr>
    </w:p>
    <w:p w:rsidR="0096751A" w:rsidRDefault="000232E8" w:rsidP="00176F2E">
      <w:pPr>
        <w:jc w:val="center"/>
        <w:rPr>
          <w:rFonts w:ascii="Arial" w:hAnsi="Arial" w:cs="Arial"/>
        </w:rPr>
      </w:pPr>
      <w:r w:rsidRPr="000232E8">
        <w:rPr>
          <w:rFonts w:ascii="Arial" w:hAnsi="Arial" w:cs="Arial"/>
        </w:rPr>
        <w:t>Servicios públicos de agua potable, drenaje, alcantarillado, tratamiento y disposición de aguas resi</w:t>
      </w:r>
      <w:r>
        <w:rPr>
          <w:rFonts w:ascii="Arial" w:hAnsi="Arial" w:cs="Arial"/>
        </w:rPr>
        <w:t>dual</w:t>
      </w:r>
    </w:p>
    <w:p w:rsidR="000232E8" w:rsidRDefault="000232E8" w:rsidP="00176F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(Art. 78 Fracc. III A)</w:t>
      </w:r>
    </w:p>
    <w:p w:rsidR="000232E8" w:rsidRPr="000232E8" w:rsidRDefault="000232E8" w:rsidP="000232E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TIPOS DE TRATAMIENTO DE AGUA RESIDUAL</w:t>
      </w:r>
    </w:p>
    <w:tbl>
      <w:tblPr>
        <w:tblpPr w:leftFromText="141" w:rightFromText="141" w:vertAnchor="text" w:tblpY="1"/>
        <w:tblOverlap w:val="never"/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0232E8" w:rsidRPr="000232E8" w:rsidTr="006E3C8A">
        <w:trPr>
          <w:trHeight w:val="11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2E8" w:rsidRDefault="000232E8" w:rsidP="006E3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232E8" w:rsidRPr="000232E8" w:rsidRDefault="000232E8" w:rsidP="006E3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232E8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TRATAMIENTO PRIMARIO: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1.- Tanque </w:t>
            </w:r>
            <w:proofErr w:type="spellStart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Imhoff</w:t>
            </w:r>
            <w:proofErr w:type="spellEnd"/>
          </w:p>
        </w:tc>
      </w:tr>
      <w:tr w:rsidR="000232E8" w:rsidRPr="000232E8" w:rsidTr="006E3C8A">
        <w:trPr>
          <w:trHeight w:val="369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2E8" w:rsidRPr="000232E8" w:rsidRDefault="000232E8" w:rsidP="006E3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232E8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TRATAMIENTO SECUNDARIO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      1.-Lodos Activados convenciona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 xml:space="preserve">2.- Lodos Activados de </w:t>
            </w:r>
            <w:proofErr w:type="spellStart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Aereación</w:t>
            </w:r>
            <w:proofErr w:type="spellEnd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Extendida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3.- Pantano Artificial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4.-Lodos Activados de alta tasa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5.-Laguna de Oxidación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>6.-Lodos Activados + R.A.F.A.</w:t>
            </w:r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  <w:t xml:space="preserve">7.-Tanque </w:t>
            </w:r>
            <w:proofErr w:type="spellStart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Bioenzimatico</w:t>
            </w:r>
            <w:proofErr w:type="spellEnd"/>
            <w:r w:rsidRPr="000232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+Lodos Activados.</w:t>
            </w:r>
          </w:p>
        </w:tc>
      </w:tr>
    </w:tbl>
    <w:p w:rsidR="000232E8" w:rsidRPr="00021470" w:rsidRDefault="006E3C8A" w:rsidP="000232E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bookmarkStart w:id="0" w:name="_GoBack"/>
      <w:bookmarkEnd w:id="0"/>
    </w:p>
    <w:sectPr w:rsidR="000232E8" w:rsidRPr="0002147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D6" w:rsidRDefault="009146D6" w:rsidP="009146D6">
      <w:pPr>
        <w:spacing w:after="0" w:line="240" w:lineRule="auto"/>
      </w:pPr>
      <w:r>
        <w:separator/>
      </w:r>
    </w:p>
  </w:endnote>
  <w:endnote w:type="continuationSeparator" w:id="0">
    <w:p w:rsidR="009146D6" w:rsidRDefault="009146D6" w:rsidP="009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6" w:rsidRPr="003338BD" w:rsidRDefault="003338BD" w:rsidP="003338BD">
    <w:pPr>
      <w:pStyle w:val="Piedepgina"/>
      <w:jc w:val="center"/>
      <w:rPr>
        <w:rFonts w:ascii="Myriad Pro" w:hAnsi="Myriad Pro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1816966</wp:posOffset>
          </wp:positionH>
          <wp:positionV relativeFrom="paragraph">
            <wp:posOffset>-659971</wp:posOffset>
          </wp:positionV>
          <wp:extent cx="4964329" cy="1507565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96" t="75278" r="27624" b="10798"/>
                  <a:stretch/>
                </pic:blipFill>
                <pic:spPr bwMode="auto">
                  <a:xfrm>
                    <a:off x="0" y="0"/>
                    <a:ext cx="4964329" cy="150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4195445</wp:posOffset>
              </wp:positionH>
              <wp:positionV relativeFrom="paragraph">
                <wp:posOffset>8997950</wp:posOffset>
              </wp:positionV>
              <wp:extent cx="1496695" cy="709930"/>
              <wp:effectExtent l="0" t="0" r="825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69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8BD" w:rsidRPr="00424A94" w:rsidRDefault="003338BD" w:rsidP="003338B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Calle</w:t>
                          </w:r>
                          <w:r w:rsidRPr="00424A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Benito Juárez No. 102</w:t>
                          </w:r>
                          <w:r w:rsidRPr="00424A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338BD" w:rsidRDefault="003338BD" w:rsidP="003338B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Col. Reforma </w:t>
                          </w:r>
                        </w:p>
                        <w:p w:rsidR="003338BD" w:rsidRPr="00424A94" w:rsidRDefault="003338BD" w:rsidP="003338B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C.P. 86080</w:t>
                          </w:r>
                        </w:p>
                        <w:p w:rsidR="003338BD" w:rsidRPr="00424A94" w:rsidRDefault="003338BD" w:rsidP="003338B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A9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Villahermosa Tabasco 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30.35pt;margin-top:708.5pt;width:117.85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1KhwIAABYFAAAOAAAAZHJzL2Uyb0RvYy54bWysVNuO0zAQfUfiHyy/d5OU9JKo6WrbpQhp&#10;uUgLH+DGTmPheILtNllW/Dtjp+2WBSSEyENiZ8ZnLueMF9d9o8hBGCtBFzS5iikRugQu9a6gnz9t&#10;RnNKrGOaMwVaFPRBWHq9fPli0bW5GEMNigtDEETbvGsLWjvX5lFky1o0zF5BKzQaKzANc7g1u4gb&#10;1iF6o6JxHE+jDgxvDZTCWvx7OxjpMuBXlSjdh6qywhFVUMzNhbcJ761/R8sFy3eGtbUsj2mwf8ii&#10;YVJj0DPULXOM7I38BaqRpQELlbsqoYmgqmQpQg1YTRI/q+a+Zq0ItWBzbHtuk/1/sOX7w0dDJC9o&#10;RolmDVK03jNugHBBnOgdkMw3qWttjr73LXq7fgU9kh0Ktu0dlF8s0bCumd6JG2OgqwXjmGTiT0YX&#10;Rwcc60G23TvgGI3tHQSgvjKN7yD2hCA6kvVwJgjzIKUPmWbTaTahpETbLM6yV4HBiOWn062x7o2A&#10;hvhFQQ0KIKCzw511PhuWn1x8MAtK8o1UKmzMbrtWhhwYimUTnlDAMzelvbMGf2xAHP5gkhjD23y6&#10;gfzHLBmn8WqcjTbT+WyUbtLJKJvF81GcZKtsGqdZerv57hNM0ryWnAt9J7U4CTFJ/47o40gMEgpS&#10;JB0SOhlPBor+WGQcnt8V2UiHc6lkU9D52YnlntjXmmPZLHdMqmEd/Zx+6DL24PQNXQky8MwPGnD9&#10;tkcUr40t8AcUhAHkC1nHywQXNZhvlHQ4mAW1X/fMCErUW42iypI09ZMcNulkNsaNubRsLy1MlwhV&#10;UEfJsFy7Yfr3rZG7GiMNMtZwg0KsZNDIU1ZH+eLwhWKOF4Wf7st98Hq6zpY/AAAA//8DAFBLAwQU&#10;AAYACAAAACEAcx6WpuAAAAANAQAADwAAAGRycy9kb3ducmV2LnhtbEyPzW6DMBCE75X6DtZG6qVq&#10;TCJiCMVEbaVWvebnARZwAAWvEXYCeftuT+1xZz7NzuS72fbiZkbfOdKwWkYgDFWu7qjRcDp+vqQg&#10;fECqsXdkNNyNh13x+JBjVruJ9uZ2CI3gEPIZamhDGDIpfdUai37pBkPsnd1oMfA5NrIeceJw28t1&#10;FClpsSP+0OJgPlpTXQ5Xq+H8PT1vtlP5FU7JPlbv2CWlu2v9tJjfXkEEM4c/GH7rc3UouFPprlR7&#10;0WtQKkoYZSNeJbyKkXSrYhAlS5t1moIscvl/RfEDAAD//wMAUEsBAi0AFAAGAAgAAAAhALaDOJL+&#10;AAAA4QEAABMAAAAAAAAAAAAAAAAAAAAAAFtDb250ZW50X1R5cGVzXS54bWxQSwECLQAUAAYACAAA&#10;ACEAOP0h/9YAAACUAQAACwAAAAAAAAAAAAAAAAAvAQAAX3JlbHMvLnJlbHNQSwECLQAUAAYACAAA&#10;ACEAGlv9SocCAAAWBQAADgAAAAAAAAAAAAAAAAAuAgAAZHJzL2Uyb0RvYy54bWxQSwECLQAUAAYA&#10;CAAAACEAcx6WpuAAAAANAQAADwAAAAAAAAAAAAAAAADhBAAAZHJzL2Rvd25yZXYueG1sUEsFBgAA&#10;AAAEAAQA8wAAAO4FAAAAAA==&#10;" stroked="f">
              <v:textbox>
                <w:txbxContent>
                  <w:p w:rsidR="003338BD" w:rsidRPr="00424A94" w:rsidRDefault="003338BD" w:rsidP="003338B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Calle</w:t>
                    </w:r>
                    <w:r w:rsidRPr="00424A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Benito Juárez No. 102</w:t>
                    </w:r>
                    <w:r w:rsidRPr="00424A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3338BD" w:rsidRDefault="003338BD" w:rsidP="003338B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Col. Reforma </w:t>
                    </w:r>
                  </w:p>
                  <w:p w:rsidR="003338BD" w:rsidRPr="00424A94" w:rsidRDefault="003338BD" w:rsidP="003338B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C.P. 86080</w:t>
                    </w:r>
                  </w:p>
                  <w:p w:rsidR="003338BD" w:rsidRPr="00424A94" w:rsidRDefault="003338BD" w:rsidP="003338B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24A9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Villahermosa Tabasco 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D6" w:rsidRDefault="009146D6" w:rsidP="009146D6">
      <w:pPr>
        <w:spacing w:after="0" w:line="240" w:lineRule="auto"/>
      </w:pPr>
      <w:r>
        <w:separator/>
      </w:r>
    </w:p>
  </w:footnote>
  <w:footnote w:type="continuationSeparator" w:id="0">
    <w:p w:rsidR="009146D6" w:rsidRDefault="009146D6" w:rsidP="009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6" w:rsidRPr="00324230" w:rsidRDefault="006E3C8A" w:rsidP="009146D6">
    <w:pPr>
      <w:pStyle w:val="Encabezado"/>
      <w:jc w:val="right"/>
      <w:rPr>
        <w:b/>
        <w:sz w:val="18"/>
      </w:rPr>
    </w:pPr>
    <w:r>
      <w:rPr>
        <w:b/>
        <w:noProof/>
        <w:color w:val="2E74B5" w:themeColor="accent1" w:themeShade="BF"/>
        <w:sz w:val="28"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-180142</wp:posOffset>
          </wp:positionH>
          <wp:positionV relativeFrom="paragraph">
            <wp:posOffset>-207852</wp:posOffset>
          </wp:positionV>
          <wp:extent cx="1363345" cy="608330"/>
          <wp:effectExtent l="0" t="0" r="8255" b="1270"/>
          <wp:wrapTight wrapText="bothSides">
            <wp:wrapPolygon edited="0">
              <wp:start x="0" y="0"/>
              <wp:lineTo x="0" y="20969"/>
              <wp:lineTo x="21429" y="20969"/>
              <wp:lineTo x="21429" y="0"/>
              <wp:lineTo x="0" y="0"/>
            </wp:wrapPolygon>
          </wp:wrapTight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D6" w:rsidRPr="009146D6">
      <w:rPr>
        <w:b/>
        <w:color w:val="2E74B5" w:themeColor="accent1" w:themeShade="BF"/>
        <w:sz w:val="28"/>
      </w:rPr>
      <w:t>S</w:t>
    </w:r>
    <w:r w:rsidR="009146D6" w:rsidRPr="00324230">
      <w:rPr>
        <w:b/>
        <w:color w:val="2E74B5" w:themeColor="accent1" w:themeShade="BF"/>
      </w:rPr>
      <w:t>ISTEMA DE AGUA Y SANEAMIENTO</w:t>
    </w:r>
  </w:p>
  <w:p w:rsidR="009146D6" w:rsidRDefault="009146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1797"/>
    <w:multiLevelType w:val="hybridMultilevel"/>
    <w:tmpl w:val="74FC8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D6"/>
    <w:rsid w:val="00021470"/>
    <w:rsid w:val="000232E8"/>
    <w:rsid w:val="00176F2E"/>
    <w:rsid w:val="00324230"/>
    <w:rsid w:val="003338BD"/>
    <w:rsid w:val="006E3C8A"/>
    <w:rsid w:val="00760D23"/>
    <w:rsid w:val="007D256B"/>
    <w:rsid w:val="009146D6"/>
    <w:rsid w:val="00C846A9"/>
    <w:rsid w:val="00E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B989B7C-885C-4742-BD1F-CD053DA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4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6D6"/>
  </w:style>
  <w:style w:type="paragraph" w:styleId="Piedepgina">
    <w:name w:val="footer"/>
    <w:basedOn w:val="Normal"/>
    <w:link w:val="PiedepginaCar"/>
    <w:uiPriority w:val="99"/>
    <w:unhideWhenUsed/>
    <w:rsid w:val="009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6D6"/>
  </w:style>
  <w:style w:type="paragraph" w:styleId="Prrafodelista">
    <w:name w:val="List Paragraph"/>
    <w:basedOn w:val="Normal"/>
    <w:uiPriority w:val="34"/>
    <w:qFormat/>
    <w:rsid w:val="0002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3</cp:revision>
  <cp:lastPrinted>2017-09-22T17:40:00Z</cp:lastPrinted>
  <dcterms:created xsi:type="dcterms:W3CDTF">2017-10-12T16:41:00Z</dcterms:created>
  <dcterms:modified xsi:type="dcterms:W3CDTF">2017-10-12T16:42:00Z</dcterms:modified>
</cp:coreProperties>
</file>