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2549E" w14:textId="77777777" w:rsidR="000C0065" w:rsidRDefault="000C0065" w:rsidP="00EA0DB3"/>
    <w:p w14:paraId="2B6EA7FE" w14:textId="77777777" w:rsidR="009E5391" w:rsidRDefault="009E5391" w:rsidP="00BF21B5"/>
    <w:p w14:paraId="10130798" w14:textId="77777777" w:rsidR="002231E5" w:rsidRDefault="002231E5" w:rsidP="002231E5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  <w:bookmarkStart w:id="0" w:name="_GoBack"/>
      <w:bookmarkEnd w:id="0"/>
    </w:p>
    <w:p w14:paraId="45171B33" w14:textId="77777777" w:rsidR="002231E5" w:rsidRPr="00570CE1" w:rsidRDefault="002231E5" w:rsidP="002231E5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2231E5" w:rsidRPr="000C0065" w14:paraId="78FC05FE" w14:textId="77777777" w:rsidTr="002231E5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14:paraId="227B4A39" w14:textId="77777777" w:rsidR="002231E5" w:rsidRPr="00570CE1" w:rsidRDefault="002231E5" w:rsidP="002231E5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6EDB2640" w14:textId="77777777" w:rsidR="002231E5" w:rsidRPr="00570CE1" w:rsidRDefault="002231E5" w:rsidP="002231E5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14:paraId="68575245" w14:textId="0E150A27" w:rsidR="002231E5" w:rsidRPr="002231E5" w:rsidRDefault="002231E5" w:rsidP="002231E5">
            <w:pPr>
              <w:rPr>
                <w:rFonts w:cs="Arial"/>
                <w:b/>
                <w:szCs w:val="20"/>
              </w:rPr>
            </w:pPr>
            <w:r w:rsidRPr="002231E5">
              <w:rPr>
                <w:rFonts w:cs="Arial"/>
                <w:b/>
                <w:bCs/>
                <w:szCs w:val="20"/>
                <w:lang w:val="es-MX" w:eastAsia="es-MX"/>
              </w:rPr>
              <w:t>Subcoordinador de Enlace y Prospectiva</w:t>
            </w:r>
          </w:p>
        </w:tc>
      </w:tr>
      <w:tr w:rsidR="002231E5" w:rsidRPr="000C0065" w14:paraId="247A7FF6" w14:textId="77777777" w:rsidTr="002231E5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777ED4CF" w14:textId="77777777" w:rsidR="002231E5" w:rsidRPr="00CC494B" w:rsidRDefault="002231E5" w:rsidP="002231E5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14:paraId="57B70CFF" w14:textId="3FACD621" w:rsidR="002231E5" w:rsidRPr="002231E5" w:rsidRDefault="002231E5" w:rsidP="002231E5">
            <w:pPr>
              <w:rPr>
                <w:rFonts w:cs="Arial"/>
                <w:szCs w:val="20"/>
              </w:rPr>
            </w:pPr>
            <w:r w:rsidRPr="002231E5">
              <w:rPr>
                <w:rFonts w:cs="Arial"/>
                <w:szCs w:val="20"/>
              </w:rPr>
              <w:t>Coordinación de Desarrollo Político</w:t>
            </w:r>
          </w:p>
        </w:tc>
      </w:tr>
      <w:tr w:rsidR="002231E5" w:rsidRPr="000C0065" w14:paraId="2B601EB4" w14:textId="77777777" w:rsidTr="002231E5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0A8BB45F" w14:textId="77777777" w:rsidR="002231E5" w:rsidRPr="00CC494B" w:rsidRDefault="002231E5" w:rsidP="002231E5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14:paraId="2C93563D" w14:textId="57381E88" w:rsidR="002231E5" w:rsidRPr="002231E5" w:rsidRDefault="002231E5" w:rsidP="002231E5">
            <w:pPr>
              <w:rPr>
                <w:rFonts w:cs="Arial"/>
                <w:szCs w:val="20"/>
              </w:rPr>
            </w:pPr>
            <w:r w:rsidRPr="002231E5">
              <w:rPr>
                <w:rFonts w:cs="Arial"/>
                <w:szCs w:val="20"/>
                <w:lang w:val="es-MX" w:eastAsia="es-MX"/>
              </w:rPr>
              <w:t>Coordinador de Desarrollo Político</w:t>
            </w:r>
          </w:p>
        </w:tc>
      </w:tr>
      <w:tr w:rsidR="002231E5" w:rsidRPr="000C0065" w14:paraId="2260596C" w14:textId="77777777" w:rsidTr="002231E5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2186B03E" w14:textId="77777777" w:rsidR="002231E5" w:rsidRPr="00CC494B" w:rsidRDefault="002231E5" w:rsidP="002231E5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14:paraId="1EF82EBC" w14:textId="77777777" w:rsidR="002231E5" w:rsidRPr="002231E5" w:rsidRDefault="002231E5" w:rsidP="002231E5">
            <w:pPr>
              <w:spacing w:line="276" w:lineRule="auto"/>
              <w:rPr>
                <w:rFonts w:cs="Arial"/>
                <w:szCs w:val="20"/>
                <w:lang w:val="es-MX" w:eastAsia="es-MX"/>
              </w:rPr>
            </w:pPr>
            <w:r w:rsidRPr="002231E5">
              <w:rPr>
                <w:rFonts w:cs="Arial"/>
                <w:szCs w:val="20"/>
                <w:lang w:val="es-MX" w:eastAsia="es-MX"/>
              </w:rPr>
              <w:t>Jefe del Departamento de Enlace Urbano</w:t>
            </w:r>
          </w:p>
          <w:p w14:paraId="3225A848" w14:textId="77777777" w:rsidR="002231E5" w:rsidRPr="002231E5" w:rsidRDefault="002231E5" w:rsidP="002231E5">
            <w:pPr>
              <w:spacing w:line="276" w:lineRule="auto"/>
              <w:rPr>
                <w:rFonts w:cs="Arial"/>
                <w:szCs w:val="20"/>
                <w:lang w:val="es-MX" w:eastAsia="es-MX"/>
              </w:rPr>
            </w:pPr>
            <w:r w:rsidRPr="002231E5">
              <w:rPr>
                <w:rFonts w:cs="Arial"/>
                <w:szCs w:val="20"/>
                <w:lang w:val="es-MX" w:eastAsia="es-MX"/>
              </w:rPr>
              <w:t>Jefe del Departamento de Enlace Rural</w:t>
            </w:r>
          </w:p>
          <w:p w14:paraId="485FE851" w14:textId="69B59EA8" w:rsidR="002231E5" w:rsidRPr="002231E5" w:rsidRDefault="002231E5" w:rsidP="002231E5">
            <w:pPr>
              <w:rPr>
                <w:rFonts w:cs="Arial"/>
                <w:szCs w:val="20"/>
              </w:rPr>
            </w:pPr>
            <w:r w:rsidRPr="002231E5">
              <w:rPr>
                <w:rFonts w:cs="Arial"/>
                <w:szCs w:val="20"/>
                <w:lang w:val="es-MX" w:eastAsia="es-MX"/>
              </w:rPr>
              <w:t>Jefe de Departamento de Vinculación</w:t>
            </w:r>
          </w:p>
        </w:tc>
      </w:tr>
      <w:tr w:rsidR="002231E5" w:rsidRPr="000C0065" w14:paraId="484767DA" w14:textId="77777777" w:rsidTr="002231E5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65535096" w14:textId="77777777" w:rsidR="002231E5" w:rsidRPr="000C0065" w:rsidRDefault="002231E5" w:rsidP="002231E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2231E5" w:rsidRPr="000C0065" w14:paraId="4F0652CA" w14:textId="77777777" w:rsidTr="002231E5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7667FC78" w14:textId="77777777" w:rsidR="002231E5" w:rsidRPr="006F30E9" w:rsidRDefault="002231E5" w:rsidP="002231E5">
            <w:pPr>
              <w:rPr>
                <w:rFonts w:cs="Arial"/>
                <w:b/>
                <w:szCs w:val="20"/>
              </w:rPr>
            </w:pPr>
            <w:r w:rsidRPr="006F30E9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0E4D857A" w14:textId="77777777" w:rsidR="002231E5" w:rsidRPr="000C0065" w:rsidRDefault="002231E5" w:rsidP="002231E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2231E5" w:rsidRPr="000C0065" w14:paraId="5F2262C3" w14:textId="77777777" w:rsidTr="002231E5">
        <w:trPr>
          <w:trHeight w:val="1757"/>
        </w:trPr>
        <w:tc>
          <w:tcPr>
            <w:tcW w:w="2843" w:type="pct"/>
            <w:gridSpan w:val="2"/>
          </w:tcPr>
          <w:p w14:paraId="40A2F56F" w14:textId="10153F3E" w:rsidR="002231E5" w:rsidRPr="006F30E9" w:rsidRDefault="002231E5" w:rsidP="002231E5">
            <w:pPr>
              <w:rPr>
                <w:rFonts w:cs="Arial"/>
                <w:szCs w:val="20"/>
              </w:rPr>
            </w:pPr>
            <w:r w:rsidRPr="006F30E9">
              <w:rPr>
                <w:rFonts w:cs="Arial"/>
                <w:szCs w:val="20"/>
                <w:lang w:val="es-MX" w:eastAsia="es-MX"/>
              </w:rPr>
              <w:t>Subcoordinadores</w:t>
            </w:r>
          </w:p>
        </w:tc>
        <w:tc>
          <w:tcPr>
            <w:tcW w:w="2157" w:type="pct"/>
          </w:tcPr>
          <w:p w14:paraId="05741FBF" w14:textId="77777777" w:rsidR="002231E5" w:rsidRDefault="002231E5" w:rsidP="002231E5">
            <w:pPr>
              <w:spacing w:line="276" w:lineRule="auto"/>
              <w:rPr>
                <w:rFonts w:cs="Arial"/>
                <w:szCs w:val="20"/>
              </w:rPr>
            </w:pPr>
          </w:p>
          <w:p w14:paraId="52F29C4E" w14:textId="77777777" w:rsidR="002231E5" w:rsidRDefault="002231E5" w:rsidP="002231E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 coordinación de trabajos en campo, así como elaboración de reportes de quejas ciudadanas.</w:t>
            </w:r>
          </w:p>
          <w:p w14:paraId="31492BCF" w14:textId="1A27D71C" w:rsidR="002231E5" w:rsidRPr="000C0065" w:rsidRDefault="002231E5" w:rsidP="002231E5">
            <w:pPr>
              <w:rPr>
                <w:rFonts w:cs="Arial"/>
              </w:rPr>
            </w:pPr>
          </w:p>
        </w:tc>
      </w:tr>
      <w:tr w:rsidR="002231E5" w:rsidRPr="000C0065" w14:paraId="4E0D77FD" w14:textId="77777777" w:rsidTr="002231E5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14:paraId="4533C661" w14:textId="77777777" w:rsidR="002231E5" w:rsidRPr="000C0065" w:rsidRDefault="002231E5" w:rsidP="002231E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157" w:type="pct"/>
            <w:shd w:val="clear" w:color="auto" w:fill="800000"/>
          </w:tcPr>
          <w:p w14:paraId="6E4E5486" w14:textId="77777777" w:rsidR="002231E5" w:rsidRPr="000C0065" w:rsidRDefault="002231E5" w:rsidP="002231E5">
            <w:pPr>
              <w:rPr>
                <w:rFonts w:cs="Arial"/>
                <w:b/>
              </w:rPr>
            </w:pPr>
          </w:p>
        </w:tc>
      </w:tr>
      <w:tr w:rsidR="002231E5" w:rsidRPr="000C0065" w14:paraId="6E4A3F26" w14:textId="77777777" w:rsidTr="002231E5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75C1008B" w14:textId="77777777" w:rsidR="002231E5" w:rsidRPr="000C0065" w:rsidRDefault="002231E5" w:rsidP="002231E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083EDA52" w14:textId="77777777" w:rsidR="002231E5" w:rsidRPr="000C0065" w:rsidRDefault="002231E5" w:rsidP="002231E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2231E5" w:rsidRPr="00FF78EF" w14:paraId="703DB55E" w14:textId="77777777" w:rsidTr="002231E5">
        <w:tc>
          <w:tcPr>
            <w:tcW w:w="2843" w:type="pct"/>
            <w:gridSpan w:val="2"/>
          </w:tcPr>
          <w:p w14:paraId="5F1C5DAB" w14:textId="77777777" w:rsidR="002231E5" w:rsidRDefault="002231E5" w:rsidP="002231E5">
            <w:pPr>
              <w:spacing w:line="276" w:lineRule="auto"/>
              <w:rPr>
                <w:rFonts w:cs="Arial"/>
                <w:szCs w:val="20"/>
              </w:rPr>
            </w:pPr>
            <w:r w:rsidRPr="00754298">
              <w:rPr>
                <w:rFonts w:cs="Arial"/>
                <w:szCs w:val="20"/>
              </w:rPr>
              <w:t>Organizaciones no gubernamentales</w:t>
            </w:r>
          </w:p>
          <w:p w14:paraId="5E424D39" w14:textId="77777777" w:rsidR="002231E5" w:rsidRDefault="002231E5" w:rsidP="002231E5">
            <w:pPr>
              <w:spacing w:line="276" w:lineRule="auto"/>
              <w:rPr>
                <w:rFonts w:cs="Arial"/>
                <w:szCs w:val="20"/>
              </w:rPr>
            </w:pPr>
            <w:r w:rsidRPr="00754298">
              <w:rPr>
                <w:rFonts w:cs="Arial"/>
                <w:szCs w:val="20"/>
              </w:rPr>
              <w:t>Partidos Políticos</w:t>
            </w:r>
          </w:p>
          <w:p w14:paraId="52D172A8" w14:textId="0A83690C" w:rsidR="002231E5" w:rsidRPr="00754298" w:rsidRDefault="002231E5" w:rsidP="002231E5">
            <w:pPr>
              <w:spacing w:line="276" w:lineRule="auto"/>
              <w:rPr>
                <w:rFonts w:cs="Arial"/>
                <w:szCs w:val="20"/>
              </w:rPr>
            </w:pPr>
            <w:r w:rsidRPr="00754298">
              <w:rPr>
                <w:rFonts w:cs="Arial"/>
                <w:szCs w:val="20"/>
              </w:rPr>
              <w:t xml:space="preserve">Líderes Formales y Naturales </w:t>
            </w:r>
          </w:p>
        </w:tc>
        <w:tc>
          <w:tcPr>
            <w:tcW w:w="2157" w:type="pct"/>
          </w:tcPr>
          <w:p w14:paraId="6D86DFE9" w14:textId="77777777" w:rsidR="002231E5" w:rsidRDefault="002231E5" w:rsidP="002231E5">
            <w:pPr>
              <w:spacing w:line="276" w:lineRule="auto"/>
              <w:rPr>
                <w:rFonts w:cs="Arial"/>
                <w:szCs w:val="20"/>
              </w:rPr>
            </w:pPr>
          </w:p>
          <w:p w14:paraId="6A48CDC6" w14:textId="77777777" w:rsidR="002231E5" w:rsidRDefault="002231E5" w:rsidP="002231E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Recoger y recibir demandas ciudadanas.</w:t>
            </w:r>
          </w:p>
          <w:p w14:paraId="523FAF87" w14:textId="7475FD64" w:rsidR="002231E5" w:rsidRPr="00FF78EF" w:rsidRDefault="002231E5" w:rsidP="002231E5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14:paraId="0A63C380" w14:textId="77777777" w:rsidR="002231E5" w:rsidRDefault="002231E5" w:rsidP="002231E5">
      <w:pPr>
        <w:pStyle w:val="MTexto"/>
        <w:rPr>
          <w:b/>
        </w:rPr>
      </w:pPr>
    </w:p>
    <w:p w14:paraId="304FABCA" w14:textId="77777777" w:rsidR="002231E5" w:rsidRDefault="002231E5" w:rsidP="002231E5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7B7E3740" w14:textId="77777777" w:rsidR="002231E5" w:rsidRPr="00570CE1" w:rsidRDefault="002231E5" w:rsidP="002231E5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2231E5" w:rsidRPr="000C0065" w14:paraId="79D604DE" w14:textId="77777777" w:rsidTr="002231E5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341A8E68" w14:textId="77777777" w:rsidR="002231E5" w:rsidRPr="000C0065" w:rsidRDefault="002231E5" w:rsidP="002231E5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2231E5" w:rsidRPr="000C0065" w14:paraId="60D16DAD" w14:textId="77777777" w:rsidTr="002231E5">
        <w:trPr>
          <w:trHeight w:val="1028"/>
        </w:trPr>
        <w:tc>
          <w:tcPr>
            <w:tcW w:w="5000" w:type="pct"/>
          </w:tcPr>
          <w:p w14:paraId="146D200E" w14:textId="1F5FFC39" w:rsidR="002231E5" w:rsidRPr="006F30E9" w:rsidRDefault="002231E5" w:rsidP="002231E5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 w:rsidRPr="006F30E9">
              <w:rPr>
                <w:rFonts w:cs="Arial"/>
                <w:szCs w:val="20"/>
                <w:lang w:val="es-MX" w:eastAsia="es-MX"/>
              </w:rPr>
              <w:t>Recopilar, organizar y analizar información política, social y económica de las zonas rurales y urbanas del Municipio para construir prospectivas y escenarios políticos que permitan generar medidas necesarias en la prevención de conflictos políticos</w:t>
            </w:r>
            <w:r w:rsidRPr="006F30E9">
              <w:rPr>
                <w:rFonts w:ascii="Cambria Math" w:hAnsi="Cambria Math" w:cs="Cambria Math"/>
                <w:szCs w:val="20"/>
                <w:lang w:val="es-MX" w:eastAsia="es-MX"/>
              </w:rPr>
              <w:t>‐</w:t>
            </w:r>
            <w:r w:rsidRPr="006F30E9">
              <w:rPr>
                <w:rFonts w:cs="Arial"/>
                <w:szCs w:val="20"/>
                <w:lang w:val="es-MX" w:eastAsia="es-MX"/>
              </w:rPr>
              <w:t>sociales.</w:t>
            </w:r>
          </w:p>
          <w:p w14:paraId="7EE636CE" w14:textId="77777777" w:rsidR="002231E5" w:rsidRPr="002231E5" w:rsidRDefault="002231E5" w:rsidP="002231E5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</w:tbl>
    <w:p w14:paraId="5D6974F7" w14:textId="77777777" w:rsidR="002231E5" w:rsidRPr="000C0065" w:rsidRDefault="002231E5" w:rsidP="002231E5">
      <w:pPr>
        <w:rPr>
          <w:rFonts w:cs="Arial"/>
          <w:szCs w:val="20"/>
        </w:rPr>
      </w:pPr>
    </w:p>
    <w:p w14:paraId="31B90FE2" w14:textId="77777777" w:rsidR="002231E5" w:rsidRPr="000C0065" w:rsidRDefault="002231E5" w:rsidP="002231E5">
      <w:pPr>
        <w:rPr>
          <w:rFonts w:cs="Arial"/>
          <w:szCs w:val="20"/>
        </w:rPr>
      </w:pPr>
    </w:p>
    <w:p w14:paraId="23A31703" w14:textId="77777777" w:rsidR="002231E5" w:rsidRDefault="002231E5" w:rsidP="002231E5">
      <w:pPr>
        <w:rPr>
          <w:rFonts w:cs="Arial"/>
          <w:szCs w:val="20"/>
        </w:rPr>
      </w:pPr>
    </w:p>
    <w:p w14:paraId="42B693A0" w14:textId="77777777" w:rsidR="002231E5" w:rsidRDefault="002231E5" w:rsidP="002231E5">
      <w:pPr>
        <w:rPr>
          <w:rFonts w:cs="Arial"/>
          <w:szCs w:val="20"/>
        </w:rPr>
      </w:pPr>
    </w:p>
    <w:p w14:paraId="714A2A2D" w14:textId="77777777" w:rsidR="002231E5" w:rsidRDefault="002231E5" w:rsidP="002231E5">
      <w:pPr>
        <w:rPr>
          <w:rFonts w:cs="Arial"/>
          <w:szCs w:val="20"/>
        </w:rPr>
      </w:pPr>
    </w:p>
    <w:tbl>
      <w:tblPr>
        <w:tblpPr w:leftFromText="141" w:rightFromText="141" w:vertAnchor="text" w:horzAnchor="margin" w:tblpY="-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2231E5" w:rsidRPr="000C0065" w14:paraId="6A518C72" w14:textId="77777777" w:rsidTr="002231E5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4541045F" w14:textId="77777777" w:rsidR="002231E5" w:rsidRPr="006F30E9" w:rsidRDefault="002231E5" w:rsidP="002231E5">
            <w:pPr>
              <w:jc w:val="center"/>
              <w:rPr>
                <w:rFonts w:cs="Arial"/>
                <w:b/>
                <w:szCs w:val="20"/>
              </w:rPr>
            </w:pPr>
            <w:r w:rsidRPr="006F30E9">
              <w:rPr>
                <w:rFonts w:cs="Arial"/>
                <w:b/>
                <w:szCs w:val="20"/>
              </w:rPr>
              <w:lastRenderedPageBreak/>
              <w:t>Descripción Específica</w:t>
            </w:r>
          </w:p>
        </w:tc>
      </w:tr>
      <w:tr w:rsidR="002231E5" w:rsidRPr="000C0065" w14:paraId="011B45B8" w14:textId="77777777" w:rsidTr="002231E5">
        <w:trPr>
          <w:trHeight w:val="5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C533" w14:textId="77777777" w:rsidR="006F30E9" w:rsidRPr="006F30E9" w:rsidRDefault="006F30E9" w:rsidP="001F46C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 w:rsidRPr="006F30E9">
              <w:rPr>
                <w:rFonts w:cs="Arial"/>
                <w:szCs w:val="20"/>
                <w:lang w:val="es-MX" w:eastAsia="es-MX"/>
              </w:rPr>
              <w:t>Supervisar el monitoreo e informes de las actividades político</w:t>
            </w:r>
            <w:r w:rsidRPr="006F30E9">
              <w:rPr>
                <w:rFonts w:ascii="Cambria Math" w:hAnsi="Cambria Math" w:cs="Cambria Math"/>
                <w:szCs w:val="20"/>
                <w:lang w:val="es-MX" w:eastAsia="es-MX"/>
              </w:rPr>
              <w:t>‐</w:t>
            </w:r>
            <w:r w:rsidRPr="006F30E9">
              <w:rPr>
                <w:rFonts w:cs="Arial"/>
                <w:szCs w:val="20"/>
                <w:lang w:val="es-MX" w:eastAsia="es-MX"/>
              </w:rPr>
              <w:t>sociales que se desarrollen dentro de las zonas del municipio.</w:t>
            </w:r>
          </w:p>
          <w:p w14:paraId="05E180BD" w14:textId="77777777" w:rsidR="006F30E9" w:rsidRPr="006F30E9" w:rsidRDefault="006F30E9" w:rsidP="006F30E9">
            <w:pPr>
              <w:autoSpaceDE w:val="0"/>
              <w:autoSpaceDN w:val="0"/>
              <w:adjustRightInd w:val="0"/>
              <w:ind w:left="720"/>
              <w:jc w:val="left"/>
              <w:rPr>
                <w:rFonts w:cs="Arial"/>
                <w:szCs w:val="20"/>
                <w:lang w:val="es-MX" w:eastAsia="es-MX"/>
              </w:rPr>
            </w:pPr>
          </w:p>
          <w:p w14:paraId="13DB36C8" w14:textId="77777777" w:rsidR="006F30E9" w:rsidRPr="006F30E9" w:rsidRDefault="006F30E9" w:rsidP="001F46C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 w:rsidRPr="006F30E9">
              <w:rPr>
                <w:rFonts w:cs="Arial"/>
                <w:szCs w:val="20"/>
                <w:lang w:val="es-MX" w:eastAsia="es-MX"/>
              </w:rPr>
              <w:t>Alertar sobre conflictos políticos</w:t>
            </w:r>
            <w:r w:rsidRPr="006F30E9">
              <w:rPr>
                <w:rFonts w:ascii="Cambria Math" w:hAnsi="Cambria Math" w:cs="Cambria Math"/>
                <w:szCs w:val="20"/>
                <w:lang w:val="es-MX" w:eastAsia="es-MX"/>
              </w:rPr>
              <w:t>‐</w:t>
            </w:r>
            <w:r w:rsidRPr="006F30E9">
              <w:rPr>
                <w:rFonts w:cs="Arial"/>
                <w:szCs w:val="20"/>
                <w:lang w:val="es-MX" w:eastAsia="es-MX"/>
              </w:rPr>
              <w:t>sociales, aun antes de que se gesten.</w:t>
            </w:r>
          </w:p>
          <w:p w14:paraId="2992FC94" w14:textId="77777777" w:rsidR="006F30E9" w:rsidRPr="006F30E9" w:rsidRDefault="006F30E9" w:rsidP="006F30E9">
            <w:pPr>
              <w:pStyle w:val="Prrafodelista"/>
              <w:rPr>
                <w:rFonts w:cs="Arial"/>
                <w:szCs w:val="20"/>
                <w:lang w:val="es-MX" w:eastAsia="es-MX"/>
              </w:rPr>
            </w:pPr>
          </w:p>
          <w:p w14:paraId="37148730" w14:textId="77777777" w:rsidR="006F30E9" w:rsidRPr="006F30E9" w:rsidRDefault="006F30E9" w:rsidP="006F30E9">
            <w:pPr>
              <w:autoSpaceDE w:val="0"/>
              <w:autoSpaceDN w:val="0"/>
              <w:adjustRightInd w:val="0"/>
              <w:ind w:left="720"/>
              <w:jc w:val="left"/>
              <w:rPr>
                <w:rFonts w:cs="Arial"/>
                <w:szCs w:val="20"/>
                <w:lang w:val="es-MX" w:eastAsia="es-MX"/>
              </w:rPr>
            </w:pPr>
          </w:p>
          <w:p w14:paraId="5BD156DE" w14:textId="77777777" w:rsidR="006F30E9" w:rsidRPr="006F30E9" w:rsidRDefault="006F30E9" w:rsidP="001F46C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 w:rsidRPr="006F30E9">
              <w:rPr>
                <w:rFonts w:cs="Arial"/>
                <w:szCs w:val="20"/>
                <w:lang w:val="es-MX" w:eastAsia="es-MX"/>
              </w:rPr>
              <w:t>Organizar y analizar la información recopilada y generar prospectivas que permitan construir</w:t>
            </w:r>
          </w:p>
          <w:p w14:paraId="08FE760B" w14:textId="77777777" w:rsidR="006F30E9" w:rsidRPr="006F30E9" w:rsidRDefault="006F30E9" w:rsidP="001F46C5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 w:rsidRPr="006F30E9">
              <w:rPr>
                <w:rFonts w:cs="Arial"/>
                <w:szCs w:val="20"/>
                <w:lang w:val="es-MX" w:eastAsia="es-MX"/>
              </w:rPr>
              <w:t>escenarios políticos</w:t>
            </w:r>
          </w:p>
          <w:p w14:paraId="06F07FD4" w14:textId="77777777" w:rsidR="006F30E9" w:rsidRPr="006F30E9" w:rsidRDefault="006F30E9" w:rsidP="006F30E9">
            <w:pPr>
              <w:autoSpaceDE w:val="0"/>
              <w:autoSpaceDN w:val="0"/>
              <w:adjustRightInd w:val="0"/>
              <w:ind w:left="1440"/>
              <w:jc w:val="left"/>
              <w:rPr>
                <w:rFonts w:cs="Arial"/>
                <w:szCs w:val="20"/>
                <w:lang w:val="es-MX" w:eastAsia="es-MX"/>
              </w:rPr>
            </w:pPr>
          </w:p>
          <w:p w14:paraId="25032CFC" w14:textId="77777777" w:rsidR="006F30E9" w:rsidRPr="006F30E9" w:rsidRDefault="006F30E9" w:rsidP="001F46C5">
            <w:pPr>
              <w:numPr>
                <w:ilvl w:val="0"/>
                <w:numId w:val="13"/>
              </w:numPr>
              <w:spacing w:line="276" w:lineRule="auto"/>
              <w:rPr>
                <w:rFonts w:cs="Arial"/>
                <w:szCs w:val="20"/>
              </w:rPr>
            </w:pPr>
            <w:r w:rsidRPr="006F30E9">
              <w:rPr>
                <w:rFonts w:cs="Arial"/>
                <w:szCs w:val="20"/>
                <w:lang w:val="es-MX" w:eastAsia="es-MX"/>
              </w:rPr>
              <w:t>Supervisar la promoción de la participación político</w:t>
            </w:r>
            <w:r w:rsidRPr="006F30E9">
              <w:rPr>
                <w:rFonts w:ascii="Cambria Math" w:hAnsi="Cambria Math" w:cs="Cambria Math"/>
                <w:szCs w:val="20"/>
                <w:lang w:val="es-MX" w:eastAsia="es-MX"/>
              </w:rPr>
              <w:t>‐</w:t>
            </w:r>
            <w:r w:rsidRPr="006F30E9">
              <w:rPr>
                <w:rFonts w:cs="Arial"/>
                <w:szCs w:val="20"/>
                <w:lang w:val="es-MX" w:eastAsia="es-MX"/>
              </w:rPr>
              <w:t>social de los ciudadanos en el municipio.</w:t>
            </w:r>
          </w:p>
          <w:p w14:paraId="15ABF679" w14:textId="263C4BD4" w:rsidR="002231E5" w:rsidRPr="006F30E9" w:rsidRDefault="002231E5" w:rsidP="002231E5">
            <w:pPr>
              <w:spacing w:line="25" w:lineRule="atLeast"/>
              <w:rPr>
                <w:rFonts w:cs="Arial"/>
                <w:szCs w:val="20"/>
              </w:rPr>
            </w:pPr>
          </w:p>
        </w:tc>
      </w:tr>
    </w:tbl>
    <w:p w14:paraId="0E4E5B72" w14:textId="77777777" w:rsidR="002231E5" w:rsidRPr="000C0065" w:rsidRDefault="002231E5" w:rsidP="002231E5">
      <w:pPr>
        <w:rPr>
          <w:rFonts w:cs="Arial"/>
          <w:szCs w:val="20"/>
        </w:rPr>
      </w:pPr>
    </w:p>
    <w:p w14:paraId="6F16CF59" w14:textId="77777777" w:rsidR="002231E5" w:rsidRPr="00570CE1" w:rsidRDefault="002231E5" w:rsidP="002231E5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591D71BE" w14:textId="77777777" w:rsidR="002231E5" w:rsidRPr="00570CE1" w:rsidRDefault="002231E5" w:rsidP="002231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2231E5" w:rsidRPr="000C0065" w14:paraId="2273CA18" w14:textId="77777777" w:rsidTr="002231E5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59A1778A" w14:textId="77777777" w:rsidR="002231E5" w:rsidRPr="000C0065" w:rsidRDefault="002231E5" w:rsidP="002231E5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6F30E9" w:rsidRPr="000C0065" w14:paraId="0B4F55BB" w14:textId="77777777" w:rsidTr="002231E5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F1CAFD8" w14:textId="77777777" w:rsidR="006F30E9" w:rsidRPr="00CC494B" w:rsidRDefault="006F30E9" w:rsidP="006F30E9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AB5D" w14:textId="77777777" w:rsidR="006F30E9" w:rsidRPr="006F30E9" w:rsidRDefault="006F30E9" w:rsidP="006F30E9">
            <w:pPr>
              <w:spacing w:line="276" w:lineRule="auto"/>
              <w:rPr>
                <w:rFonts w:cs="Arial"/>
                <w:szCs w:val="20"/>
              </w:rPr>
            </w:pPr>
          </w:p>
          <w:p w14:paraId="1A92C2FE" w14:textId="504D0FE3" w:rsidR="006F30E9" w:rsidRPr="006F30E9" w:rsidRDefault="006F30E9" w:rsidP="006F30E9">
            <w:pPr>
              <w:rPr>
                <w:rFonts w:cs="Arial"/>
                <w:szCs w:val="20"/>
              </w:rPr>
            </w:pPr>
            <w:r w:rsidRPr="006F30E9">
              <w:rPr>
                <w:rFonts w:cs="Arial"/>
                <w:szCs w:val="20"/>
                <w:lang w:val="es-MX" w:eastAsia="es-MX"/>
              </w:rPr>
              <w:t>Licenciado en Economía, Derecho o Ciencias Políticas.</w:t>
            </w:r>
          </w:p>
        </w:tc>
      </w:tr>
      <w:tr w:rsidR="006F30E9" w:rsidRPr="000C0065" w14:paraId="7B9BB14F" w14:textId="77777777" w:rsidTr="002231E5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D989709" w14:textId="77777777" w:rsidR="006F30E9" w:rsidRPr="00CC494B" w:rsidRDefault="006F30E9" w:rsidP="006F30E9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F115" w14:textId="77777777" w:rsidR="006F30E9" w:rsidRPr="006F30E9" w:rsidRDefault="006F30E9" w:rsidP="006F30E9">
            <w:pPr>
              <w:spacing w:line="276" w:lineRule="auto"/>
              <w:rPr>
                <w:rFonts w:cs="Arial"/>
                <w:szCs w:val="20"/>
              </w:rPr>
            </w:pPr>
          </w:p>
          <w:p w14:paraId="61E725A2" w14:textId="67C55ADD" w:rsidR="006F30E9" w:rsidRPr="006F30E9" w:rsidRDefault="006F30E9" w:rsidP="006F30E9">
            <w:pPr>
              <w:pStyle w:val="Prrafodelista"/>
              <w:rPr>
                <w:rFonts w:cs="Arial"/>
                <w:szCs w:val="20"/>
              </w:rPr>
            </w:pPr>
            <w:r w:rsidRPr="006F30E9">
              <w:rPr>
                <w:rFonts w:cs="Arial"/>
                <w:szCs w:val="20"/>
                <w:lang w:val="es-MX" w:eastAsia="es-MX"/>
              </w:rPr>
              <w:t>2 o 3 años de antigüedad en el servicio publico</w:t>
            </w:r>
          </w:p>
        </w:tc>
      </w:tr>
      <w:tr w:rsidR="006F30E9" w:rsidRPr="000C0065" w14:paraId="6CFFCD79" w14:textId="77777777" w:rsidTr="002231E5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EEE0E66" w14:textId="77777777" w:rsidR="006F30E9" w:rsidRPr="00CC494B" w:rsidRDefault="006F30E9" w:rsidP="006F30E9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BEE2" w14:textId="77777777" w:rsidR="006F30E9" w:rsidRPr="006F30E9" w:rsidRDefault="006F30E9" w:rsidP="006F30E9">
            <w:pPr>
              <w:pStyle w:val="Prrafodelista"/>
              <w:spacing w:line="276" w:lineRule="auto"/>
              <w:rPr>
                <w:rFonts w:cs="Arial"/>
                <w:szCs w:val="20"/>
              </w:rPr>
            </w:pPr>
          </w:p>
          <w:p w14:paraId="24169B7A" w14:textId="77777777" w:rsidR="006F30E9" w:rsidRPr="006F30E9" w:rsidRDefault="006F30E9" w:rsidP="001F46C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 w:rsidRPr="006F30E9">
              <w:rPr>
                <w:rFonts w:cs="Arial"/>
                <w:szCs w:val="20"/>
                <w:lang w:val="es-MX" w:eastAsia="es-MX"/>
              </w:rPr>
              <w:t>Relaciones humanas</w:t>
            </w:r>
          </w:p>
          <w:p w14:paraId="125753B7" w14:textId="77777777" w:rsidR="006F30E9" w:rsidRPr="006F30E9" w:rsidRDefault="006F30E9" w:rsidP="001F46C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 w:rsidRPr="006F30E9">
              <w:rPr>
                <w:rFonts w:cs="Arial"/>
                <w:szCs w:val="20"/>
                <w:lang w:val="es-MX" w:eastAsia="es-MX"/>
              </w:rPr>
              <w:t>Medios y actores políticos</w:t>
            </w:r>
          </w:p>
          <w:p w14:paraId="3B335664" w14:textId="77777777" w:rsidR="006F30E9" w:rsidRPr="006F30E9" w:rsidRDefault="006F30E9" w:rsidP="001F46C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 w:rsidRPr="006F30E9">
              <w:rPr>
                <w:rFonts w:cs="Arial"/>
                <w:szCs w:val="20"/>
                <w:lang w:val="es-MX" w:eastAsia="es-MX"/>
              </w:rPr>
              <w:t>Conocer ampliamente el medio político y tener la facilidad de relaciones con los actores políticos.</w:t>
            </w:r>
          </w:p>
          <w:p w14:paraId="3B861C09" w14:textId="77777777" w:rsidR="006F30E9" w:rsidRPr="006F30E9" w:rsidRDefault="006F30E9" w:rsidP="001F46C5">
            <w:pPr>
              <w:numPr>
                <w:ilvl w:val="0"/>
                <w:numId w:val="14"/>
              </w:numPr>
              <w:spacing w:line="276" w:lineRule="auto"/>
              <w:rPr>
                <w:rFonts w:cs="Arial"/>
                <w:szCs w:val="20"/>
              </w:rPr>
            </w:pPr>
            <w:r w:rsidRPr="006F30E9">
              <w:rPr>
                <w:rFonts w:cs="Arial"/>
                <w:szCs w:val="20"/>
                <w:lang w:val="es-MX" w:eastAsia="es-MX"/>
              </w:rPr>
              <w:t>Capacidad de organización y toma de decisiones</w:t>
            </w:r>
          </w:p>
          <w:p w14:paraId="458DD3B6" w14:textId="19236D01" w:rsidR="006F30E9" w:rsidRPr="006F30E9" w:rsidRDefault="006F30E9" w:rsidP="006F30E9">
            <w:pPr>
              <w:autoSpaceDE w:val="0"/>
              <w:autoSpaceDN w:val="0"/>
              <w:adjustRightInd w:val="0"/>
              <w:ind w:left="720"/>
              <w:jc w:val="left"/>
              <w:rPr>
                <w:rFonts w:cs="Arial"/>
                <w:szCs w:val="20"/>
                <w:lang w:val="es-MX" w:eastAsia="es-MX"/>
              </w:rPr>
            </w:pPr>
          </w:p>
        </w:tc>
      </w:tr>
      <w:tr w:rsidR="006F30E9" w:rsidRPr="000C0065" w14:paraId="3B8B21B8" w14:textId="77777777" w:rsidTr="002231E5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C7A8B6D" w14:textId="77777777" w:rsidR="006F30E9" w:rsidRPr="00CC494B" w:rsidRDefault="006F30E9" w:rsidP="006F30E9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9028" w14:textId="77777777" w:rsidR="006F30E9" w:rsidRPr="006F30E9" w:rsidRDefault="006F30E9" w:rsidP="001F46C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 w:rsidRPr="006F30E9">
              <w:rPr>
                <w:rFonts w:cs="Arial"/>
                <w:szCs w:val="20"/>
                <w:lang w:val="es-MX" w:eastAsia="es-MX"/>
              </w:rPr>
              <w:t>Toma de decisiones,</w:t>
            </w:r>
          </w:p>
          <w:p w14:paraId="3D4B1DBB" w14:textId="77777777" w:rsidR="006F30E9" w:rsidRPr="006F30E9" w:rsidRDefault="006F30E9" w:rsidP="001F46C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 w:rsidRPr="006F30E9">
              <w:rPr>
                <w:rFonts w:cs="Arial"/>
                <w:szCs w:val="20"/>
                <w:lang w:val="es-MX" w:eastAsia="es-MX"/>
              </w:rPr>
              <w:t>Organización,</w:t>
            </w:r>
          </w:p>
          <w:p w14:paraId="166BAAFB" w14:textId="05C0688D" w:rsidR="006F30E9" w:rsidRPr="006F30E9" w:rsidRDefault="006F30E9" w:rsidP="001F46C5">
            <w:pPr>
              <w:pStyle w:val="Prrafodelista"/>
              <w:numPr>
                <w:ilvl w:val="0"/>
                <w:numId w:val="14"/>
              </w:numPr>
              <w:rPr>
                <w:rFonts w:cs="Arial"/>
                <w:szCs w:val="20"/>
              </w:rPr>
            </w:pPr>
            <w:r w:rsidRPr="006F30E9">
              <w:rPr>
                <w:rFonts w:cs="Arial"/>
                <w:szCs w:val="20"/>
                <w:lang w:val="es-MX" w:eastAsia="es-MX"/>
              </w:rPr>
              <w:t>Objetividad.</w:t>
            </w:r>
          </w:p>
        </w:tc>
      </w:tr>
    </w:tbl>
    <w:p w14:paraId="67CF405B" w14:textId="77777777" w:rsidR="002D3054" w:rsidRDefault="002D3054" w:rsidP="00BF21B5"/>
    <w:sectPr w:rsidR="002D3054" w:rsidSect="00F36A83">
      <w:headerReference w:type="default" r:id="rId8"/>
      <w:footerReference w:type="default" r:id="rId9"/>
      <w:pgSz w:w="12242" w:h="15842" w:code="1"/>
      <w:pgMar w:top="2410" w:right="1701" w:bottom="1417" w:left="1701" w:header="141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17FCD" w14:textId="77777777" w:rsidR="00981EDB" w:rsidRDefault="00981EDB">
      <w:r>
        <w:separator/>
      </w:r>
    </w:p>
  </w:endnote>
  <w:endnote w:type="continuationSeparator" w:id="0">
    <w:p w14:paraId="669687A9" w14:textId="77777777" w:rsidR="00981EDB" w:rsidRDefault="0098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2F53EF" w:rsidRDefault="002F53E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4746A">
      <w:rPr>
        <w:noProof/>
      </w:rPr>
      <w:t>1</w:t>
    </w:r>
    <w:r>
      <w:fldChar w:fldCharType="end"/>
    </w:r>
  </w:p>
  <w:p w14:paraId="40BD31CB" w14:textId="77777777" w:rsidR="002F53EF" w:rsidRPr="00954A22" w:rsidRDefault="002F53EF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EE5B2" w14:textId="77777777" w:rsidR="00981EDB" w:rsidRDefault="00981EDB">
      <w:r>
        <w:separator/>
      </w:r>
    </w:p>
  </w:footnote>
  <w:footnote w:type="continuationSeparator" w:id="0">
    <w:p w14:paraId="2B0ACF3F" w14:textId="77777777" w:rsidR="00981EDB" w:rsidRDefault="00981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406E5B95" w:rsidR="002F53EF" w:rsidRDefault="00F36A83" w:rsidP="00ED086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5DC1A633" wp14:editId="03F708CA">
          <wp:simplePos x="0" y="0"/>
          <wp:positionH relativeFrom="column">
            <wp:posOffset>5967257</wp:posOffset>
          </wp:positionH>
          <wp:positionV relativeFrom="paragraph">
            <wp:posOffset>-52705</wp:posOffset>
          </wp:positionV>
          <wp:extent cx="493395" cy="782447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1EDB"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2F53EF" w:rsidRPr="00A631F5" w:rsidRDefault="002F53EF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5AAFEA8F" w:rsidR="002F53EF" w:rsidRPr="00A631F5" w:rsidRDefault="002F53EF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 xml:space="preserve">COORDINACION DE DESARROLLO POLITICO </w:t>
                </w:r>
              </w:p>
            </w:txbxContent>
          </v:textbox>
        </v:shape>
      </w:pict>
    </w:r>
    <w:r w:rsidR="002F53EF">
      <w:rPr>
        <w:noProof/>
        <w:lang w:val="es-MX" w:eastAsia="es-MX"/>
      </w:rPr>
      <w:drawing>
        <wp:anchor distT="0" distB="0" distL="114300" distR="114300" simplePos="0" relativeHeight="251653120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2F53EF" w:rsidRDefault="002F53EF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2F53EF" w:rsidRDefault="002F53EF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26B5"/>
    <w:multiLevelType w:val="hybridMultilevel"/>
    <w:tmpl w:val="6EDAFBC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66A69"/>
    <w:multiLevelType w:val="hybridMultilevel"/>
    <w:tmpl w:val="113C8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64A"/>
    <w:multiLevelType w:val="hybridMultilevel"/>
    <w:tmpl w:val="AF0030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B05D0"/>
    <w:multiLevelType w:val="hybridMultilevel"/>
    <w:tmpl w:val="06F667F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8170E"/>
    <w:multiLevelType w:val="hybridMultilevel"/>
    <w:tmpl w:val="75DE1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22F7B"/>
    <w:multiLevelType w:val="hybridMultilevel"/>
    <w:tmpl w:val="9564945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C316B"/>
    <w:multiLevelType w:val="hybridMultilevel"/>
    <w:tmpl w:val="4788AE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21BA6"/>
    <w:multiLevelType w:val="hybridMultilevel"/>
    <w:tmpl w:val="CDBC40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56266"/>
    <w:multiLevelType w:val="hybridMultilevel"/>
    <w:tmpl w:val="73BA490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03C39"/>
    <w:multiLevelType w:val="hybridMultilevel"/>
    <w:tmpl w:val="3FAAE7E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D81F36"/>
    <w:multiLevelType w:val="hybridMultilevel"/>
    <w:tmpl w:val="3E349F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F7755"/>
    <w:multiLevelType w:val="hybridMultilevel"/>
    <w:tmpl w:val="A88A2B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B34C7"/>
    <w:multiLevelType w:val="hybridMultilevel"/>
    <w:tmpl w:val="D654E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86B81"/>
    <w:multiLevelType w:val="hybridMultilevel"/>
    <w:tmpl w:val="EA14B4D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86CB2"/>
    <w:multiLevelType w:val="hybridMultilevel"/>
    <w:tmpl w:val="7306460E"/>
    <w:lvl w:ilvl="0" w:tplc="9CAA8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66ED4"/>
    <w:multiLevelType w:val="hybridMultilevel"/>
    <w:tmpl w:val="247045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21980"/>
    <w:multiLevelType w:val="hybridMultilevel"/>
    <w:tmpl w:val="0032B67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ED31B5"/>
    <w:multiLevelType w:val="hybridMultilevel"/>
    <w:tmpl w:val="66C61D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E3D80"/>
    <w:multiLevelType w:val="hybridMultilevel"/>
    <w:tmpl w:val="B2F61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0651E2"/>
    <w:multiLevelType w:val="hybridMultilevel"/>
    <w:tmpl w:val="DE9A6BF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07B78"/>
    <w:multiLevelType w:val="hybridMultilevel"/>
    <w:tmpl w:val="D556D0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E0233"/>
    <w:multiLevelType w:val="hybridMultilevel"/>
    <w:tmpl w:val="F5684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F5214"/>
    <w:multiLevelType w:val="hybridMultilevel"/>
    <w:tmpl w:val="153041B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0452DA"/>
    <w:multiLevelType w:val="hybridMultilevel"/>
    <w:tmpl w:val="9DAA34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16"/>
  </w:num>
  <w:num w:numId="7">
    <w:abstractNumId w:val="9"/>
  </w:num>
  <w:num w:numId="8">
    <w:abstractNumId w:val="13"/>
  </w:num>
  <w:num w:numId="9">
    <w:abstractNumId w:val="24"/>
  </w:num>
  <w:num w:numId="10">
    <w:abstractNumId w:val="15"/>
  </w:num>
  <w:num w:numId="11">
    <w:abstractNumId w:val="4"/>
  </w:num>
  <w:num w:numId="12">
    <w:abstractNumId w:val="17"/>
  </w:num>
  <w:num w:numId="13">
    <w:abstractNumId w:val="7"/>
  </w:num>
  <w:num w:numId="14">
    <w:abstractNumId w:val="22"/>
  </w:num>
  <w:num w:numId="15">
    <w:abstractNumId w:val="18"/>
  </w:num>
  <w:num w:numId="16">
    <w:abstractNumId w:val="11"/>
  </w:num>
  <w:num w:numId="17">
    <w:abstractNumId w:val="5"/>
  </w:num>
  <w:num w:numId="18">
    <w:abstractNumId w:val="19"/>
  </w:num>
  <w:num w:numId="19">
    <w:abstractNumId w:val="3"/>
  </w:num>
  <w:num w:numId="20">
    <w:abstractNumId w:val="12"/>
  </w:num>
  <w:num w:numId="21">
    <w:abstractNumId w:val="23"/>
  </w:num>
  <w:num w:numId="22">
    <w:abstractNumId w:val="21"/>
  </w:num>
  <w:num w:numId="23">
    <w:abstractNumId w:val="20"/>
  </w:num>
  <w:num w:numId="24">
    <w:abstractNumId w:val="0"/>
  </w:num>
  <w:num w:numId="25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33B0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ACD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46C5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1E5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D3054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2F53EF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0AA6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16FCD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0E9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7F73E6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33D2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1EDB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5391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4746A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21B5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4C9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0B3F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34E21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A83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5A2A5-1488-4C8E-A07E-C052F955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Miguel Rojas</cp:lastModifiedBy>
  <cp:revision>95</cp:revision>
  <cp:lastPrinted>2016-09-01T20:25:00Z</cp:lastPrinted>
  <dcterms:created xsi:type="dcterms:W3CDTF">2016-08-26T17:06:00Z</dcterms:created>
  <dcterms:modified xsi:type="dcterms:W3CDTF">2018-12-12T21:23:00Z</dcterms:modified>
</cp:coreProperties>
</file>