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02" w:rsidRDefault="00EC0802" w:rsidP="001A2CBF">
      <w:pPr>
        <w:jc w:val="right"/>
      </w:pPr>
      <w:bookmarkStart w:id="0" w:name="_GoBack"/>
      <w:bookmarkEnd w:id="0"/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XIII.- Perfil de Puestos</w:t>
      </w: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Director de Asuntos Jurídicos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Director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Presidente Municipal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Administrativa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de Análisis Jurídico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de lo Contencioso y Amparo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de Asuntos Laborales</w:t>
            </w: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Administrativa; Subdirección de Análisis Jurídico; Subdirección de Asuntos Laborales; Subdirección de lo Contencioso y Amparo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Prestar los servicios y asistencia de carácter jurídico propios del Ayuntamiento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Todas las dependencias que integran la Administración Pública Municipal</w:t>
            </w: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Brindar asesoría jurídica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Otorgar asesoría oportuna y apegada a la legalidad en donde el H. Ayuntamiento de Centro, sus integrantes y diversos funcionarios municipales sean parte y emitir opiniones en los instrumentos que suscriban éstos, en asuntos legales; civiles; penales; laborales; contenciosos administrativos; juicios de amparo; así como de aquellos instrumentos que sean celebrados con dependencias Federales, Estatales o con otros municipios del Estado de Tabasco.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lastRenderedPageBreak/>
              <w:t>Prestar los servicios y asistencia de carácter Jurídico propios del Ayuntamiento y del Presidente Municipal;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Brindar asesoría jurídica a las dependencias y órganos que integran el Gobierno Municipal;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Proponer y establecer lineamientos en materia jurídico-administrativa, para procurar la congruencia en la aplicación de la normatividad municipal y la actuación de los servidores públicos municipales;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Formular demandas y denuncias, y representar al Ayuntamiento, al Presidente Municipal o a los titulares de las dependencias y órganos Administrativos del Gobierno Municipal, fungiendo en su caso indistintamente como representante jurídico derivado, apoderado o mandatario, en los juicios en que éstos sean parte;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Iniciar, tramitar y contestar ante el Tribunal de Conciliación y Arbitraje del Estado los juicios laborales, así como todos aquellos actos procesales para la debida tramitación del juicio, relativos a los trabajadores del Gobierno Municipal; ejercer las acciones, los recursos correspondientes y representar legalmente al Ayuntamiento y al Presidente Municipal en los mismos;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Ejercitar toda clase de acciones administrativas y judiciales, formular denuncias o querellas, así como, en su caso otorgar el perdón legal;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Conforme a su nombramiento y atribuciones, en términos del artículo 93, fracción II de la Ley Orgánica de los Municipios del Estado, contestar a nombre y representación del Ayuntamiento o del Presidente Municipal, las demandas que contra ellos se formulen ante el Tribunal de lo Contencioso Administrativo, y ofrecer, desahogar pruebas, e interponer recursos, en términos del artículo 32 de la Ley de Justicia Administrativa del Estado;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Emitir opinión o preparar informes, escuchando en su caso a la opinión de las áreas técnicas del Gobierno Municipal, sobre los proyectos de iniciativas de reglamentos, decretos, acuerdos y demás ordenamientos jurídicos que le sean turnados por otras dependencias, órganos administrativos y entidades paramunicipales;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Coadyuvar en la defensa jurídica e intervenir en todos los trámites, controversias, juicios, procedimientos y asuntos en que tenga interés jurídico o sea parte el Ayuntamiento y las dependencias u órganos del Gobierno Municipal;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Proponer al Cabildo o al Presidente Municipal la resolución de los asuntos que sean de su competencia;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Efectuar,  durante los primeros seis meses de ejercicio constitucional del Ayuntamiento y cada año si es necesario, los estudios y análisis a las disposiciones jurídicas y administrativas que rigen al Gobierno Municipal, y proponer su actualización y la expedición de aquellos que se requieran, a fin de proveer el apego de los actos de la autoridad al marco legal. De los estudios y análisis efectuados, deberá dejarse constancia debidamente documentada;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Coordinar y supervisar las funciones de los jueces calificadores, vigilando la correcta aplicación del Reglamento de Juzgados Calificadores;</w:t>
            </w:r>
          </w:p>
          <w:p w:rsidR="00EC0802" w:rsidRPr="00EC0802" w:rsidRDefault="00EC0802" w:rsidP="00EC0802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Cinco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Abogado litigante con conocimientos adquiridos en la práctica; Derecho Administrativo, Derecho Comparado y conocimientos en Derecho Constitucional, Civil, Penal y procesal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Pr="00EC0802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XIII.2 Subdirector Administrativo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Subdirector Administrativo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Director de Asuntos Jurídicos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Departamento de Revisión de Contratos Administrativos y Convenios</w:t>
            </w: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Dirección; Subdirección de Análisis Jurídico; Subdirección de Asuntos Laborales; Subdirección de lo Contencioso y Amparo; Departamento de Revisión de Contratos Administrativos y Convenios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MX"/>
              </w:rPr>
              <w:t>C</w:t>
            </w:r>
            <w:r w:rsidRPr="00EC0802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oordinar el funcionamiento de las subdirecciones pertenecientes a la Dirección de Asuntos Jurídico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Todas las dependencias que integran la Administración Pública Municipal</w:t>
            </w: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MX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MX"/>
              </w:rPr>
              <w:t>Con Previa autorización del Director de Asuntos Jurídicos: Coordinar las acciones Jurídico-Administrativas para cada uno de los asuntos que se requieran.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El titular de este puesto es el responsable de coordinar el funcionamiento de las subdirecciones pertenecientes a la Dirección de Asuntos Jurídicos, en materia administrativa; así como intervenir en representación de la Dirección en las sesiones del Comité de Adquisiciones.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Pr="00EC0802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En coordinación con los servidores públicos de las direcciones de Administración y de Programación, elaborar para proponer al superior inmediato, los programas de trabajo de la Dirección de Asuntos Jurídicos;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Vigilar el buen funcionamiento y operación del mobiliario, equipo de oficina y de transporte asignado a la Dirección de Asuntos Jurídicos;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Procurar en el servicio oficial se cuente en forma oportuna con los recursos materiales y financieros indispensables para el adecuado desarrollo de las funciones de la Dirección;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Controlar la asistencia e incidencias del personal adscrito a la dependencia y reportarlo a la Dirección de Administración;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Coordinar la elaboración de propuestas de manuales de organización y de procedimientos de la Dirección;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Elaborar la propuesta del Programa Operativo Anual, efectuar su evaluación periódica y controlar la aplicación y distribución del presupuesto autorizado;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Evaluar trimestralmente el desempeño de las actividades de su adscripción y de los programas de gasto corriente e inversión, en coordinación con la Dirección de Programación;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Intervenir en representación de la Dirección, en las sesiones del Comité de Adquisiciones, Arrendamientos y Servicios Relacionados con Bienes Muebles del Municipio de Centro; 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Licenciado en Contaduría pública, Administración o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Sistema operativo Windows office; Paqueterías administrativas; Habilidades administrativas; Diversas áreas de la administración pública así como del Derecho Administrativo y Fiscal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Facilidad de palabra, Liderazgo, Responsable, Organizado, Propositivo, Analista, Trabajo en Equipo</w:t>
            </w:r>
          </w:p>
        </w:tc>
      </w:tr>
    </w:tbl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XIII.3 Jefe de Departamento de Revisión de Contratos Administrativos y Convenios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Jefe de Departamento de Revisión de Contratos Administrativos y Convenios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Subdirector Administrativo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Administrativa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" w:eastAsia="es-ES"/>
              </w:rPr>
            </w:pPr>
          </w:p>
        </w:tc>
        <w:tc>
          <w:tcPr>
            <w:tcW w:w="4961" w:type="dxa"/>
          </w:tcPr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Recibir instrucciones; proporcionar información; realizar actividades que se sometan a acuerdo del Director de Asuntos Jurídicos en relación a los Contratos Administrativos y Convenios.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Todas las dependencias que integran la Administración Pública Municipal</w:t>
            </w: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Reportar al Subdirector Administrativo respecto a Contratos Administrativos y Convenios en los que sean parte y sobre otros actos y procedimientos Administrativos que se requieran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Atender y tramitar los asuntos de carácter Administrativos que le sean turnados por el Subdirector Administrativo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Pr="00EC0802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Mantener actualizado el registro de los asuntos que le sean turnados;</w:t>
            </w:r>
          </w:p>
          <w:p w:rsidR="00EC0802" w:rsidRPr="00EC0802" w:rsidRDefault="00EC0802" w:rsidP="00EC080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lastRenderedPageBreak/>
              <w:t>Establecer los registros y ejercer controles sobre los bienes y recursos asignados a la Dirección de Asuntos jurídicos;</w:t>
            </w:r>
          </w:p>
          <w:p w:rsidR="00EC0802" w:rsidRPr="00EC0802" w:rsidRDefault="00EC0802" w:rsidP="00EC080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Llevar el seguimiento y control de los asuntos turnados a la Dirección;</w:t>
            </w:r>
          </w:p>
          <w:p w:rsidR="00EC0802" w:rsidRPr="00EC0802" w:rsidRDefault="00EC0802" w:rsidP="00EC080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Revisión de Contratos Administrativos y Convenios que le sean turnados; el archivo de concentración de la misma;</w:t>
            </w:r>
          </w:p>
          <w:p w:rsidR="00EC0802" w:rsidRPr="00EC0802" w:rsidRDefault="00EC0802" w:rsidP="00EC080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Procurar que los titulares de las unidades administrativas que integran la Dirección, mantengan un adecuado registro y control de los expedientes que tienen a su cargo y administrar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Licenciado en Derecho o Administración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Paqueterías administrativas; Habilidades administrativas;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Facilidad de palabra, Liderazgo, Responsable, Organizado, Propositivo, Analista, Trabajo en Equipo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XIII.4 Subdirector de Análisis Jurídico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Subdirector de Análisis Jurídico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Director de Asuntos Jurídicos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Departamento del Patrimonio Municipal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Departamento de Estudios Jurídicos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Departamento de Orientación y Supervisión Legal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Juzgados Calificadores</w:t>
            </w: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Dirección; Subdirección de Asuntos laborales; Subdirección de lo Contencioso y Amparo; Subdirección Administrativa;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Coordinación y Diseño de Estrategias Jurídicas tendientes a optimizar y actualizar los recursos y ordenamientos legales Municipales.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Con previa autorización del Director de Asuntos Jurídicos Implementar medidas tendientes a brindar atención eficiente y oportuna a quienes realizan trámites de regularización, sanciones por infracciones al Bando de Policía y Gobierno y actualización y modernización de las normas Municipales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Pr="00EC0802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lastRenderedPageBreak/>
              <w:t>Elaboración de proyectos de investigación Jurídica en materias que sean competencia del Municipio de Centro; proponer y establecer lineamientos, para procurar la aplicación de la normatividad municipal en la actuación de los servidores públicos municipales.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Elaborar propuestas de iniciativas de ley, decretos, reglamentos en materia municipal y formular análisis de los proyectos que para esos efectos le turne el Director; </w:t>
            </w:r>
          </w:p>
          <w:p w:rsidR="00EC0802" w:rsidRPr="00EC0802" w:rsidRDefault="00EC0802" w:rsidP="00EC0802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Revisar los escritos de contestación a las demandas de los juicios instaurados en contra de las dependencias y órganos administrativos del Gobierno Municipal;</w:t>
            </w:r>
          </w:p>
          <w:p w:rsidR="00EC0802" w:rsidRPr="00EC0802" w:rsidRDefault="00EC0802" w:rsidP="00EC0802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Coadyuvar con la Dirección de Asuntos Jurídicos en la substanciación de procedimientos administrativos derivados de infracciones a la normatividad municipal;</w:t>
            </w:r>
          </w:p>
          <w:p w:rsidR="00EC0802" w:rsidRPr="00EC0802" w:rsidRDefault="00EC0802" w:rsidP="00EC08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Intervenir en nombre y representación del Gobierno Municipal y de sus dependencias y órganos administrativos en los juicios que éste sea parte y rendir los informes que conforme a la ley, le soliciten otras autoridades; </w:t>
            </w:r>
          </w:p>
          <w:p w:rsidR="00EC0802" w:rsidRPr="00EC0802" w:rsidRDefault="00EC0802" w:rsidP="00EC0802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Mantener al interior de la Dirección, actualizado el acervo jurídico municipal; así como efectuar estudios e informes respecto a la incidencia de nuevas disposiciones en el orden jurídico administrativo Municipio;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 xml:space="preserve">Licenciado en Derecho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 xml:space="preserve">Tres años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Derecho Administrativo, Derecho Comparado y conocimientos en Derecho Constitucional, Civil, Penal y procesal.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XIII.5 Jefe de Departamento del Patrimonio Municipal</w:t>
      </w: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del Patrimonio Municipal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Análisis Jurídico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Asuntos laborales; Subdirección de lo Contencioso y Amparo;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Diseño de Estrategias Jurídicas tendientes a optimizar los trámites necesarios para la regularización de predios e identificar el Patrimonio Municipal.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Análisis Jurídico: Realizar trámites administrativos y solicitud de documentos inherentes a la regularización de predios y el patrimonio municipal.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trámites Administrativos y solicitud de documentos inherentes a la regularización de predios y el Patrimonio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4138"/>
                <w:tab w:val="center" w:pos="5279"/>
              </w:tabs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ab/>
            </w: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ab/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C0802" w:rsidRPr="00EC0802" w:rsidRDefault="00EC0802" w:rsidP="00EC080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Realizar trámites Administrativos y solicitud de documentos inherentes a la regularización de predios y el Patrimonio Municipal;</w:t>
            </w:r>
          </w:p>
          <w:p w:rsidR="00EC0802" w:rsidRPr="00EC0802" w:rsidRDefault="00EC0802" w:rsidP="00EC080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Brindar asesoría jurídica y participar, con los titulares de las unidades administrativas competentes en la formulación, revisión, gestión, adopción de acciones, programas y proyectos, relativos a la suscripción de convenios o acuerdos, y demás documentos jurídicos de naturaleza análoga, del Ayuntamiento e intervenir en la revisión y elaboración de proyectos de manuales, guías y formatos;</w:t>
            </w:r>
          </w:p>
          <w:p w:rsidR="00EC0802" w:rsidRPr="00EC0802" w:rsidRDefault="00EC0802" w:rsidP="00EC080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Mantener al interior de la Dirección, actualizado el acervo jurídico municipal, así como efectuar estudios e informes respecto a la incidencia de nuevas disposiciones en el orden jurídico administrativo Municipio.</w:t>
            </w:r>
          </w:p>
          <w:p w:rsidR="00EC0802" w:rsidRPr="00EC0802" w:rsidRDefault="00EC0802" w:rsidP="00EC0802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 o Administración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Tres años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Administrativo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rPr>
          <w:rFonts w:ascii="Arial" w:eastAsia="Times New Roman" w:hAnsi="Arial" w:cs="Arial"/>
          <w:b/>
          <w:lang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XIII.6 Jefe de Departamento de Estudios Jurídicos</w:t>
      </w: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Estudios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Análisis Jurídico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Asuntos laborales; Subdirección de lo Contencioso y Amparo;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R</w:t>
            </w:r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ealizar estudios y proyectos en materia Jurídica; brindar asesoría Jurídica a las dependencias y entidades de la Administración Pública Municipal.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Análisis Jurídico: Coordinar acciones en asuntos en los que se otorgue asesoría o servicio jurídico a otra Dirección diferente a la de Asuntos Jurídicos, así como solicitar información que sea necesaria para la atención de los asuntos legales.</w:t>
            </w:r>
          </w:p>
        </w:tc>
      </w:tr>
    </w:tbl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Elaboración de proyectos de investigación Jurídica en materias que sean competencia del Municipio de Centro; proponer y establecer lineamientos en materia Jurídico-Administrativa, para procurar la aplicación de la normatividad municipal en la actuación de los servidores públicos municipales.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consultas y opiniones de carácter oficial que le formulen y provengan tanto del Cabildo, como de las dependencias, órganos administrativos y organismos paramunicipales;</w:t>
            </w:r>
          </w:p>
          <w:p w:rsidR="00EC0802" w:rsidRPr="00EC0802" w:rsidRDefault="00EC0802" w:rsidP="00EC080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Emitir opinión o preparar informes, escuchando en su caso a la opinión de las áreas técnicas de la administración pública municipal, sobre los proyectos de iniciativas de reglamentos, decretos, acuerdos y demás ordenamientos jurídicos que le sean turnados por otras dependencias, órganos administrativos y entidades paramunicipales;</w:t>
            </w:r>
          </w:p>
          <w:p w:rsidR="00EC0802" w:rsidRPr="00EC0802" w:rsidRDefault="00EC0802" w:rsidP="00EC080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Compilar y sistematizar las leyes, reglamentos y demás disposiciones jurídicas y administrativas de carácter municipal, asimismo, llevar un registro de los criterios judiciales o de autoridades jurisdiccionales que por su importancia aborden temas de la incumbencia del gobierno municipal; las demás que establezcan éste y otros ordenamientos legales o le  instruya su jefe inmediato;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Tres años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Administrativo, derecho comparado y conocimientos en derecho constitucional, civil, penal, fiscal y procesal.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XIII.7 Jefe de Departamento de Orientación y Supervisión Legal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Orientación y Supervisión Legal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Análisis Jurídico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Asuntos laborales; Subdirección de lo Contencioso y Amparo;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B</w:t>
            </w:r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rindar asesoría Jurídica a las dependencias y entidades de la Administración Pública Municipal.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Análisis Jurídico: Coordinar acciones en asuntos en los que se otorgue asesoría o servicio jurídico a otra Dirección diferente a la de Asuntos Jurídicos, así como solicitar información que sea necesaria para la atención de los asuntos legales.</w:t>
            </w:r>
          </w:p>
        </w:tc>
      </w:tr>
    </w:tbl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Brindar asesoría jurídica y participar, en la formulación, revisión, gestión, adopción de acciones, programas y proyectos varios.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Atender las consultas y opiniones de carácter oficial que le formulen y provengan tanto del Cabildo, como de las dependencias, órganos administrativos y organismos paramunicipales;</w:t>
            </w:r>
          </w:p>
          <w:p w:rsidR="00EC0802" w:rsidRPr="00EC0802" w:rsidRDefault="00EC0802" w:rsidP="00EC0802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Emitir opinión o preparar informes, escuchando en su caso a la opinión de las áreas técnicas de la administración pública municipal, sobre los proyectos de iniciativas de reglamentos, decretos, acuerdos y demás ordenamientos jurídicos que le sean turnados por otras dependencias, órganos administrativos y entidades paramunicipales;</w:t>
            </w:r>
          </w:p>
          <w:p w:rsidR="00EC0802" w:rsidRPr="00EC0802" w:rsidRDefault="00EC0802" w:rsidP="00EC0802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Compilar y sistematizar las leyes, reglamentos y demás disposiciones jurídicas y administrativas de carácter municipal, asimismo, llevar un registro de los criterios judiciales o de autoridades jurisdiccionales que por su importancia aborden temas de la incumbencia del gobierno municipal; las demás que establezcan éste y otros ordenamientos legales o le  instruya su jefe inmediato;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Tres años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Administrativo, derecho comparado y conocimientos en derecho constitucional, civil, penal, fiscal y procesal.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lang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XIII.8 Juzgados Calificadores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Juzgados Calificadores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Análisis Jurídico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Análisis Jurídico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diseño de estrategias jurídicas tendientes a lograr el cumplimiento al Bando de policía y Gobierno del Municipio.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Unidad Jurídica de la Secretaría de Seguridad Pública del Estado, Jueces del distrito en el Estado, Agentes del Ministerio Público e investigadores del fuero común. </w:t>
            </w: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Recepción de presentados con motivos de incurrir en faltas al Bando de policía y Gobierno, rendir informes y poner a disposición personas que sean señaladas por la comisión de algún delito.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 coordinación con el Director de Asuntos jurídicos conocerá de las faltas al Bando de policía y Gobierno del H. Ayuntamiento de Centro y demás ordenamientos legales, dictando las medidas y sanciones aplicables.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Conocer de las faltas al Bando de policía y Gobierno y demás ordenamientos municipales de su competencia, dictando las medidas y sanciones aplicables;</w:t>
            </w:r>
          </w:p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Resolver sobre la situación jurídica de las personas que sean detenidas por los elementos de la policía preventiva, poniéndolas en su caso, junto con los objetos relacionados con los hechos, a disposición de la autoridad competente;</w:t>
            </w:r>
          </w:p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Ejercer funciones de conciliación entre las partes involucradas, cuando por motivo de faltas al Bando de policía y Gobierno, o municipales, se causen daños a terceros;</w:t>
            </w:r>
          </w:p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Coadyuvar con el director en la supervisión de los lugares destinados al cumplimiento de los arrestos administrativos, a efecto de detectar irregularidades o deficiencias, y proponer su corrección; </w:t>
            </w:r>
          </w:p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Previo acuerdo del Director, y debidamente justificado, permutar la multa por arresto, en términos del Artículo 21 de la Constitución Federal;</w:t>
            </w:r>
          </w:p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Previo acuerdo con el Director, establecer relaciones de coordinación con las diferentes dependencias y órganos administrativos estatales y municipales, a efecto de tener su cooperación para el exacto cumplimiento de sus determinaciones; Las demás que le establezcan el Reglamento de Juzgados Calificadores, y demás disposiciones legales o administrativas;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Tres años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Penal, Administrativo, Constitucional, Civil y Procesal.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 de datos, control y manejo de archivo y expedientes.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paciente, tolerante, conciliador,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rPr>
          <w:rFonts w:ascii="Arial" w:eastAsia="Times New Roman" w:hAnsi="Arial" w:cs="Arial"/>
          <w:b/>
          <w:lang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XIII.9 Subdirector de Asuntos Laborales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Asuntos laborales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Asuntos Jurídicos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Asuntos Laborales</w:t>
            </w: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Contencioso y Amparo; Subdirección de Análisis Jurídico; Subdirección Administrativa;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Diseño de Estrategias Jurídicas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Recopilación de información para la defensa jurídica de este H. Ayuntamiento de Centro, Tabasco.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Brindar asesoría Jurídica en materia Laboral – Administrativa en coordinación con el Director de Asuntos Jurídicos del H. Ayuntamiento de Centro y sus dependencias que lo integran; así mismo regular las relaciones laborales entre el H. Ayuntamiento de Centro y el sindicato.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Previo acuerdo del Director, aplicar las sanciones administrativas que imponga el Ayuntamiento, así como las disciplinarias a que se hagan acreedores los trabajadores; </w:t>
            </w:r>
          </w:p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Desahogar diligencias de carácter administrativo laboral y formular proyectos de resolución respecto a los asuntos que le sean turnados, por el Director; </w:t>
            </w:r>
          </w:p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Compilar y difundir la normatividad en materia administrativa laboral, efectuar análisis y estudios comparados de la legislación laboral de reciente expedición; </w:t>
            </w:r>
          </w:p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Ejecutar los laudos emitidos por el Tribunal de Conciliación y Arbitraje, para la ejecución de las acciones de reinstalación o liquidación de trabajo del Gobierno Municipal;</w:t>
            </w:r>
          </w:p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Representar al Titular de la relación laboral del Ayuntamiento de Centro, ante el Tribunal de Conciliación y Arbitraje, en los conflictos que se susciten con motivo de la aplicación de la Ley de los Trabajadores al Servicio del Estado y demás ordenamientos jurídicos; así como contestar demandas y elaborar y presentar las promociones que se requieran en el curso del procedimiento; </w:t>
            </w:r>
          </w:p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Atender los citatorios y asistir a las audiencias conciliatorias, efectuar transacciones, celebrar convenios de terminación de la relación laboral, de liquidación o de reinstalación, y los demás actos derivados de la relación laboral entre el Gobierno Municipal y sus trabajadores.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Laboral, Administrativo, Constitucional, Civil y Procesal.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 de datos, control y manejo de archivo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XIII.10 Jefe de Departamento de Asuntos Laborales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Asuntos Laborales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tabs>
                <w:tab w:val="left" w:pos="471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Asuntos Laborales</w:t>
            </w: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ab/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rPr>
          <w:trHeight w:val="1641"/>
        </w:trPr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Contencioso y Amparo; Subdirección de Análisis Jurídico; Subdirección Administrativa;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Colaboración en asuntos de interés jurídico administrativo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Asuntos Laborales: Coordinar y recopilar información para la defensa jurídica de este H. Ayuntamiento de Centro, Tabasco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A</w:t>
            </w:r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tender las incidencias laborales que se susciten ya sea en contra del H. </w:t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t>de Centroborales que se suscite.-ciona tal informaciactualizados; juicios contesta dependencia a mi cargo.</w:t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cr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Ayuntamiento de Centro o por el simple ejercicio del derecho del trabajo, ante la autoridad jurisdiccional del trabajo, así como apoyar al Subdirector en la realización de proyectos que se le encomienden.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control y registro de los expedientes laborales – administrativos en materia laboral;</w:t>
            </w:r>
          </w:p>
          <w:p w:rsidR="00EC0802" w:rsidRPr="00EC0802" w:rsidRDefault="00EC0802" w:rsidP="00EC080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Elaboración de informe mensual de las actividades de esta subdirección;</w:t>
            </w:r>
          </w:p>
          <w:p w:rsidR="00EC0802" w:rsidRPr="00EC0802" w:rsidRDefault="00EC0802" w:rsidP="00EC080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en la tramitación de los procedimientos administrativos seguidos a los trabajadores del ayuntamiento por infracciones a la norma laboral;</w:t>
            </w:r>
          </w:p>
          <w:p w:rsidR="00EC0802" w:rsidRPr="00EC0802" w:rsidRDefault="00EC0802" w:rsidP="00EC080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Asesoría y consulta jurídica a las dependencias de este ayuntamiento y sus dependencias;</w:t>
            </w:r>
          </w:p>
          <w:p w:rsidR="00EC0802" w:rsidRPr="00EC0802" w:rsidRDefault="00EC0802" w:rsidP="00EC080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en la tramitación en los procedimientos ordinarios laboral burocrático ante el tribunal de conciliación  y Arbitraje del Estado de Tabasco;</w:t>
            </w:r>
          </w:p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Procesal Laboral y colectivo de trabajo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 de datos, control y manejo de archivo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paciente, tolerante, conciliador, liderazgo, responsable, organizado, propositivo, analista, trabajo en equipo.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Pr="00EC0802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XIII.11 Subdirector de lo Contencioso y Amparo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lo Contencioso y Amparo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Asuntos Jurídicos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Asuntos Civiles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Asuntos Penales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lo Contencioso Administrativo</w:t>
            </w: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Recopilación de Información para la Defensa Jurídica del H. Ayuntamiento de Centro.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Recopilación de Información para la Defensa Jurídica del H. Ayuntamiento de Centro.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Emitir los informes justificados que deba rendir el c. Presidente Municipal; así como la asistencia Jurídica a la Dirección de Asuntos Jurídicos, diseñando estrategias de defensa jurídica del H. Ayuntamiento de Centro, interviniendo en las controversias, juicios, procedimientos y asuntos en los que tenga interés jurídico o sea parte el ayuntamiento y las Dependencias de la Administración Pública que lo integran.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9236C" w:rsidRPr="00EC0802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Formular proyectos de informes previo y justificado que deba rendir el Presidente Municipal, y coadyuvar en la revisión de los que deban rendir los titulares de las dependencias u órganos </w:t>
            </w: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administrativos de la administración pública municipal, señaladas como autoridad responsable;</w:t>
            </w:r>
          </w:p>
          <w:p w:rsidR="00EC0802" w:rsidRPr="00EC0802" w:rsidRDefault="00EC0802" w:rsidP="00EC080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Intervenir en la tramitación de procedimientos jurídicos, elaborar y proponer el texto de escritos de demandas y denuncias que correspondan; </w:t>
            </w:r>
          </w:p>
          <w:p w:rsidR="00EC0802" w:rsidRPr="00EC0802" w:rsidRDefault="00EC0802" w:rsidP="00EC080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Coadyuvar con el director en la defensa jurídica municipal e intervenir en todos los trámites, controversias, juicios, procedimientos y asuntos en que tenga interés jurídico o sea parte el Ayuntamiento y las dependencia u órganos de la administración pública municipal;</w:t>
            </w:r>
          </w:p>
          <w:p w:rsidR="00EC0802" w:rsidRPr="00EC0802" w:rsidRDefault="00EC0802" w:rsidP="00EC080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Previo acuerdo del Director, ejercitar toda clase de acciones administrativas y judiciales fiscales y agrarios, formular denuncias o querellas, así como, en su caso otorgar el perdón legal; solicitar del ministerio público el ejercicio de la acción penal, y las acciones que se requieran siempre que no estén encomendadas a otras unidades administrativas y vigilar la secuencia de las diligencias o juicios respectivos;</w:t>
            </w:r>
          </w:p>
          <w:p w:rsidR="00EC0802" w:rsidRPr="00EC0802" w:rsidRDefault="00EC0802" w:rsidP="00EC080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Formular proyectos de demandas de amparo y todos los recursos o incidentes y demás medios de defensa legal que la ley de la materia señale o en su caso la supletoria, ofrecer pruebas, asistir a las audiencias, formular alegatos y dar seguimientos a los juicios de amparo en que el presidente municipal y demás titulares de las dependencias y órganos administrativos sea parte, ya sea como demandante o como tercero perjudicado, o tenga interés jurídico; Las demás que establezcan éste y otros ordenamientos legales o le instruya el Director</w:t>
            </w:r>
          </w:p>
        </w:tc>
      </w:tr>
    </w:tbl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procesal y conocimientos en derecho constitucional, civil, penal y administrativo.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bases de datos, control y manejo de archivos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XIII.12 Jefe de Departamento de Asuntos Civiles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Asuntos Civiles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Contencioso y Amparo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lo Contencioso y Amparo, 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Diseño de Estrategias Jurídicas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lo Contencioso y Amparo: Coordinar y recopilar Información para la Defensa Jurídica del H. Ayuntamiento.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Auxiliar a la Subdirección de Asuntos Contencioso y Amparo, en toda clase de procedimientos y juicios civiles instaurados por el H. Ayuntamiento Constitucional del Municipio de Centro, o asistirlo en la defensa jurídica, interviniendo en las controversias, juicios, procedimientos y asuntos en los que tenga interés jurídico o sea parte el ayuntamiento y las unidades administrativas que lo integran.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al Subdirector de lo Contencioso y Amparo, en la tramitación de procedimientos jurídicos, elaborar y proponer el texto de escritos de demandas y denuncias que correspondan;</w:t>
            </w:r>
          </w:p>
          <w:p w:rsidR="00EC0802" w:rsidRPr="00EC0802" w:rsidRDefault="00EC0802" w:rsidP="00EC0802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escritos de oposición y de contestación a las demandas de los procedimientos y juicios instaurados en contra del Ayuntamiento;</w:t>
            </w:r>
          </w:p>
          <w:p w:rsidR="00EC0802" w:rsidRPr="00EC0802" w:rsidRDefault="00EC0802" w:rsidP="00EC0802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Coadyuvar con el Director y el Subdirector de lo Contencioso y Amparo, en la defensa jurídica municipal e intervenir en todos los trámites, controversias, juicios y procedimientos y asuntos en que tenga interés o sea parte el Ayuntamiento y las dependencias u órganos de la administración pública municipal;</w:t>
            </w:r>
          </w:p>
          <w:p w:rsidR="00EC0802" w:rsidRPr="00EC0802" w:rsidRDefault="00EC0802" w:rsidP="00EC0802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Intervenir en la substanciación de los expedientes integrados con motivo de recursos interpuestos contra actos de autoridades municipales y que tengan que ser resueltos por el presidente municipal o el cabildo, así como realizar todos los actos procesales necesarios, incluyendo los relativos a la admisión y el desahogo de las pruebas y alegatos, hasta ponerlos en estado de resolución;</w:t>
            </w:r>
          </w:p>
          <w:p w:rsidR="00EC0802" w:rsidRPr="00EC0802" w:rsidRDefault="00EC0802" w:rsidP="00EC0802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Promover e intervenir en las reclamaciones, revisiones, reconsideraciones, quejas y juicios en que el gobierno municipal tenga interés y en general, en aquellos que puedan afectar los bienes encomendados al mismo; las demás que establezcan éste y otros ordenamientos legales o le instruya el subdirector;</w:t>
            </w:r>
          </w:p>
        </w:tc>
      </w:tr>
    </w:tbl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procesal y conocimientos en derecho constitucional, civil, penal y administrativo.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bases de datos, control y manejo de archivos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</w:t>
            </w:r>
          </w:p>
        </w:tc>
      </w:tr>
    </w:tbl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XIII.13 Jefe de Departamento de Asuntos Penales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Asuntos Penales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Contencioso y Amparo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Dirección; Subdirección de Contencioso y Amparo, 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Coordinación y Diseño de estrategias jurídicas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Con previa autorización del Subdirector de lo Contencioso y Amparo: Coordinar y recopilar Información para la Defensa Jurídica del H. Ayuntamiento de Centro.</w:t>
            </w:r>
          </w:p>
        </w:tc>
      </w:tr>
    </w:tbl>
    <w:p w:rsidR="00E9236C" w:rsidRDefault="00E9236C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lastRenderedPageBreak/>
              <w:t>Asistir jurídicamente al H. Ayuntamiento Constitucional del municipio de Centro, en toda clase de juicios de naturaleza penal, asuntos en los que tenga interés jurídico o sea parte el ayuntamiento y las unidades administrativas que lo integran.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Formular toda clase de denuncias o querellas derivadas de hechos de naturaleza delictuosa cometidos en perjuicio de los intereses del H. Ayuntamiento Constitucional del municipio de Centro;</w:t>
            </w:r>
          </w:p>
          <w:p w:rsidR="00EC0802" w:rsidRPr="00EC0802" w:rsidRDefault="00EC0802" w:rsidP="00EC0802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Coadyuvar con el Director y el subdirector de lo contencioso y amparo, en la defensa jurídica municipal e intervenir en todos los trámites, controversias, juicios, procedimientos y asuntos en que tenga interés jurídico o sea parte el ayuntamiento y las dependencia u órganos de la administración pública municipal;</w:t>
            </w:r>
          </w:p>
          <w:p w:rsidR="00EC0802" w:rsidRPr="00EC0802" w:rsidRDefault="00EC0802" w:rsidP="00EC0802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Previo acuerdo con el subdirector de lo contencioso y amparo, ejercitar toda clase de acciones penales, formular denuncias o querellas, así como, en su caso otorgar el perdón legal; solicitar del ministerio público el ejercicio de la acción penal, y las acciones que se requieran siempre que no estén encomendadas a otras unidades administrativas y vigilar la secuencia de las diligencias o juicios respectivos;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procesal y conocimientos en derecho constitucional, civil, penal y administrativo.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bases de datos, control y manejo de archivos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Facilidad de palabra, liderazgo, responsable, organizado, propositivo, analista, trabajo en equipo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XIII.14 Jefe de Departamento de lo Contencioso Administrativo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lo Contencioso Administrativo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lo Contencioso y Amparo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lo Contencioso y Amparo, 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diseño de estrategias jurídicas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lo Contencioso y Amparo: Coordinar y recopilar Información para la Defensa Jurídica del H. Ayuntamiento de Centro.</w:t>
            </w:r>
          </w:p>
        </w:tc>
      </w:tr>
    </w:tbl>
    <w:p w:rsidR="00EC0802" w:rsidRP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a la Subdirección de Asuntos Contenciosos y Amparo, en los informes justificados que deba rendir el c. Presidente municipal; así como la asistencia jurídica a la dirección de asuntos jurídicos, diseñando estrategias de defensa jurídica del H. Ayuntamiento de Centro, interviniendo en las controversias, juicios, procedimientos y asuntos en los que tenga interés jurídico o sea parte el ayuntamiento y las unidades administrativas que lo integran.</w:t>
            </w:r>
          </w:p>
        </w:tc>
      </w:tr>
    </w:tbl>
    <w:p w:rsidR="00EC0802" w:rsidRP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C0802" w:rsidRP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9236C" w:rsidRDefault="00E9236C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9236C" w:rsidRDefault="00E9236C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9236C" w:rsidRDefault="00E9236C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9236C" w:rsidRPr="00EC0802" w:rsidRDefault="00E9236C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Formular proyectos de informes previo y justificado que deba rendir el  c. Presidente Municipal, y coadyuvar en la revisión de los que deban rendir los titulares de las dependencias </w:t>
            </w: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u órganos administrativos de la administración pública municipal, señaladas como autoridad responsable;</w:t>
            </w:r>
          </w:p>
          <w:p w:rsidR="00EC0802" w:rsidRPr="00EC0802" w:rsidRDefault="00EC0802" w:rsidP="00EC0802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al subdirector de lo contencioso y amparo, en la tramitación de procedimientos jurídicos administrativos, elaborar y proponer el texto de escritos de demandas y denuncias que correspondan;</w:t>
            </w:r>
          </w:p>
          <w:p w:rsidR="00EC0802" w:rsidRPr="00EC0802" w:rsidRDefault="00EC0802" w:rsidP="00EC0802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escritos de oposición y de contestación a las demandas de los procedimientos y juicios instaurados en contra del ayuntamiento;</w:t>
            </w:r>
          </w:p>
          <w:p w:rsidR="00EC0802" w:rsidRPr="00EC0802" w:rsidRDefault="00EC0802" w:rsidP="00EC0802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Intervenir en los procedimientos jurídico administrativos que le encomiende el director y dar trámite hasta ponerlos en estado de resolución, formulando los proyectos de resolución y desahogar los recursos que en su caso se interpongan en contra de las resoluciones que al efecto se emitan;</w:t>
            </w:r>
          </w:p>
          <w:p w:rsidR="00EC0802" w:rsidRPr="00EC0802" w:rsidRDefault="00EC0802" w:rsidP="00EC0802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Previo acuerdo con el subdirector de lo contencioso y amparo, ejercitar toda clase de acciones administrativas y judiciales fiscales y agrarios;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EC0802" w:rsidRP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C0802" w:rsidRP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procesal y conocimientos en derecho constitucional, civil, penal y administrativo.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bases de datos, control y manejo de archivos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</w:t>
            </w:r>
          </w:p>
        </w:tc>
      </w:tr>
    </w:tbl>
    <w:p w:rsidR="00EC0802" w:rsidRDefault="00EC0802"/>
    <w:sectPr w:rsidR="00EC08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E8" w:rsidRDefault="00443DE8" w:rsidP="00EC0802">
      <w:pPr>
        <w:spacing w:after="0" w:line="240" w:lineRule="auto"/>
      </w:pPr>
      <w:r>
        <w:separator/>
      </w:r>
    </w:p>
  </w:endnote>
  <w:endnote w:type="continuationSeparator" w:id="0">
    <w:p w:rsidR="00443DE8" w:rsidRDefault="00443DE8" w:rsidP="00EC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E8" w:rsidRDefault="00443DE8" w:rsidP="00EC0802">
      <w:pPr>
        <w:spacing w:after="0" w:line="240" w:lineRule="auto"/>
      </w:pPr>
      <w:r>
        <w:separator/>
      </w:r>
    </w:p>
  </w:footnote>
  <w:footnote w:type="continuationSeparator" w:id="0">
    <w:p w:rsidR="00443DE8" w:rsidRDefault="00443DE8" w:rsidP="00EC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20" w:rsidRDefault="001A2C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5899E3" wp14:editId="62144153">
          <wp:simplePos x="0" y="0"/>
          <wp:positionH relativeFrom="page">
            <wp:posOffset>-15240</wp:posOffset>
          </wp:positionH>
          <wp:positionV relativeFrom="page">
            <wp:posOffset>86995</wp:posOffset>
          </wp:positionV>
          <wp:extent cx="9940925" cy="542925"/>
          <wp:effectExtent l="0" t="0" r="317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720" w:rsidRDefault="007A57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56"/>
    <w:multiLevelType w:val="hybridMultilevel"/>
    <w:tmpl w:val="25546A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E77"/>
    <w:multiLevelType w:val="hybridMultilevel"/>
    <w:tmpl w:val="3E4EA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7799"/>
    <w:multiLevelType w:val="hybridMultilevel"/>
    <w:tmpl w:val="F8349F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69A"/>
    <w:multiLevelType w:val="hybridMultilevel"/>
    <w:tmpl w:val="01FA10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6940"/>
    <w:multiLevelType w:val="hybridMultilevel"/>
    <w:tmpl w:val="FB3256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6DFD"/>
    <w:multiLevelType w:val="hybridMultilevel"/>
    <w:tmpl w:val="9654AD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2DAC"/>
    <w:multiLevelType w:val="hybridMultilevel"/>
    <w:tmpl w:val="D9423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623F6"/>
    <w:multiLevelType w:val="hybridMultilevel"/>
    <w:tmpl w:val="AC5020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4D83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4DC"/>
    <w:multiLevelType w:val="hybridMultilevel"/>
    <w:tmpl w:val="7E2A7F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79E"/>
    <w:multiLevelType w:val="hybridMultilevel"/>
    <w:tmpl w:val="5CC677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64212"/>
    <w:multiLevelType w:val="hybridMultilevel"/>
    <w:tmpl w:val="F66AF2AA"/>
    <w:lvl w:ilvl="0" w:tplc="080A0013">
      <w:start w:val="1"/>
      <w:numFmt w:val="upperRoman"/>
      <w:lvlText w:val="%1."/>
      <w:lvlJc w:val="right"/>
      <w:pPr>
        <w:ind w:left="890" w:hanging="360"/>
      </w:pPr>
    </w:lvl>
    <w:lvl w:ilvl="1" w:tplc="080A0019">
      <w:start w:val="1"/>
      <w:numFmt w:val="lowerLetter"/>
      <w:lvlText w:val="%2."/>
      <w:lvlJc w:val="left"/>
      <w:pPr>
        <w:ind w:left="1610" w:hanging="360"/>
      </w:pPr>
    </w:lvl>
    <w:lvl w:ilvl="2" w:tplc="080A001B">
      <w:start w:val="1"/>
      <w:numFmt w:val="lowerRoman"/>
      <w:lvlText w:val="%3."/>
      <w:lvlJc w:val="right"/>
      <w:pPr>
        <w:ind w:left="2330" w:hanging="180"/>
      </w:pPr>
    </w:lvl>
    <w:lvl w:ilvl="3" w:tplc="080A000F">
      <w:start w:val="1"/>
      <w:numFmt w:val="decimal"/>
      <w:lvlText w:val="%4."/>
      <w:lvlJc w:val="left"/>
      <w:pPr>
        <w:ind w:left="3050" w:hanging="360"/>
      </w:pPr>
    </w:lvl>
    <w:lvl w:ilvl="4" w:tplc="080A0019">
      <w:start w:val="1"/>
      <w:numFmt w:val="lowerLetter"/>
      <w:lvlText w:val="%5."/>
      <w:lvlJc w:val="left"/>
      <w:pPr>
        <w:ind w:left="3770" w:hanging="360"/>
      </w:pPr>
    </w:lvl>
    <w:lvl w:ilvl="5" w:tplc="080A001B">
      <w:start w:val="1"/>
      <w:numFmt w:val="lowerRoman"/>
      <w:lvlText w:val="%6."/>
      <w:lvlJc w:val="right"/>
      <w:pPr>
        <w:ind w:left="4490" w:hanging="180"/>
      </w:pPr>
    </w:lvl>
    <w:lvl w:ilvl="6" w:tplc="080A000F">
      <w:start w:val="1"/>
      <w:numFmt w:val="decimal"/>
      <w:lvlText w:val="%7."/>
      <w:lvlJc w:val="left"/>
      <w:pPr>
        <w:ind w:left="5210" w:hanging="360"/>
      </w:pPr>
    </w:lvl>
    <w:lvl w:ilvl="7" w:tplc="080A0019">
      <w:start w:val="1"/>
      <w:numFmt w:val="lowerLetter"/>
      <w:lvlText w:val="%8."/>
      <w:lvlJc w:val="left"/>
      <w:pPr>
        <w:ind w:left="5930" w:hanging="360"/>
      </w:pPr>
    </w:lvl>
    <w:lvl w:ilvl="8" w:tplc="080A001B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357B67A6"/>
    <w:multiLevelType w:val="hybridMultilevel"/>
    <w:tmpl w:val="41E2E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A2473"/>
    <w:multiLevelType w:val="hybridMultilevel"/>
    <w:tmpl w:val="FB907A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A5B27"/>
    <w:multiLevelType w:val="hybridMultilevel"/>
    <w:tmpl w:val="61904B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B28"/>
    <w:multiLevelType w:val="hybridMultilevel"/>
    <w:tmpl w:val="7D849F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37C8A"/>
    <w:multiLevelType w:val="hybridMultilevel"/>
    <w:tmpl w:val="14904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90E6B"/>
    <w:multiLevelType w:val="hybridMultilevel"/>
    <w:tmpl w:val="7E3E93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00611"/>
    <w:multiLevelType w:val="hybridMultilevel"/>
    <w:tmpl w:val="E2E4CA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1797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1093E"/>
    <w:multiLevelType w:val="hybridMultilevel"/>
    <w:tmpl w:val="908A62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25138"/>
    <w:multiLevelType w:val="hybridMultilevel"/>
    <w:tmpl w:val="18EEB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47247"/>
    <w:multiLevelType w:val="hybridMultilevel"/>
    <w:tmpl w:val="A0FA1C8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F305235"/>
    <w:multiLevelType w:val="hybridMultilevel"/>
    <w:tmpl w:val="24C4D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F52D1"/>
    <w:multiLevelType w:val="hybridMultilevel"/>
    <w:tmpl w:val="D42071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727E5"/>
    <w:multiLevelType w:val="hybridMultilevel"/>
    <w:tmpl w:val="4A8AED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21"/>
  </w:num>
  <w:num w:numId="10">
    <w:abstractNumId w:val="23"/>
  </w:num>
  <w:num w:numId="11">
    <w:abstractNumId w:val="10"/>
  </w:num>
  <w:num w:numId="12">
    <w:abstractNumId w:val="7"/>
  </w:num>
  <w:num w:numId="13">
    <w:abstractNumId w:val="17"/>
  </w:num>
  <w:num w:numId="14">
    <w:abstractNumId w:val="13"/>
  </w:num>
  <w:num w:numId="15">
    <w:abstractNumId w:val="9"/>
  </w:num>
  <w:num w:numId="16">
    <w:abstractNumId w:val="3"/>
  </w:num>
  <w:num w:numId="17">
    <w:abstractNumId w:val="20"/>
  </w:num>
  <w:num w:numId="18">
    <w:abstractNumId w:val="15"/>
  </w:num>
  <w:num w:numId="19">
    <w:abstractNumId w:val="5"/>
  </w:num>
  <w:num w:numId="20">
    <w:abstractNumId w:val="22"/>
  </w:num>
  <w:num w:numId="21">
    <w:abstractNumId w:val="18"/>
  </w:num>
  <w:num w:numId="22">
    <w:abstractNumId w:val="24"/>
  </w:num>
  <w:num w:numId="23">
    <w:abstractNumId w:val="6"/>
  </w:num>
  <w:num w:numId="24">
    <w:abstractNumId w:val="1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02"/>
    <w:rsid w:val="000E6C22"/>
    <w:rsid w:val="001A2CBF"/>
    <w:rsid w:val="001D6287"/>
    <w:rsid w:val="002C71B0"/>
    <w:rsid w:val="00443DE8"/>
    <w:rsid w:val="00463224"/>
    <w:rsid w:val="007A5720"/>
    <w:rsid w:val="00BF2E78"/>
    <w:rsid w:val="00D55748"/>
    <w:rsid w:val="00E9236C"/>
    <w:rsid w:val="00E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CE7D0-69AB-45F0-A876-BB15CE0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802"/>
    <w:pPr>
      <w:keepNext/>
      <w:keepLines/>
      <w:widowControl w:val="0"/>
      <w:spacing w:before="240" w:after="0" w:line="22" w:lineRule="atLeast"/>
      <w:ind w:right="1134"/>
      <w:jc w:val="both"/>
      <w:outlineLvl w:val="1"/>
    </w:pPr>
    <w:rPr>
      <w:rFonts w:ascii="Consolas" w:eastAsia="Times New Roman" w:hAnsi="Consolas" w:cs="Times New Roman"/>
      <w:b/>
      <w:bCs/>
      <w:cap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0802"/>
    <w:rPr>
      <w:rFonts w:ascii="Consolas" w:eastAsia="Times New Roman" w:hAnsi="Consolas" w:cs="Times New Roman"/>
      <w:b/>
      <w:bCs/>
      <w:caps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EC0802"/>
  </w:style>
  <w:style w:type="table" w:styleId="Tablaconcuadrcula">
    <w:name w:val="Table Grid"/>
    <w:basedOn w:val="Tablanormal"/>
    <w:rsid w:val="00EC0802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C0802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080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C0802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802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EC0802"/>
  </w:style>
  <w:style w:type="paragraph" w:customStyle="1" w:styleId="BodyText21">
    <w:name w:val="Body Text 21"/>
    <w:basedOn w:val="Normal"/>
    <w:rsid w:val="00EC0802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EC0802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EC0802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0802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EC0802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C080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EC08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C0802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0802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EC080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EC0802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EC0802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C0802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E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EC0802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C080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C0802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EC0802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EC0802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C080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C0802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EC0802"/>
    <w:rPr>
      <w:rFonts w:ascii="Tahoma" w:eastAsia="Times New Roman" w:hAnsi="Tahoma" w:cs="Times New Roman"/>
      <w:sz w:val="16"/>
      <w:szCs w:val="16"/>
      <w:lang w:val="es-ES" w:eastAsia="es-ES"/>
    </w:rPr>
  </w:style>
  <w:style w:type="paragraph" w:customStyle="1" w:styleId="Default">
    <w:name w:val="Default"/>
    <w:rsid w:val="00EC0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2">
    <w:name w:val="Texto independiente 22"/>
    <w:basedOn w:val="Normal"/>
    <w:rsid w:val="00EC080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EC0802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customStyle="1" w:styleId="estilo19">
    <w:name w:val="estilo19"/>
    <w:basedOn w:val="Normal"/>
    <w:rsid w:val="00E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rsid w:val="00EC0802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34"/>
    <w:rsid w:val="00EC0802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6064</Words>
  <Characters>33353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2017-11-28T18:50:00Z</dcterms:created>
  <dcterms:modified xsi:type="dcterms:W3CDTF">2017-11-28T18:50:00Z</dcterms:modified>
</cp:coreProperties>
</file>