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0A" w:rsidRPr="00A43926" w:rsidRDefault="0062480A" w:rsidP="0062480A">
      <w:pPr>
        <w:widowControl w:val="0"/>
        <w:autoSpaceDE w:val="0"/>
        <w:autoSpaceDN w:val="0"/>
        <w:adjustRightInd w:val="0"/>
        <w:spacing w:before="215" w:line="276" w:lineRule="exact"/>
        <w:ind w:left="1234"/>
        <w:jc w:val="left"/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</w:pPr>
      <w:r w:rsidRPr="00A43926"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  <w:t xml:space="preserve">XIV.   Perfil de puestos </w:t>
      </w:r>
    </w:p>
    <w:p w:rsidR="0062480A" w:rsidRDefault="0062480A" w:rsidP="0062480A">
      <w:pPr>
        <w:widowControl w:val="0"/>
        <w:autoSpaceDE w:val="0"/>
        <w:autoSpaceDN w:val="0"/>
        <w:adjustRightInd w:val="0"/>
        <w:spacing w:line="253" w:lineRule="exact"/>
        <w:ind w:left="24"/>
        <w:jc w:val="left"/>
        <w:rPr>
          <w:rFonts w:eastAsia="Arial Unicode MS" w:cs="Arial"/>
          <w:b/>
          <w:bCs/>
          <w:color w:val="4E80BC"/>
          <w:spacing w:val="2"/>
          <w:sz w:val="24"/>
          <w:lang w:val="es-MX" w:eastAsia="es-MX"/>
        </w:rPr>
      </w:pPr>
    </w:p>
    <w:p w:rsidR="0062480A" w:rsidRDefault="0062480A" w:rsidP="0062480A">
      <w:pPr>
        <w:widowControl w:val="0"/>
        <w:autoSpaceDE w:val="0"/>
        <w:autoSpaceDN w:val="0"/>
        <w:adjustRightInd w:val="0"/>
        <w:spacing w:before="13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8B024A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Presidente Municipal</w:t>
            </w:r>
          </w:p>
        </w:tc>
      </w:tr>
      <w:tr w:rsidR="004230EF" w:rsidRPr="008B024A" w:rsidTr="005F2BF1">
        <w:trPr>
          <w:trHeight w:hRule="exact" w:val="585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C62FCD" w:rsidRDefault="004230EF" w:rsidP="008B024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Subdirección de Atención y Gestión  y Subdirección de Organización y</w:t>
            </w:r>
            <w:r w:rsidR="008B024A" w:rsidRPr="00C62FCD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C62FCD">
              <w:rPr>
                <w:rFonts w:eastAsia="Arial Unicode MS" w:cs="Arial"/>
                <w:color w:val="000000"/>
                <w:szCs w:val="20"/>
              </w:rPr>
              <w:t>Vinculación</w:t>
            </w:r>
            <w:bookmarkStart w:id="0" w:name="_GoBack"/>
            <w:bookmarkEnd w:id="0"/>
          </w:p>
        </w:tc>
      </w:tr>
      <w:tr w:rsidR="004230EF" w:rsidRPr="008B024A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4230EF" w:rsidRPr="008B024A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62FCD" w:rsidRPr="008B024A" w:rsidTr="000873F3">
        <w:trPr>
          <w:trHeight w:val="1106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2FCD" w:rsidRDefault="00C62FCD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  <w:p w:rsidR="00C62FCD" w:rsidRPr="009D6F12" w:rsidRDefault="00C62FCD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Con todas las áreas del H. Ayuntamiento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FCD" w:rsidRPr="009D6F12" w:rsidRDefault="00C62FCD" w:rsidP="008B024A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Planificar de manera estratégica los trabajos que se llevaran acabos en las subdirecciones y mantenerse al tanto del desempeño de la Dirección.</w:t>
            </w:r>
          </w:p>
        </w:tc>
      </w:tr>
      <w:tr w:rsidR="004230EF" w:rsidRPr="008B024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4230EF" w:rsidRPr="008B024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4230EF" w:rsidRPr="008B024A" w:rsidTr="008B024A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8B024A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6"/>
                <w:szCs w:val="20"/>
              </w:rPr>
              <w:t>Coordinarse para las diversas actividades que se</w:t>
            </w:r>
            <w:r w:rsidR="008B024A"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w w:val="101"/>
                <w:szCs w:val="20"/>
              </w:rPr>
              <w:t>vayan a realizar o realizar las gestiones pertinentes</w:t>
            </w:r>
            <w:r w:rsidR="008B024A"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según sea necesario.</w:t>
            </w:r>
          </w:p>
        </w:tc>
      </w:tr>
      <w:tr w:rsidR="004230EF" w:rsidRPr="008B024A" w:rsidTr="008B024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8B024A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4230EF" w:rsidRPr="008B024A" w:rsidTr="008B024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8B024A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4230EF" w:rsidRDefault="004230EF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D6F12" w:rsidRDefault="009D6F12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C161BF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50E9E" w:rsidTr="00A43926">
        <w:tc>
          <w:tcPr>
            <w:tcW w:w="10795" w:type="dxa"/>
            <w:shd w:val="clear" w:color="auto" w:fill="ED7D31"/>
          </w:tcPr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F50E9E" w:rsidRPr="008B024A" w:rsidTr="00A43926">
        <w:tc>
          <w:tcPr>
            <w:tcW w:w="10795" w:type="dxa"/>
            <w:shd w:val="clear" w:color="auto" w:fill="auto"/>
          </w:tcPr>
          <w:p w:rsidR="00F50E9E" w:rsidRPr="00A43926" w:rsidRDefault="00F50E9E" w:rsidP="00A43926">
            <w:pPr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con Instituciones Federales, Estatales Municipales los convenios de coordinación para la ejecución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Programas Sociales. </w:t>
            </w:r>
          </w:p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50E9E" w:rsidRPr="00A43926" w:rsidRDefault="00F50E9E" w:rsidP="00A43926">
            <w:pPr>
              <w:widowControl w:val="0"/>
              <w:numPr>
                <w:ilvl w:val="0"/>
                <w:numId w:val="1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>Coordinar las funciones y el ejercicio de las áreas a su cargo, asegurand</w:t>
            </w:r>
            <w:r w:rsidR="003660B7"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o la armonía e interrelación de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mismos en el cumplimiento de las políticas del H. Ayuntamiento. </w:t>
            </w:r>
          </w:p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50E9E" w:rsidRPr="00A43926" w:rsidRDefault="00F50E9E" w:rsidP="00A43926">
            <w:pPr>
              <w:widowControl w:val="0"/>
              <w:numPr>
                <w:ilvl w:val="0"/>
                <w:numId w:val="1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4" w:line="26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Propone el Programa para la Integración de las Organizaciones de</w:t>
            </w:r>
            <w:r w:rsidRPr="00A43926">
              <w:rPr>
                <w:rFonts w:ascii="Tahoma" w:eastAsia="Arial Unicode MS" w:hAnsi="Tahoma" w:cs="Tahoma"/>
                <w:color w:val="000000"/>
                <w:szCs w:val="20"/>
              </w:rPr>
              <w:t xml:space="preserve">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Ciudadana y Participar en el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proceso respectivo.</w:t>
            </w:r>
            <w:r w:rsidRPr="00A43926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 xml:space="preserve"> </w:t>
            </w:r>
          </w:p>
        </w:tc>
      </w:tr>
    </w:tbl>
    <w:p w:rsidR="004230EF" w:rsidRPr="008B024A" w:rsidRDefault="004230EF" w:rsidP="00A156C3">
      <w:pPr>
        <w:widowControl w:val="0"/>
        <w:autoSpaceDE w:val="0"/>
        <w:autoSpaceDN w:val="0"/>
        <w:adjustRightInd w:val="0"/>
        <w:spacing w:before="46" w:line="230" w:lineRule="exact"/>
        <w:rPr>
          <w:rFonts w:eastAsia="Arial Unicode MS" w:cs="Arial"/>
          <w:b/>
          <w:bCs/>
          <w:color w:val="FFFFFF"/>
          <w:sz w:val="24"/>
          <w:szCs w:val="20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156C3" w:rsidRPr="008B024A" w:rsidTr="00A43926">
        <w:tc>
          <w:tcPr>
            <w:tcW w:w="10795" w:type="dxa"/>
            <w:shd w:val="clear" w:color="auto" w:fill="ED7D31"/>
          </w:tcPr>
          <w:p w:rsidR="00A156C3" w:rsidRPr="00A43926" w:rsidRDefault="00BC1EF9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Descripción Específica</w:t>
            </w:r>
          </w:p>
        </w:tc>
      </w:tr>
      <w:tr w:rsidR="00A156C3" w:rsidRPr="008B024A" w:rsidTr="00A43926">
        <w:tc>
          <w:tcPr>
            <w:tcW w:w="10795" w:type="dxa"/>
            <w:shd w:val="clear" w:color="auto" w:fill="auto"/>
          </w:tcPr>
          <w:p w:rsidR="00244D8C" w:rsidRPr="00A43926" w:rsidRDefault="00244D8C" w:rsidP="00A43926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495"/>
              <w:rPr>
                <w:rFonts w:eastAsia="Arial Unicode MS" w:cs="Arial"/>
                <w:color w:val="000000"/>
                <w:spacing w:val="1"/>
                <w:sz w:val="24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Diseñar y mantener actualizado el Directorio de las Organizaciones Sociales en el Municipio; </w:t>
            </w:r>
          </w:p>
          <w:p w:rsidR="00A156C3" w:rsidRPr="00A43926" w:rsidRDefault="00A156C3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Elaborar y proponer al Presidente Municipal, la convocatoria para llevar a cabo los procesos de Integración de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las Organizaciones de Participaciones Ciudadanas. </w:t>
            </w:r>
          </w:p>
          <w:p w:rsidR="00A156C3" w:rsidRPr="00A43926" w:rsidRDefault="00A156C3" w:rsidP="00A4392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7" w:line="260" w:lineRule="exact"/>
              <w:ind w:right="246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Recepcionar  los  planteamientos  y  propuestas  de  representantes  de  organizaciones,  relativas  a su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en la elaboración o modificación, en su caso, del Plan Municipal de Desarrollo y los Programas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Sectoriales que de él se deriven. </w:t>
            </w:r>
          </w:p>
        </w:tc>
      </w:tr>
    </w:tbl>
    <w:p w:rsidR="00C85F8B" w:rsidRDefault="00C85F8B" w:rsidP="008B024A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t>III.-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t>Perfil del Responsable del Puesto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C85F8B" w:rsidRPr="008B024A" w:rsidTr="00A43926">
        <w:trPr>
          <w:trHeight w:hRule="exact" w:val="44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345284" w:rsidRDefault="00345284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FFFFFF"/>
                <w:sz w:val="24"/>
                <w:szCs w:val="20"/>
              </w:rPr>
            </w:pP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  <w:shd w:val="clear" w:color="auto" w:fill="ED7D31"/>
              </w:rPr>
              <w:t>Perfil del Puesto</w:t>
            </w:r>
          </w:p>
        </w:tc>
      </w:tr>
      <w:tr w:rsidR="00C85F8B" w:rsidRPr="008B024A" w:rsidTr="005F2BF1">
        <w:trPr>
          <w:trHeight w:hRule="exact" w:val="53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3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8B024A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Profesionista,   Lic.   Ciencias   Políticas,   Lic.   Ciencias   de   la   Educación,   </w:t>
            </w:r>
            <w:r w:rsidR="000C2D10" w:rsidRPr="009D6F12">
              <w:rPr>
                <w:rFonts w:eastAsia="Arial Unicode MS" w:cs="Arial"/>
                <w:color w:val="000000"/>
                <w:w w:val="103"/>
                <w:szCs w:val="20"/>
              </w:rPr>
              <w:t>Lic.</w:t>
            </w:r>
            <w:r w:rsidR="000C2D10" w:rsidRPr="009D6F12">
              <w:rPr>
                <w:rFonts w:eastAsia="Arial Unicode MS" w:cs="Arial"/>
                <w:color w:val="000000"/>
                <w:szCs w:val="20"/>
              </w:rPr>
              <w:t xml:space="preserve"> Administración</w:t>
            </w:r>
            <w:r w:rsidRPr="009D6F12">
              <w:rPr>
                <w:rFonts w:eastAsia="Arial Unicode MS" w:cs="Arial"/>
                <w:color w:val="000000"/>
                <w:szCs w:val="20"/>
              </w:rPr>
              <w:t xml:space="preserve"> Pública, Lic. Sociología</w:t>
            </w:r>
          </w:p>
        </w:tc>
      </w:tr>
      <w:tr w:rsidR="00C85F8B" w:rsidRPr="008B024A" w:rsidTr="005F2BF1">
        <w:trPr>
          <w:trHeight w:hRule="exact" w:val="2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C85F8B" w:rsidRPr="008B024A" w:rsidTr="005F2BF1">
        <w:trPr>
          <w:trHeight w:hRule="exact" w:val="80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304EDF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2"/>
                <w:szCs w:val="20"/>
              </w:rPr>
              <w:t>Administración  Pública,  Política  Social,  Gestión  Institucional,  Ciencias  Sociales,</w:t>
            </w:r>
            <w:r w:rsidR="008B024A"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Normatividad, Planeación, Relaciones Humanas y la Estructura y Funcionamiento de</w:t>
            </w:r>
            <w:r w:rsidR="008B024A"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la Administración Pública Municipal.</w:t>
            </w:r>
          </w:p>
        </w:tc>
      </w:tr>
      <w:tr w:rsidR="00C85F8B" w:rsidRPr="008B024A" w:rsidTr="005F2BF1">
        <w:trPr>
          <w:trHeight w:hRule="exact" w:val="109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Aptitud para Ocupar el</w:t>
            </w: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38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304EDF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 analítica y de</w:t>
            </w:r>
            <w:r w:rsidR="008B024A" w:rsidRPr="009D6F12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>síntesis, resolución de problemas, enfoque en resultados, propositivo y facilidad de</w:t>
            </w:r>
            <w:r w:rsidR="008B024A"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palabra.</w:t>
            </w:r>
          </w:p>
        </w:tc>
      </w:tr>
    </w:tbl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C85F8B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C85F8B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345284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345284" w:rsidRDefault="00345284" w:rsidP="00345284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D6F12" w:rsidRDefault="009D6F12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9D6F12" w:rsidRDefault="009D6F12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A6049" w:rsidRPr="00345284" w:rsidRDefault="00FA6049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345284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C85F8B" w:rsidRPr="00345284" w:rsidTr="005F2BF1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Unidad de Enlace Administrativo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Auxiliar Administrativo</w:t>
            </w:r>
          </w:p>
        </w:tc>
      </w:tr>
      <w:tr w:rsidR="00C85F8B" w:rsidRPr="00345284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C85F8B" w:rsidRPr="00345284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Programación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Control de presupuesto, entrega de avances físicos y</w:t>
            </w:r>
          </w:p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financieros,  compras  y  tramites  con  respecto  al</w:t>
            </w:r>
          </w:p>
          <w:p w:rsidR="00C85F8B" w:rsidRPr="00C62FCD" w:rsidRDefault="004652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Personal</w:t>
            </w:r>
            <w:r w:rsidR="00C85F8B" w:rsidRPr="00C62FCD">
              <w:rPr>
                <w:rFonts w:eastAsia="Arial Unicode MS" w:cs="Arial"/>
                <w:color w:val="000000"/>
                <w:szCs w:val="20"/>
              </w:rPr>
              <w:t xml:space="preserve"> de la Dirección.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Contraloría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C85F8B" w:rsidRPr="00345284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  <w:r w:rsidRPr="00345284">
              <w:rPr>
                <w:rFonts w:eastAsia="Arial Unicode MS" w:cs="Arial"/>
                <w:color w:val="000000"/>
                <w:sz w:val="24"/>
                <w:szCs w:val="20"/>
              </w:rPr>
              <w:t>Proveedores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BF6C5C" w:rsidRDefault="00C85F8B" w:rsidP="00BF6C5C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BF6C5C">
              <w:rPr>
                <w:rFonts w:eastAsia="Arial Unicode MS" w:cs="Arial"/>
                <w:color w:val="000000"/>
                <w:szCs w:val="20"/>
              </w:rPr>
              <w:t>Solicitar cotizaciones para poder llevar el control del</w:t>
            </w:r>
            <w:r w:rsidR="00BF6C5C" w:rsidRPr="00BF6C5C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BF6C5C">
              <w:rPr>
                <w:rFonts w:eastAsia="Arial Unicode MS" w:cs="Arial"/>
                <w:color w:val="000000"/>
                <w:szCs w:val="20"/>
              </w:rPr>
              <w:t>presupuesto.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C85F8B" w:rsidRDefault="00C85F8B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Pr="001B6248" w:rsidRDefault="005C6EDB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982035" w:rsidTr="00A43926">
        <w:tc>
          <w:tcPr>
            <w:tcW w:w="10795" w:type="dxa"/>
            <w:shd w:val="clear" w:color="auto" w:fill="ED7D31"/>
          </w:tcPr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982035" w:rsidTr="00A43926">
        <w:tc>
          <w:tcPr>
            <w:tcW w:w="10795" w:type="dxa"/>
            <w:shd w:val="clear" w:color="auto" w:fill="auto"/>
          </w:tcPr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las actividades que requieren de su participación con las demás Subdirecciones de la DAC.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Coordinar eficientemente los Recursos Financieros para garantizar la fluidez oportuna de los mismos hacia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programas de la Dirección. Subdirecciones de la DAC.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todos aquellos asuntos que sean de su competencia.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Asumir la responsabilidad en el cumplimiento de los objetivos de la Subdirección a su cargo. </w:t>
            </w:r>
          </w:p>
        </w:tc>
      </w:tr>
    </w:tbl>
    <w:p w:rsidR="00982035" w:rsidRDefault="00982035" w:rsidP="00E05F1C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E05F1C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B6248" w:rsidRPr="001B6248" w:rsidTr="00A43926">
        <w:tc>
          <w:tcPr>
            <w:tcW w:w="10795" w:type="dxa"/>
            <w:shd w:val="clear" w:color="auto" w:fill="ED7D31"/>
          </w:tcPr>
          <w:p w:rsidR="00767E20" w:rsidRPr="00A43926" w:rsidRDefault="00244D8C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</w:t>
            </w:r>
            <w:r w:rsidR="00BC1EF9"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Específica</w:t>
            </w:r>
          </w:p>
        </w:tc>
      </w:tr>
      <w:tr w:rsidR="00767E20" w:rsidTr="00A43926">
        <w:tc>
          <w:tcPr>
            <w:tcW w:w="10795" w:type="dxa"/>
            <w:shd w:val="clear" w:color="auto" w:fill="auto"/>
          </w:tcPr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4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Autorizar las solicitudes de abastecimiento de las diferentes áreas para que sean surtidas con el objeto de que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estas puedan operar correctamente.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Cumplir y hacer cumplir las disposiciones reglamentarias que establece el H. Ayuntamiento.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Solicitar reparación  y chequeo de las condiciones de mobiliario asignados.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Realizar inspecciones y estudio socioeconómico para la entrega de apoyos.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 </w:t>
            </w:r>
          </w:p>
        </w:tc>
      </w:tr>
    </w:tbl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01283F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5C6EDB" w:rsidP="00C62FCD">
      <w:pPr>
        <w:widowControl w:val="0"/>
        <w:autoSpaceDE w:val="0"/>
        <w:autoSpaceDN w:val="0"/>
        <w:adjustRightInd w:val="0"/>
        <w:spacing w:before="65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III.- Perfil del Responsable del Puesto </w:t>
      </w:r>
    </w:p>
    <w:tbl>
      <w:tblPr>
        <w:tblpPr w:leftFromText="141" w:rightFromText="141" w:vertAnchor="text" w:horzAnchor="margin" w:tblpXSpec="center" w:tblpY="210"/>
        <w:tblW w:w="10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1B6248" w:rsidRPr="001B6248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C24265" w:rsidRPr="00C24265" w:rsidTr="001B6248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3"/>
                <w:szCs w:val="20"/>
              </w:rPr>
              <w:t>Profesionista,   Lic.   Relaciones   Comerciales,   Lic.   Administración</w:t>
            </w:r>
          </w:p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Financiera, Lic. Administración de Empresas.</w:t>
            </w:r>
          </w:p>
        </w:tc>
      </w:tr>
      <w:tr w:rsidR="00C24265" w:rsidRPr="00C24265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C24265" w:rsidRPr="00C24265" w:rsidTr="001B6248">
        <w:trPr>
          <w:trHeight w:hRule="exact" w:val="132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D7E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 Pública, Gestión Institucional, Normatividad, Planeación,</w:t>
            </w:r>
          </w:p>
          <w:p w:rsidR="00C24265" w:rsidRPr="00C62FCD" w:rsidRDefault="00064D7E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 xml:space="preserve">Ciencias </w:t>
            </w:r>
            <w:r w:rsidR="00DA55B2" w:rsidRPr="00C62FCD">
              <w:rPr>
                <w:rFonts w:eastAsia="Arial Unicode MS" w:cs="Arial"/>
                <w:color w:val="000000"/>
                <w:szCs w:val="20"/>
              </w:rPr>
              <w:t>Económicas – Administrativas, Informática, humanas, Estructura y Funcionamiento de la Administración Pública Municipal.</w:t>
            </w:r>
          </w:p>
        </w:tc>
      </w:tr>
      <w:tr w:rsidR="00064D7E" w:rsidRPr="00C24265" w:rsidTr="001B6248">
        <w:trPr>
          <w:trHeight w:hRule="exact" w:val="9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64D7E" w:rsidRPr="00A43926" w:rsidRDefault="00DA55B2" w:rsidP="00DA55B2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 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5B2" w:rsidRPr="00C62FCD" w:rsidRDefault="00DA55B2" w:rsidP="007E48CC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>Capacidad de planeación estratégicas, Capacidad de negociación, toma</w:t>
            </w:r>
            <w:r w:rsidR="00100BCE"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 xml:space="preserve"> de </w:t>
            </w:r>
            <w:r w:rsidRPr="00C62FCD">
              <w:rPr>
                <w:rFonts w:eastAsia="Arial Unicode MS" w:cs="Arial"/>
                <w:b/>
                <w:bCs/>
                <w:color w:val="FFFFFF"/>
                <w:spacing w:val="1"/>
                <w:szCs w:val="20"/>
              </w:rPr>
              <w:br w:type="column"/>
            </w:r>
            <w:r w:rsidRPr="00C62FCD">
              <w:rPr>
                <w:rFonts w:eastAsia="Arial Unicode MS" w:cs="Arial"/>
                <w:color w:val="000000"/>
                <w:w w:val="101"/>
                <w:szCs w:val="20"/>
              </w:rPr>
              <w:t xml:space="preserve">decisiones,  análisis de problemas, control administrativo, enfoque </w:t>
            </w:r>
            <w:r w:rsidRPr="00C62FCD">
              <w:rPr>
                <w:rFonts w:eastAsia="Arial Unicode MS" w:cs="Arial"/>
                <w:color w:val="000000"/>
                <w:szCs w:val="20"/>
              </w:rPr>
              <w:t xml:space="preserve">en resultados y buen trato. </w:t>
            </w:r>
          </w:p>
          <w:p w:rsidR="00DA55B2" w:rsidRPr="00C62FCD" w:rsidRDefault="00DA55B2" w:rsidP="00DA55B2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</w:pPr>
          </w:p>
          <w:p w:rsidR="00064D7E" w:rsidRPr="00C62FCD" w:rsidRDefault="00064D7E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C24265" w:rsidRP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807E25" w:rsidRDefault="00807E25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6523F" w:rsidRDefault="0046523F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6523F" w:rsidRDefault="0046523F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2D48AA">
        <w:rPr>
          <w:rFonts w:eastAsia="Arial Unicode MS" w:cs="Arial"/>
          <w:b/>
          <w:bCs/>
          <w:color w:val="000000"/>
          <w:sz w:val="24"/>
        </w:rPr>
        <w:t>I.- Descripción del Puesto</w:t>
      </w:r>
    </w:p>
    <w:p w:rsidR="005D5B88" w:rsidRPr="002D48AA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Subdirección de Atención y Gestión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Director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Departamento de Atención  y Departamento de Gestión</w:t>
            </w:r>
          </w:p>
        </w:tc>
      </w:tr>
      <w:tr w:rsidR="005D5B88" w:rsidRPr="002D48AA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Internas</w:t>
            </w:r>
          </w:p>
        </w:tc>
      </w:tr>
      <w:tr w:rsidR="005D5B88" w:rsidRPr="002D48AA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  <w:t>Mantener al tanto las estrategias de trabajo con el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  <w:t>personal, planeación de cómo trabajar en equipo,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  <w:t>supervisar que todo esté bien en la Dirección de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Atención Ciudadana.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0873F3">
        <w:trPr>
          <w:trHeight w:hRule="exact" w:val="51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</w:p>
        </w:tc>
      </w:tr>
      <w:tr w:rsidR="005D5B88" w:rsidRPr="002D48A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5D5B88" w:rsidRPr="002D48AA" w:rsidTr="000873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Atender las demandas de los ciudadanos y planificar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estrategias de participación ciudadana, con los jefes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4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 manzana para realizar trabajo en conjunto con la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sociedad.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Federal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9D6F12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5B88" w:rsidRPr="005D5B88" w:rsidTr="00A43926">
        <w:tc>
          <w:tcPr>
            <w:tcW w:w="10774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5D5B88" w:rsidTr="00A43926">
        <w:tc>
          <w:tcPr>
            <w:tcW w:w="10774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Director de Atención Ciudadana todos aquellos asuntos que sean de su competencia.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 la Subdirección a su cargo.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5B88" w:rsidRPr="005D5B88" w:rsidTr="00A43926">
        <w:tc>
          <w:tcPr>
            <w:tcW w:w="10774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 Específica</w:t>
            </w:r>
          </w:p>
        </w:tc>
      </w:tr>
      <w:tr w:rsidR="005D5B88" w:rsidTr="00A43926">
        <w:tc>
          <w:tcPr>
            <w:tcW w:w="10774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5D5B88" w:rsidRPr="00A43926" w:rsidRDefault="005D5B88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Atención de la ciudadanía, canalización de las demandas hacia las diversas dependencias.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5"/>
                <w:szCs w:val="20"/>
              </w:rPr>
              <w:t xml:space="preserve">Atender y buscar solución a les petición y/o gestiones que sean realizadas en la Dirección de Atención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Pr="001E7D56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E7D56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RP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5D5B88" w:rsidTr="000873F3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5D5B88" w:rsidTr="000873F3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Sociales,   Planeación,   Relaciones   Humanas   y   la   Estructura   y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5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Capacidad de negociación, toma de decisiones, capacidad analítica,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resolución de problemas, propositivo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A55B7A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lastRenderedPageBreak/>
        <w:t xml:space="preserve">I.- Descripción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Gestión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5D5B88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5D5B88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Mantener al tanto las estrategias de trabajo al la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para un mejor desempeño en el área.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5D5B88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5D5B88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Hacer la recepción y captura de las peticiones de los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ciudadanos para ahí ser canalizadas a las áreas</w:t>
            </w:r>
          </w:p>
          <w:p w:rsidR="005D5B88" w:rsidRDefault="007D546F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Correspondientes</w:t>
            </w:r>
            <w:r w:rsidR="005D5B88">
              <w:rPr>
                <w:rFonts w:eastAsia="Arial Unicode MS" w:cs="Arial"/>
                <w:color w:val="000000"/>
                <w:szCs w:val="20"/>
              </w:rPr>
              <w:t>.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9D6F12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Génerica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canalización de las demandas hacia las diversas dependencias.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Subdirector de Atención y Gestión. </w:t>
            </w:r>
          </w:p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29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Realizar la captura de las peticiones y llevar el control del SIAC (Sistema Integral de Atención Ciudadana).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 Específica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0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Revisar Diario el proceso de las peticiones o gestiones ingresadas en el SIAC (Sistema Integral de Atención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Ciudadana).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7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Recepcionar las respuestas que envían las diferentes instancias sobre las peticiones que tenemos, registrar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capturar en el sistema.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20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B839BC">
      <w:pPr>
        <w:widowControl w:val="0"/>
        <w:autoSpaceDE w:val="0"/>
        <w:autoSpaceDN w:val="0"/>
        <w:adjustRightInd w:val="0"/>
        <w:spacing w:before="10" w:line="253" w:lineRule="exact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RP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Informática Administrativa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5D5B88" w:rsidTr="000873F3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5D5B88" w:rsidTr="000873F3">
        <w:trPr>
          <w:trHeight w:hRule="exact" w:val="95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propositivo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6E217B" w:rsidRDefault="006E217B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0C225B">
        <w:rPr>
          <w:rFonts w:eastAsia="Arial Unicode MS" w:cs="Arial"/>
          <w:b/>
          <w:bCs/>
          <w:color w:val="000000"/>
          <w:sz w:val="24"/>
        </w:rPr>
        <w:lastRenderedPageBreak/>
        <w:t xml:space="preserve">I.- Descripción del Puesto </w:t>
      </w:r>
    </w:p>
    <w:p w:rsidR="005D5B88" w:rsidRPr="000C225B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Departamento de Atención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5D5B88" w:rsidRPr="00306D4D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5D5B88" w:rsidRPr="00306D4D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Mantener al tanto a la Dirección y Subdirección y</w:t>
            </w:r>
          </w:p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 w:val="24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mejorar el servicio que se ofrece en el área.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5D5B88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D5B88" w:rsidRPr="00306D4D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Brindar  una mejor atención a los ciudadanos.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306D4D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306D4D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Genérica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Supervisar módulos de atención al ciudadano.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a las personas que deseen o tengan dudas con respecto a las dependencias del H. Ayuntamiento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Específica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sobre dudas o asesorar a las personas que asistan a la Dirección de Atención ciudadana.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Trato  personalizado  y  acompañamiento  por  parte  del  personal  a  las  diversas  dependencias  del  H.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Ayuntamiento donde desee el ciudadano realizar algún trámite.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20" w:line="230" w:lineRule="exact"/>
              <w:ind w:left="1215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Cs w:val="20"/>
              </w:rPr>
              <w:t>Perfil del Puesto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Ciencias de la Educación, Lic. Psicología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5D5B88" w:rsidTr="000873F3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Sociales, Relaciones Humanas y la Estructura y Funcionamiento de la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Administración Pública Municipal.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Toma de decisiones, planeación, capacidad analítica y de síntesis,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resolución de problemas, enfoque en resultados,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807E25" w:rsidRPr="001B6248" w:rsidRDefault="00807E25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E05F1C" w:rsidRPr="001B6248" w:rsidRDefault="00E05F1C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lastRenderedPageBreak/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Subdirección de Organización y Vinculación</w:t>
            </w:r>
          </w:p>
        </w:tc>
      </w:tr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5E0F2B" w:rsidTr="001B6248">
        <w:trPr>
          <w:trHeight w:hRule="exact" w:val="537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  de   Organización   y   Departamento   de   Enlace   y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Vinculación</w:t>
            </w:r>
          </w:p>
        </w:tc>
      </w:tr>
      <w:tr w:rsidR="005E0F2B" w:rsidTr="00A43926">
        <w:trPr>
          <w:trHeight w:hRule="exact" w:val="278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5E0F2B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Atender las demandas de los ciudadanos y planificar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estrategias de participación ciudadana.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5E0F2B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>
              <w:rPr>
                <w:rFonts w:eastAsia="Arial Unicode MS" w:cs="Arial"/>
                <w:color w:val="000000"/>
                <w:w w:val="102"/>
                <w:szCs w:val="20"/>
              </w:rPr>
              <w:t>Gestionar   programas   de   apoyo   en   las   otras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gubernamentales y brindar atención a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los ciudadanos y mantenerlos informados sobre las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actividades que se realizaran.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5E0F2B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EF1ABA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EF1ABA" w:rsidRPr="001B6248" w:rsidRDefault="00EF1ABA" w:rsidP="00EF1ABA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6248" w:rsidRPr="001B6248" w:rsidTr="00A43926">
        <w:tc>
          <w:tcPr>
            <w:tcW w:w="10632" w:type="dxa"/>
            <w:shd w:val="clear" w:color="auto" w:fill="ED7D31"/>
          </w:tcPr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EF1ABA" w:rsidTr="00A43926">
        <w:tc>
          <w:tcPr>
            <w:tcW w:w="10632" w:type="dxa"/>
            <w:shd w:val="clear" w:color="auto" w:fill="auto"/>
          </w:tcPr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 todos aquellos asuntos que sean de su competencia.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la Subdirección a su cargo.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>Vincular en el territorio urbano aquellos convenios celebrados con las In</w:t>
            </w:r>
            <w:r w:rsidR="000C2D10" w:rsidRPr="00A43926">
              <w:rPr>
                <w:rFonts w:eastAsia="Arial Unicode MS" w:cs="Arial"/>
                <w:color w:val="000000"/>
                <w:w w:val="102"/>
                <w:szCs w:val="20"/>
              </w:rPr>
              <w:t>stituciones Federales, Estatales y Municipales para su ejecución de Programas Sociales.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ab/>
            </w: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Ampliar la cobertura del SIPAC en la ciudad.</w:t>
            </w: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6248" w:rsidRPr="001B6248" w:rsidTr="00A43926">
        <w:tc>
          <w:tcPr>
            <w:tcW w:w="10632" w:type="dxa"/>
            <w:shd w:val="clear" w:color="auto" w:fill="ED7D31"/>
          </w:tcPr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Especifica</w:t>
            </w:r>
          </w:p>
        </w:tc>
      </w:tr>
      <w:tr w:rsidR="00EF1ABA" w:rsidTr="00A43926">
        <w:tc>
          <w:tcPr>
            <w:tcW w:w="10632" w:type="dxa"/>
            <w:shd w:val="clear" w:color="auto" w:fill="auto"/>
          </w:tcPr>
          <w:p w:rsidR="00E15DD7" w:rsidRPr="00A43926" w:rsidRDefault="00E15DD7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left="781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Brindar la asesoría para el mantenimiento de la estructura social de la zona urbana y realizar las sustituciones </w:t>
            </w:r>
            <w:r w:rsidRPr="00A43926">
              <w:rPr>
                <w:rFonts w:eastAsia="Arial Unicode MS" w:cs="Arial"/>
                <w:color w:val="000000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las organizaciones sociales, conforme al Reglamento de Participación Ciudadana.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t xml:space="preserve">Seleccionar estrategias sociales y productivas para la comunicación estrecha con las autoridades de las </w:t>
            </w: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localidades para el buen desarrollo de los Programas.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43862" w:rsidRPr="00A43926" w:rsidRDefault="00C43862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Pr="00A43926" w:rsidRDefault="005D5B88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B97C3F" w:rsidRPr="00A43926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A43926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B97C3F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1B6248" w:rsidRPr="001B6248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B97C3F" w:rsidTr="001B6248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B97C3F" w:rsidTr="001B6248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propositivo y facilidad de palabra.</w:t>
            </w: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7D546F" w:rsidRPr="001B6248" w:rsidRDefault="007D546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Organización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de apoyo del área</w:t>
            </w:r>
          </w:p>
        </w:tc>
      </w:tr>
      <w:tr w:rsidR="00B97C3F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B97C3F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personal, planeación de cómo trabajar en equipo.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B97C3F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B97C3F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con ellos actividades de carácter social.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B97C3F" w:rsidRDefault="00B97C3F" w:rsidP="00B97C3F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97C3F" w:rsidTr="00A43926">
        <w:tc>
          <w:tcPr>
            <w:tcW w:w="10774" w:type="dxa"/>
            <w:shd w:val="clear" w:color="auto" w:fill="ED7D31"/>
          </w:tcPr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 xml:space="preserve">Descripción </w:t>
            </w:r>
            <w:r w:rsidR="00E15DD7"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Genérica</w:t>
            </w:r>
          </w:p>
        </w:tc>
      </w:tr>
      <w:tr w:rsidR="00B97C3F" w:rsidTr="00A43926">
        <w:tc>
          <w:tcPr>
            <w:tcW w:w="10774" w:type="dxa"/>
            <w:shd w:val="clear" w:color="auto" w:fill="auto"/>
          </w:tcPr>
          <w:p w:rsidR="00E15DD7" w:rsidRPr="00A43926" w:rsidRDefault="00E15DD7" w:rsidP="00A43926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Subdirector de Organización y Vinculación todos los asuntos que sean de su competencia.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Asumir la responsabilidad en el cumplimiento de los objetivos en el cumplimiento del Departamento  a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cargo.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Organizar actividades con los Jefes de Manzana para trabajar de manera armoniosa y en conjunto con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ciudadanía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97C3F" w:rsidTr="00A43926">
        <w:tc>
          <w:tcPr>
            <w:tcW w:w="10774" w:type="dxa"/>
            <w:shd w:val="clear" w:color="auto" w:fill="ED7D31"/>
          </w:tcPr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Específica</w:t>
            </w:r>
          </w:p>
        </w:tc>
      </w:tr>
      <w:tr w:rsidR="00B97C3F" w:rsidTr="00A43926">
        <w:tc>
          <w:tcPr>
            <w:tcW w:w="10774" w:type="dxa"/>
            <w:shd w:val="clear" w:color="auto" w:fill="auto"/>
          </w:tcPr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>Invitar a los Jefes de Manzana a la colaboración  de proyectos que el H. Ayu</w:t>
            </w:r>
            <w:r w:rsidR="0078594C"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ntamiento para beneficio de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ciudadanía.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4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>Elaborar los informes trimestrales de seguimiento y avance de los programa</w:t>
            </w:r>
            <w:r w:rsidR="0078594C"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s de trabajo y acciones de las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áreas que conforman la Dirección de Atención y Participación Ciudadana.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Mantener confidencialidad de los asuntos y documentos que manejan. </w:t>
            </w: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78594C" w:rsidRDefault="0078594C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B97C3F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B97C3F" w:rsidTr="001B6248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B97C3F" w:rsidTr="001B6248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0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B6248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B97C3F" w:rsidRPr="001B6248" w:rsidRDefault="00C62FCD" w:rsidP="00C62FCD">
            <w:pPr>
              <w:widowControl w:val="0"/>
              <w:tabs>
                <w:tab w:val="left" w:pos="1522"/>
                <w:tab w:val="left" w:pos="3432"/>
                <w:tab w:val="left" w:pos="5117"/>
                <w:tab w:val="left" w:pos="6745"/>
              </w:tabs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Sociales,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Normatividad,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Planeación,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ab/>
              <w:t>Relaciones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Humanas,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B97C3F" w:rsidTr="001B6248">
        <w:trPr>
          <w:trHeight w:hRule="exact" w:val="6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B97C3F" w:rsidRPr="001B6248" w:rsidRDefault="008E142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Analítica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 xml:space="preserve"> y de síntesis, resolución de problemas, enfoque en resultados.</w:t>
            </w: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827D50" w:rsidRDefault="00827D50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D21FF3" w:rsidRPr="001B6248" w:rsidRDefault="00D21FF3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lastRenderedPageBreak/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Enlace y Vinculación</w:t>
            </w:r>
          </w:p>
        </w:tc>
      </w:tr>
      <w:tr w:rsidR="00D21FF3" w:rsidTr="001B6248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D21FF3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Internas</w:t>
            </w: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D21FF3" w:rsidRDefault="00827D50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</w:t>
            </w:r>
            <w:r w:rsidR="00D21FF3">
              <w:rPr>
                <w:rFonts w:eastAsia="Arial Unicode MS" w:cs="Arial"/>
                <w:color w:val="000000"/>
                <w:szCs w:val="20"/>
              </w:rPr>
              <w:t>, planeación de cómo trabajar en equipo.</w:t>
            </w:r>
          </w:p>
        </w:tc>
      </w:tr>
      <w:tr w:rsidR="00D21FF3" w:rsidTr="00D21F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D21F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Cs w:val="20"/>
              </w:rPr>
            </w:pP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D21FF3" w:rsidRDefault="00827D50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Con</w:t>
            </w:r>
            <w:r w:rsidR="00D21FF3">
              <w:rPr>
                <w:rFonts w:eastAsia="Arial Unicode MS" w:cs="Arial"/>
                <w:color w:val="000000"/>
                <w:szCs w:val="20"/>
              </w:rPr>
              <w:t xml:space="preserve"> ellos actividades de carácter social.</w:t>
            </w:r>
          </w:p>
        </w:tc>
      </w:tr>
      <w:tr w:rsidR="00D21FF3" w:rsidTr="00D21F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D21FF3" w:rsidRDefault="00D21FF3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D21FF3" w:rsidRPr="001B6248" w:rsidRDefault="00D21FF3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B6248" w:rsidRPr="001B6248" w:rsidTr="00A43926">
        <w:tc>
          <w:tcPr>
            <w:tcW w:w="10774" w:type="dxa"/>
            <w:shd w:val="clear" w:color="auto" w:fill="ED7D31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F0283F" w:rsidTr="00A43926">
        <w:tc>
          <w:tcPr>
            <w:tcW w:w="10774" w:type="dxa"/>
            <w:shd w:val="clear" w:color="auto" w:fill="auto"/>
          </w:tcPr>
          <w:p w:rsidR="00F0283F" w:rsidRPr="00A43926" w:rsidRDefault="00F0283F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Acordar  con  el  Subdirección  de  Organización  y  Vinculación  todos  aquellos  asuntos  que  sea</w:t>
            </w:r>
            <w:r w:rsidR="0078594C"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n  de 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competencia.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del Departamento a su cargo.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confidencialidad de los asuntos y documentos que manejan en el área a su cargo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320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0283F" w:rsidRDefault="00F0283F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F0283F" w:rsidRDefault="00F0283F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C0775" w:rsidRPr="003C0775" w:rsidTr="00A43926">
        <w:tc>
          <w:tcPr>
            <w:tcW w:w="10774" w:type="dxa"/>
            <w:shd w:val="clear" w:color="auto" w:fill="ED7D31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Específica</w:t>
            </w:r>
          </w:p>
        </w:tc>
      </w:tr>
      <w:tr w:rsidR="00F0283F" w:rsidTr="00A43926">
        <w:tc>
          <w:tcPr>
            <w:tcW w:w="10774" w:type="dxa"/>
            <w:shd w:val="clear" w:color="auto" w:fill="auto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Contactos con los Jefes de Manzana para proyectos o actividades que el H. Ayuntamiento realice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Registrar  e  informar trimestralmente  los Objetivos y metas  de  los  diferentes  Programas  Sociales  que </w:t>
            </w: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Desarrolla la Dirección. </w:t>
            </w:r>
          </w:p>
          <w:p w:rsidR="00F0283F" w:rsidRPr="00A43926" w:rsidRDefault="00F0283F" w:rsidP="009C5471">
            <w:pPr>
              <w:pStyle w:val="Prrafodelista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>Registrar y dar seguimiento de los diagnósticos y acuerdos adquiridos del C. Presidente Municipal en los encuentros con los órganos Ciudadanos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ind w:left="121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3C0775" w:rsidRDefault="003C0775" w:rsidP="001431C5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1431C5" w:rsidRPr="003C0775" w:rsidRDefault="001431C5" w:rsidP="001431C5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1431C5" w:rsidRDefault="001431C5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3C0775" w:rsidRPr="003C0775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AD1D0A" w:rsidTr="00A43926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AD1D0A" w:rsidTr="00A43926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AD1D0A" w:rsidTr="00A43926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AD1D0A" w:rsidTr="00A43926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AD1D0A" w:rsidRPr="006C6A5E" w:rsidRDefault="00297058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Propositivo</w:t>
            </w:r>
            <w:r w:rsidR="00AD1D0A" w:rsidRPr="006C6A5E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1431C5" w:rsidRDefault="001431C5" w:rsidP="00A94DA5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9D6F12" w:rsidRDefault="009D6F12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746FBF" w:rsidRDefault="00746FBF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sectPr w:rsidR="00746FBF" w:rsidSect="0006302D">
      <w:headerReference w:type="default" r:id="rId8"/>
      <w:footerReference w:type="default" r:id="rId9"/>
      <w:pgSz w:w="12242" w:h="15842" w:code="1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68" w:rsidRDefault="000D7468">
      <w:r>
        <w:separator/>
      </w:r>
    </w:p>
  </w:endnote>
  <w:endnote w:type="continuationSeparator" w:id="0">
    <w:p w:rsidR="000D7468" w:rsidRDefault="000D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91" w:rsidRDefault="0001059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E7F99">
      <w:rPr>
        <w:noProof/>
      </w:rPr>
      <w:t>6</w:t>
    </w:r>
    <w:r>
      <w:fldChar w:fldCharType="end"/>
    </w:r>
  </w:p>
  <w:p w:rsidR="00010591" w:rsidRPr="00954A22" w:rsidRDefault="00010591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0D042D" wp14:editId="5165F75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1CCCC7" id="Grupo 9" o:spid="_x0000_s1026" style="position:absolute;margin-left:-87pt;margin-top:28.45pt;width:612.4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68" w:rsidRDefault="000D7468">
      <w:r>
        <w:separator/>
      </w:r>
    </w:p>
  </w:footnote>
  <w:footnote w:type="continuationSeparator" w:id="0">
    <w:p w:rsidR="000D7468" w:rsidRDefault="000D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91" w:rsidRDefault="00010591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379052D" wp14:editId="24C83A5C">
              <wp:simplePos x="0" y="0"/>
              <wp:positionH relativeFrom="column">
                <wp:posOffset>3768090</wp:posOffset>
              </wp:positionH>
              <wp:positionV relativeFrom="paragraph">
                <wp:posOffset>-333375</wp:posOffset>
              </wp:positionV>
              <wp:extent cx="2781300" cy="328295"/>
              <wp:effectExtent l="0" t="0" r="381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91" w:rsidRDefault="006E217B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PERFILES DE PUESTOS</w:t>
                          </w:r>
                        </w:p>
                        <w:p w:rsidR="006E217B" w:rsidRPr="006E217B" w:rsidRDefault="006E217B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9052D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96.7pt;margin-top:-26.25pt;width:219pt;height:25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uO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xJZn6HUKXvc9+JkRzq2rpar7O1l+1UjIVUPFlt0oJYeG0QrSC+1N/+zq&#10;hKMtyGb4ICuIQ3dGOqCxVp0FhGogQIc2PZ5aY3Mp4TBaxOFlAKYSbJdRHCUzF4Kmx9u90uYdkx2y&#10;iwwraL1Dp/s7bWw2ND262GBCFrxtXftb8ewAHKcTiA1Xrc1m4br5IwmSdbyOiUei+dojQZ57N8WK&#10;ePMiXMzyy3y1ysOfNm5I0oZXFRM2zFFZIfmzzh00PmnipC0tW15ZOJuSVtvNqlVoT0HZhfsOBTlz&#10;85+n4YoAXF5QCiMS3EaJV8zjhUcKMvOSRRB7QZjcJvOAJCQvnlO644L9OyU0ZDiZRbNJTL/lFrjv&#10;NTeadtzA7Gh5l+H45ERTK8G1qFxrDeXttD4rhU3/qRTQ7mOjnWCtRie1mnEzAopV8UZWjyBdJUFZ&#10;IEIYeLBopPqO0QDDI8P6244qhlH7XoD8k5AQO23chswWEWzUuWVzbqGiBKgMG4ym5cpME2rXK75t&#10;INL04IS8gSdTc6fmp6wODw0GhCN1GGZ2Ap3vndfTyF3+AgAA//8DAFBLAwQUAAYACAAAACEAxGoj&#10;nt4AAAAKAQAADwAAAGRycy9kb3ducmV2LnhtbEyPTW/CMAyG75P2HyJP2g0SPjpB1xRNm7gyjW1I&#10;3EJj2mqNUzWBln+POY2jXz96/ThbDa4RZ+xC7UnDZKxAIBXe1lRq+PlejxYgQjRkTeMJNVwwwCp/&#10;fMhMan1PX3jexlJwCYXUaKhibFMpQ1GhM2HsWyTeHX3nTOSxK6XtTM/lrpFTpV6kMzXxhcq0+F5h&#10;8bc9OQ2/m+N+N1ef5YdL2t4PSpJbSq2fn4a3VxARh/gPw02f1SFnp4M/kQ2i0ZAsZ3NGNYySaQLi&#10;RqjZhKMDRwuQeSbvX8ivAAAA//8DAFBLAQItABQABgAIAAAAIQC2gziS/gAAAOEBAAATAAAAAAAA&#10;AAAAAAAAAAAAAABbQ29udGVudF9UeXBlc10ueG1sUEsBAi0AFAAGAAgAAAAhADj9If/WAAAAlAEA&#10;AAsAAAAAAAAAAAAAAAAALwEAAF9yZWxzLy5yZWxzUEsBAi0AFAAGAAgAAAAhANtW2460AgAAugUA&#10;AA4AAAAAAAAAAAAAAAAALgIAAGRycy9lMm9Eb2MueG1sUEsBAi0AFAAGAAgAAAAhAMRqI57eAAAA&#10;CgEAAA8AAAAAAAAAAAAAAAAADgUAAGRycy9kb3ducmV2LnhtbFBLBQYAAAAABAAEAPMAAAAZBgAA&#10;AAA=&#10;" filled="f" stroked="f">
              <v:textbox>
                <w:txbxContent>
                  <w:p w:rsidR="00010591" w:rsidRDefault="006E217B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>PERFILES DE PUESTOS</w:t>
                    </w:r>
                  </w:p>
                  <w:p w:rsidR="006E217B" w:rsidRPr="006E217B" w:rsidRDefault="006E217B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7184" behindDoc="1" locked="0" layoutInCell="1" allowOverlap="1" wp14:anchorId="307398F0" wp14:editId="5DBF0DE5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 wp14:anchorId="0584FAD0" wp14:editId="5996B14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591" w:rsidRDefault="00010591" w:rsidP="00C87880">
    <w:pPr>
      <w:pStyle w:val="Encabezado"/>
      <w:jc w:val="right"/>
    </w:pPr>
  </w:p>
  <w:p w:rsidR="00010591" w:rsidRDefault="0001059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E6"/>
    <w:multiLevelType w:val="hybridMultilevel"/>
    <w:tmpl w:val="F9C24AF0"/>
    <w:lvl w:ilvl="0" w:tplc="080A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1A61"/>
    <w:multiLevelType w:val="hybridMultilevel"/>
    <w:tmpl w:val="C4768CE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7250E60"/>
    <w:multiLevelType w:val="hybridMultilevel"/>
    <w:tmpl w:val="1D7A1EE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85F24FE"/>
    <w:multiLevelType w:val="hybridMultilevel"/>
    <w:tmpl w:val="F1807ED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A3F1C7F"/>
    <w:multiLevelType w:val="hybridMultilevel"/>
    <w:tmpl w:val="0216489E"/>
    <w:lvl w:ilvl="0" w:tplc="080A000D">
      <w:start w:val="1"/>
      <w:numFmt w:val="bullet"/>
      <w:lvlText w:val=""/>
      <w:lvlJc w:val="left"/>
      <w:pPr>
        <w:ind w:left="13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9">
    <w:nsid w:val="1FBB782C"/>
    <w:multiLevelType w:val="hybridMultilevel"/>
    <w:tmpl w:val="21482F0C"/>
    <w:lvl w:ilvl="0" w:tplc="080A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5F13"/>
    <w:multiLevelType w:val="hybridMultilevel"/>
    <w:tmpl w:val="95BE3B4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8B86600"/>
    <w:multiLevelType w:val="hybridMultilevel"/>
    <w:tmpl w:val="357433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AF3061"/>
    <w:multiLevelType w:val="hybridMultilevel"/>
    <w:tmpl w:val="31A4B1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421B4C55"/>
    <w:multiLevelType w:val="hybridMultilevel"/>
    <w:tmpl w:val="3AA4F71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852C7"/>
    <w:multiLevelType w:val="hybridMultilevel"/>
    <w:tmpl w:val="0B9481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44146784"/>
    <w:multiLevelType w:val="hybridMultilevel"/>
    <w:tmpl w:val="4FD643FA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443C7603"/>
    <w:multiLevelType w:val="hybridMultilevel"/>
    <w:tmpl w:val="2EF0315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46A019B2"/>
    <w:multiLevelType w:val="multilevel"/>
    <w:tmpl w:val="F348BFF4"/>
    <w:lvl w:ilvl="0">
      <w:start w:val="1"/>
      <w:numFmt w:val="decimal"/>
      <w:lvlText w:val="%1.0"/>
      <w:lvlJc w:val="left"/>
      <w:pPr>
        <w:ind w:left="724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3" w:hanging="1800"/>
      </w:pPr>
      <w:rPr>
        <w:rFonts w:hint="default"/>
      </w:r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559EC"/>
    <w:multiLevelType w:val="hybridMultilevel"/>
    <w:tmpl w:val="54BE5338"/>
    <w:lvl w:ilvl="0" w:tplc="0C0A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8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744B3D6B"/>
    <w:multiLevelType w:val="hybridMultilevel"/>
    <w:tmpl w:val="13BEB0C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E171C"/>
    <w:multiLevelType w:val="hybridMultilevel"/>
    <w:tmpl w:val="9F98FC58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31"/>
  </w:num>
  <w:num w:numId="5">
    <w:abstractNumId w:val="33"/>
  </w:num>
  <w:num w:numId="6">
    <w:abstractNumId w:val="19"/>
  </w:num>
  <w:num w:numId="7">
    <w:abstractNumId w:val="26"/>
  </w:num>
  <w:num w:numId="8">
    <w:abstractNumId w:val="24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25"/>
  </w:num>
  <w:num w:numId="14">
    <w:abstractNumId w:val="9"/>
  </w:num>
  <w:num w:numId="15">
    <w:abstractNumId w:val="15"/>
  </w:num>
  <w:num w:numId="16">
    <w:abstractNumId w:val="16"/>
  </w:num>
  <w:num w:numId="17">
    <w:abstractNumId w:val="30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9"/>
  </w:num>
  <w:num w:numId="23">
    <w:abstractNumId w:val="1"/>
  </w:num>
  <w:num w:numId="24">
    <w:abstractNumId w:val="32"/>
  </w:num>
  <w:num w:numId="25">
    <w:abstractNumId w:val="22"/>
  </w:num>
  <w:num w:numId="26">
    <w:abstractNumId w:val="20"/>
  </w:num>
  <w:num w:numId="27">
    <w:abstractNumId w:val="8"/>
  </w:num>
  <w:num w:numId="28">
    <w:abstractNumId w:val="5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3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26B"/>
    <w:rsid w:val="00002542"/>
    <w:rsid w:val="00003158"/>
    <w:rsid w:val="000034DF"/>
    <w:rsid w:val="00004F0F"/>
    <w:rsid w:val="00005A80"/>
    <w:rsid w:val="000062A1"/>
    <w:rsid w:val="00006E2A"/>
    <w:rsid w:val="00010026"/>
    <w:rsid w:val="00010591"/>
    <w:rsid w:val="0001144A"/>
    <w:rsid w:val="0001283F"/>
    <w:rsid w:val="00013261"/>
    <w:rsid w:val="0001441F"/>
    <w:rsid w:val="000177A6"/>
    <w:rsid w:val="00017934"/>
    <w:rsid w:val="00021513"/>
    <w:rsid w:val="0002282C"/>
    <w:rsid w:val="00022B12"/>
    <w:rsid w:val="00022E4A"/>
    <w:rsid w:val="00024A23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02D"/>
    <w:rsid w:val="000631F0"/>
    <w:rsid w:val="00063305"/>
    <w:rsid w:val="00064B63"/>
    <w:rsid w:val="00064D7E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873F3"/>
    <w:rsid w:val="000908E7"/>
    <w:rsid w:val="00091F1E"/>
    <w:rsid w:val="00092849"/>
    <w:rsid w:val="00092CE8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225B"/>
    <w:rsid w:val="000C2D10"/>
    <w:rsid w:val="000C3BC1"/>
    <w:rsid w:val="000C4620"/>
    <w:rsid w:val="000C5A8C"/>
    <w:rsid w:val="000D151B"/>
    <w:rsid w:val="000D165A"/>
    <w:rsid w:val="000D2FDD"/>
    <w:rsid w:val="000D397F"/>
    <w:rsid w:val="000D4508"/>
    <w:rsid w:val="000D5361"/>
    <w:rsid w:val="000D6641"/>
    <w:rsid w:val="000D7468"/>
    <w:rsid w:val="000D7610"/>
    <w:rsid w:val="000E1512"/>
    <w:rsid w:val="000E24C6"/>
    <w:rsid w:val="000E3CA4"/>
    <w:rsid w:val="000E47F5"/>
    <w:rsid w:val="000E5CF6"/>
    <w:rsid w:val="000E6BF3"/>
    <w:rsid w:val="000E70CF"/>
    <w:rsid w:val="000F0377"/>
    <w:rsid w:val="000F0D6B"/>
    <w:rsid w:val="000F3076"/>
    <w:rsid w:val="000F3446"/>
    <w:rsid w:val="000F3F8F"/>
    <w:rsid w:val="000F42B8"/>
    <w:rsid w:val="000F5BFA"/>
    <w:rsid w:val="000F638C"/>
    <w:rsid w:val="0010086C"/>
    <w:rsid w:val="00100BCE"/>
    <w:rsid w:val="00100FA5"/>
    <w:rsid w:val="00104705"/>
    <w:rsid w:val="00105FE4"/>
    <w:rsid w:val="00106090"/>
    <w:rsid w:val="00106390"/>
    <w:rsid w:val="00106C3F"/>
    <w:rsid w:val="001071B4"/>
    <w:rsid w:val="00110598"/>
    <w:rsid w:val="00110AA6"/>
    <w:rsid w:val="00110C91"/>
    <w:rsid w:val="00113598"/>
    <w:rsid w:val="00115F18"/>
    <w:rsid w:val="0011761A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36743"/>
    <w:rsid w:val="00141F29"/>
    <w:rsid w:val="001431C5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3EA6"/>
    <w:rsid w:val="00155E74"/>
    <w:rsid w:val="001607F3"/>
    <w:rsid w:val="00161426"/>
    <w:rsid w:val="00161642"/>
    <w:rsid w:val="001620E0"/>
    <w:rsid w:val="00165C02"/>
    <w:rsid w:val="00166945"/>
    <w:rsid w:val="0017177C"/>
    <w:rsid w:val="00173008"/>
    <w:rsid w:val="0017339C"/>
    <w:rsid w:val="00173D08"/>
    <w:rsid w:val="00174C47"/>
    <w:rsid w:val="0017522F"/>
    <w:rsid w:val="001755D4"/>
    <w:rsid w:val="00180DC4"/>
    <w:rsid w:val="0018198F"/>
    <w:rsid w:val="001833FF"/>
    <w:rsid w:val="00184845"/>
    <w:rsid w:val="00185757"/>
    <w:rsid w:val="0018586F"/>
    <w:rsid w:val="00191F7D"/>
    <w:rsid w:val="00192C2F"/>
    <w:rsid w:val="00193AF4"/>
    <w:rsid w:val="00194758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62B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248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767F"/>
    <w:rsid w:val="001D76C2"/>
    <w:rsid w:val="001E0E7E"/>
    <w:rsid w:val="001E2D5A"/>
    <w:rsid w:val="001E41C7"/>
    <w:rsid w:val="001E7D56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2AF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0953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8C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645B7"/>
    <w:rsid w:val="00275450"/>
    <w:rsid w:val="00275EAC"/>
    <w:rsid w:val="00280E9E"/>
    <w:rsid w:val="002813F3"/>
    <w:rsid w:val="002819B5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058"/>
    <w:rsid w:val="00297C1E"/>
    <w:rsid w:val="002A007B"/>
    <w:rsid w:val="002A10ED"/>
    <w:rsid w:val="002A1186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8EF"/>
    <w:rsid w:val="002B701D"/>
    <w:rsid w:val="002B76E9"/>
    <w:rsid w:val="002B79FA"/>
    <w:rsid w:val="002C0DAE"/>
    <w:rsid w:val="002C107D"/>
    <w:rsid w:val="002C282F"/>
    <w:rsid w:val="002C52E3"/>
    <w:rsid w:val="002C5E94"/>
    <w:rsid w:val="002C7A9F"/>
    <w:rsid w:val="002D1461"/>
    <w:rsid w:val="002D1BFE"/>
    <w:rsid w:val="002D1DDD"/>
    <w:rsid w:val="002D1E97"/>
    <w:rsid w:val="002D48AA"/>
    <w:rsid w:val="002D4992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753"/>
    <w:rsid w:val="002F28B7"/>
    <w:rsid w:val="002F2A69"/>
    <w:rsid w:val="002F52A3"/>
    <w:rsid w:val="00300C46"/>
    <w:rsid w:val="00301572"/>
    <w:rsid w:val="00304EDF"/>
    <w:rsid w:val="003051DD"/>
    <w:rsid w:val="0030526D"/>
    <w:rsid w:val="0030637D"/>
    <w:rsid w:val="00306D4D"/>
    <w:rsid w:val="00307BE4"/>
    <w:rsid w:val="0031043D"/>
    <w:rsid w:val="003113D2"/>
    <w:rsid w:val="00312FA4"/>
    <w:rsid w:val="00313C46"/>
    <w:rsid w:val="00314192"/>
    <w:rsid w:val="0031449A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655"/>
    <w:rsid w:val="003368D1"/>
    <w:rsid w:val="00337060"/>
    <w:rsid w:val="00340A6A"/>
    <w:rsid w:val="00341529"/>
    <w:rsid w:val="0034245B"/>
    <w:rsid w:val="00345284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60B7"/>
    <w:rsid w:val="003718BB"/>
    <w:rsid w:val="00371AAF"/>
    <w:rsid w:val="003726C4"/>
    <w:rsid w:val="0037378B"/>
    <w:rsid w:val="0037434C"/>
    <w:rsid w:val="003759EF"/>
    <w:rsid w:val="0038105E"/>
    <w:rsid w:val="00381298"/>
    <w:rsid w:val="00381ECF"/>
    <w:rsid w:val="00382377"/>
    <w:rsid w:val="00385B54"/>
    <w:rsid w:val="003877C6"/>
    <w:rsid w:val="003902B2"/>
    <w:rsid w:val="003937C7"/>
    <w:rsid w:val="003938F2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06FC"/>
    <w:rsid w:val="003C0775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D43AD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595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0EF"/>
    <w:rsid w:val="00423AC1"/>
    <w:rsid w:val="004250A6"/>
    <w:rsid w:val="00425D27"/>
    <w:rsid w:val="00426014"/>
    <w:rsid w:val="00426758"/>
    <w:rsid w:val="0043218C"/>
    <w:rsid w:val="004371C1"/>
    <w:rsid w:val="00437369"/>
    <w:rsid w:val="004379AD"/>
    <w:rsid w:val="0044239A"/>
    <w:rsid w:val="00444378"/>
    <w:rsid w:val="0044660F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23F"/>
    <w:rsid w:val="00465A56"/>
    <w:rsid w:val="00466ABF"/>
    <w:rsid w:val="00472E7F"/>
    <w:rsid w:val="00473B0D"/>
    <w:rsid w:val="00474CD7"/>
    <w:rsid w:val="0047604A"/>
    <w:rsid w:val="00477D00"/>
    <w:rsid w:val="00483976"/>
    <w:rsid w:val="0048438F"/>
    <w:rsid w:val="00484BAF"/>
    <w:rsid w:val="00485D19"/>
    <w:rsid w:val="00486360"/>
    <w:rsid w:val="0048690A"/>
    <w:rsid w:val="00486937"/>
    <w:rsid w:val="00486F2F"/>
    <w:rsid w:val="0049086B"/>
    <w:rsid w:val="00492E39"/>
    <w:rsid w:val="00495249"/>
    <w:rsid w:val="0049713E"/>
    <w:rsid w:val="004A2C98"/>
    <w:rsid w:val="004A3FD2"/>
    <w:rsid w:val="004A46E4"/>
    <w:rsid w:val="004A4884"/>
    <w:rsid w:val="004A5F13"/>
    <w:rsid w:val="004B0FBA"/>
    <w:rsid w:val="004B2897"/>
    <w:rsid w:val="004B36BE"/>
    <w:rsid w:val="004B74E5"/>
    <w:rsid w:val="004C09A7"/>
    <w:rsid w:val="004C3C0A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42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36F"/>
    <w:rsid w:val="00515BF7"/>
    <w:rsid w:val="00515D26"/>
    <w:rsid w:val="00521E0B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36EDE"/>
    <w:rsid w:val="005410AF"/>
    <w:rsid w:val="0054144C"/>
    <w:rsid w:val="005456CF"/>
    <w:rsid w:val="0054609E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375F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E47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2BF6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C645C"/>
    <w:rsid w:val="005C6EDB"/>
    <w:rsid w:val="005D3175"/>
    <w:rsid w:val="005D49CC"/>
    <w:rsid w:val="005D5B88"/>
    <w:rsid w:val="005D70DF"/>
    <w:rsid w:val="005E03DD"/>
    <w:rsid w:val="005E0F2B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2BF1"/>
    <w:rsid w:val="005F33D7"/>
    <w:rsid w:val="005F565B"/>
    <w:rsid w:val="006016E2"/>
    <w:rsid w:val="00601E55"/>
    <w:rsid w:val="00603151"/>
    <w:rsid w:val="00606ACA"/>
    <w:rsid w:val="00607649"/>
    <w:rsid w:val="00610A5C"/>
    <w:rsid w:val="0061150D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80A"/>
    <w:rsid w:val="006300AA"/>
    <w:rsid w:val="00631E3A"/>
    <w:rsid w:val="00632783"/>
    <w:rsid w:val="006342FA"/>
    <w:rsid w:val="00635872"/>
    <w:rsid w:val="00635A9F"/>
    <w:rsid w:val="00636A4E"/>
    <w:rsid w:val="00637563"/>
    <w:rsid w:val="00637BB6"/>
    <w:rsid w:val="0064173F"/>
    <w:rsid w:val="006424B2"/>
    <w:rsid w:val="006443E4"/>
    <w:rsid w:val="00645C76"/>
    <w:rsid w:val="00646086"/>
    <w:rsid w:val="00647243"/>
    <w:rsid w:val="00650A3A"/>
    <w:rsid w:val="00652103"/>
    <w:rsid w:val="006536CD"/>
    <w:rsid w:val="00653B81"/>
    <w:rsid w:val="00653F5A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16A7"/>
    <w:rsid w:val="006824BC"/>
    <w:rsid w:val="0068278D"/>
    <w:rsid w:val="00682C06"/>
    <w:rsid w:val="006843BF"/>
    <w:rsid w:val="00684B04"/>
    <w:rsid w:val="00685CED"/>
    <w:rsid w:val="0068637F"/>
    <w:rsid w:val="006879F6"/>
    <w:rsid w:val="00690645"/>
    <w:rsid w:val="00690CF8"/>
    <w:rsid w:val="00696766"/>
    <w:rsid w:val="00696F30"/>
    <w:rsid w:val="00697503"/>
    <w:rsid w:val="00697699"/>
    <w:rsid w:val="0069770A"/>
    <w:rsid w:val="00697763"/>
    <w:rsid w:val="00697E14"/>
    <w:rsid w:val="00697F6D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5E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17B"/>
    <w:rsid w:val="006E2C82"/>
    <w:rsid w:val="006E32CB"/>
    <w:rsid w:val="006E4497"/>
    <w:rsid w:val="006E4AF4"/>
    <w:rsid w:val="006E4BB1"/>
    <w:rsid w:val="006E6F3C"/>
    <w:rsid w:val="006F04AC"/>
    <w:rsid w:val="006F3149"/>
    <w:rsid w:val="006F4354"/>
    <w:rsid w:val="006F4F15"/>
    <w:rsid w:val="006F5BD9"/>
    <w:rsid w:val="006F6BC2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1221"/>
    <w:rsid w:val="00733997"/>
    <w:rsid w:val="00733DEB"/>
    <w:rsid w:val="00734FE6"/>
    <w:rsid w:val="0073556A"/>
    <w:rsid w:val="0074005D"/>
    <w:rsid w:val="00744A63"/>
    <w:rsid w:val="0074583A"/>
    <w:rsid w:val="00746FBF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67E20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94C"/>
    <w:rsid w:val="0078595E"/>
    <w:rsid w:val="00785A26"/>
    <w:rsid w:val="00786783"/>
    <w:rsid w:val="00786ABE"/>
    <w:rsid w:val="0078767F"/>
    <w:rsid w:val="00790D5B"/>
    <w:rsid w:val="00792215"/>
    <w:rsid w:val="00793363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BC1"/>
    <w:rsid w:val="007B2CCA"/>
    <w:rsid w:val="007B392F"/>
    <w:rsid w:val="007B40E3"/>
    <w:rsid w:val="007B504E"/>
    <w:rsid w:val="007B6BBA"/>
    <w:rsid w:val="007B7AAC"/>
    <w:rsid w:val="007C07BB"/>
    <w:rsid w:val="007C2EC2"/>
    <w:rsid w:val="007C2F40"/>
    <w:rsid w:val="007C4B73"/>
    <w:rsid w:val="007C616E"/>
    <w:rsid w:val="007C6C58"/>
    <w:rsid w:val="007C75A1"/>
    <w:rsid w:val="007D06B4"/>
    <w:rsid w:val="007D0E0E"/>
    <w:rsid w:val="007D1DD9"/>
    <w:rsid w:val="007D3AE1"/>
    <w:rsid w:val="007D3BB1"/>
    <w:rsid w:val="007D3E4E"/>
    <w:rsid w:val="007D46E4"/>
    <w:rsid w:val="007D546F"/>
    <w:rsid w:val="007E171F"/>
    <w:rsid w:val="007E1A61"/>
    <w:rsid w:val="007E1B9C"/>
    <w:rsid w:val="007E2636"/>
    <w:rsid w:val="007E325B"/>
    <w:rsid w:val="007E3660"/>
    <w:rsid w:val="007E48CC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07E25"/>
    <w:rsid w:val="00810275"/>
    <w:rsid w:val="008102D1"/>
    <w:rsid w:val="008105E6"/>
    <w:rsid w:val="00811F71"/>
    <w:rsid w:val="00812122"/>
    <w:rsid w:val="008124B4"/>
    <w:rsid w:val="00812EF2"/>
    <w:rsid w:val="00814006"/>
    <w:rsid w:val="008146CA"/>
    <w:rsid w:val="008172B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27D50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476AB"/>
    <w:rsid w:val="0084791A"/>
    <w:rsid w:val="00850DE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3B0"/>
    <w:rsid w:val="00862838"/>
    <w:rsid w:val="00862AEA"/>
    <w:rsid w:val="00862EF6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1F32"/>
    <w:rsid w:val="008A44D3"/>
    <w:rsid w:val="008A6A93"/>
    <w:rsid w:val="008A6B1A"/>
    <w:rsid w:val="008A70DF"/>
    <w:rsid w:val="008B024A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1BFA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24"/>
    <w:rsid w:val="008D3151"/>
    <w:rsid w:val="008D4FF9"/>
    <w:rsid w:val="008D6588"/>
    <w:rsid w:val="008D7FE9"/>
    <w:rsid w:val="008E142F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78E"/>
    <w:rsid w:val="00910B8C"/>
    <w:rsid w:val="00911486"/>
    <w:rsid w:val="00911D49"/>
    <w:rsid w:val="00911F19"/>
    <w:rsid w:val="0091224F"/>
    <w:rsid w:val="0091230C"/>
    <w:rsid w:val="0091444B"/>
    <w:rsid w:val="00915343"/>
    <w:rsid w:val="00915D49"/>
    <w:rsid w:val="00916024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3776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675F"/>
    <w:rsid w:val="00967292"/>
    <w:rsid w:val="00967699"/>
    <w:rsid w:val="00970C8F"/>
    <w:rsid w:val="00973A5E"/>
    <w:rsid w:val="00974A7B"/>
    <w:rsid w:val="00976A45"/>
    <w:rsid w:val="00976D69"/>
    <w:rsid w:val="00980583"/>
    <w:rsid w:val="00982035"/>
    <w:rsid w:val="009827AA"/>
    <w:rsid w:val="00984775"/>
    <w:rsid w:val="00984C8D"/>
    <w:rsid w:val="00985111"/>
    <w:rsid w:val="009859F4"/>
    <w:rsid w:val="00985ACE"/>
    <w:rsid w:val="00987012"/>
    <w:rsid w:val="009905EF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271"/>
    <w:rsid w:val="009B7E65"/>
    <w:rsid w:val="009C001C"/>
    <w:rsid w:val="009C0089"/>
    <w:rsid w:val="009C1131"/>
    <w:rsid w:val="009C27D0"/>
    <w:rsid w:val="009C2923"/>
    <w:rsid w:val="009C3904"/>
    <w:rsid w:val="009C5471"/>
    <w:rsid w:val="009C56F4"/>
    <w:rsid w:val="009C67A6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D6F12"/>
    <w:rsid w:val="009E0B03"/>
    <w:rsid w:val="009E11B7"/>
    <w:rsid w:val="009E294E"/>
    <w:rsid w:val="009E3811"/>
    <w:rsid w:val="009E4A1F"/>
    <w:rsid w:val="009E4A75"/>
    <w:rsid w:val="009E5E0C"/>
    <w:rsid w:val="009E709D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5AA"/>
    <w:rsid w:val="00A036C4"/>
    <w:rsid w:val="00A03955"/>
    <w:rsid w:val="00A03E9A"/>
    <w:rsid w:val="00A05CD7"/>
    <w:rsid w:val="00A06222"/>
    <w:rsid w:val="00A078BC"/>
    <w:rsid w:val="00A10B44"/>
    <w:rsid w:val="00A11B4A"/>
    <w:rsid w:val="00A11D4D"/>
    <w:rsid w:val="00A12742"/>
    <w:rsid w:val="00A13B39"/>
    <w:rsid w:val="00A13D1A"/>
    <w:rsid w:val="00A14306"/>
    <w:rsid w:val="00A156C3"/>
    <w:rsid w:val="00A164E9"/>
    <w:rsid w:val="00A16534"/>
    <w:rsid w:val="00A20AEF"/>
    <w:rsid w:val="00A210E1"/>
    <w:rsid w:val="00A215C7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1795"/>
    <w:rsid w:val="00A43926"/>
    <w:rsid w:val="00A455E5"/>
    <w:rsid w:val="00A46928"/>
    <w:rsid w:val="00A46BAE"/>
    <w:rsid w:val="00A52105"/>
    <w:rsid w:val="00A52467"/>
    <w:rsid w:val="00A55B7A"/>
    <w:rsid w:val="00A56051"/>
    <w:rsid w:val="00A602EA"/>
    <w:rsid w:val="00A6071A"/>
    <w:rsid w:val="00A615BC"/>
    <w:rsid w:val="00A6296B"/>
    <w:rsid w:val="00A6338D"/>
    <w:rsid w:val="00A64DC2"/>
    <w:rsid w:val="00A670B3"/>
    <w:rsid w:val="00A67404"/>
    <w:rsid w:val="00A73A94"/>
    <w:rsid w:val="00A7430B"/>
    <w:rsid w:val="00A752A0"/>
    <w:rsid w:val="00A75311"/>
    <w:rsid w:val="00A769CE"/>
    <w:rsid w:val="00A77F33"/>
    <w:rsid w:val="00A80735"/>
    <w:rsid w:val="00A81A4F"/>
    <w:rsid w:val="00A81D07"/>
    <w:rsid w:val="00A94DA5"/>
    <w:rsid w:val="00A973F3"/>
    <w:rsid w:val="00A97613"/>
    <w:rsid w:val="00AA0F1B"/>
    <w:rsid w:val="00AA2E43"/>
    <w:rsid w:val="00AA448D"/>
    <w:rsid w:val="00AA4E03"/>
    <w:rsid w:val="00AA5ADE"/>
    <w:rsid w:val="00AA6C8F"/>
    <w:rsid w:val="00AA7977"/>
    <w:rsid w:val="00AB0CF1"/>
    <w:rsid w:val="00AB11D5"/>
    <w:rsid w:val="00AB1389"/>
    <w:rsid w:val="00AB22A1"/>
    <w:rsid w:val="00AB5864"/>
    <w:rsid w:val="00AB5CFD"/>
    <w:rsid w:val="00AB6E93"/>
    <w:rsid w:val="00AB7A40"/>
    <w:rsid w:val="00AC15EC"/>
    <w:rsid w:val="00AC2BA1"/>
    <w:rsid w:val="00AC30A8"/>
    <w:rsid w:val="00AC3968"/>
    <w:rsid w:val="00AC46D3"/>
    <w:rsid w:val="00AC4A2E"/>
    <w:rsid w:val="00AC5C23"/>
    <w:rsid w:val="00AC74B0"/>
    <w:rsid w:val="00AC7951"/>
    <w:rsid w:val="00AC7A66"/>
    <w:rsid w:val="00AD02FA"/>
    <w:rsid w:val="00AD1CC9"/>
    <w:rsid w:val="00AD1D0A"/>
    <w:rsid w:val="00AD2CC9"/>
    <w:rsid w:val="00AD5605"/>
    <w:rsid w:val="00AD5754"/>
    <w:rsid w:val="00AD5CBA"/>
    <w:rsid w:val="00AD62DE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29E1"/>
    <w:rsid w:val="00AF4BF7"/>
    <w:rsid w:val="00AF5543"/>
    <w:rsid w:val="00AF5ADB"/>
    <w:rsid w:val="00B0050B"/>
    <w:rsid w:val="00B00F2D"/>
    <w:rsid w:val="00B0137F"/>
    <w:rsid w:val="00B0148A"/>
    <w:rsid w:val="00B01AB8"/>
    <w:rsid w:val="00B01F65"/>
    <w:rsid w:val="00B02175"/>
    <w:rsid w:val="00B0273B"/>
    <w:rsid w:val="00B03097"/>
    <w:rsid w:val="00B04A9A"/>
    <w:rsid w:val="00B04C51"/>
    <w:rsid w:val="00B05474"/>
    <w:rsid w:val="00B05993"/>
    <w:rsid w:val="00B10053"/>
    <w:rsid w:val="00B11601"/>
    <w:rsid w:val="00B120A9"/>
    <w:rsid w:val="00B135FC"/>
    <w:rsid w:val="00B138D2"/>
    <w:rsid w:val="00B15839"/>
    <w:rsid w:val="00B2042A"/>
    <w:rsid w:val="00B20632"/>
    <w:rsid w:val="00B21CEA"/>
    <w:rsid w:val="00B23675"/>
    <w:rsid w:val="00B239A3"/>
    <w:rsid w:val="00B23AFF"/>
    <w:rsid w:val="00B25D19"/>
    <w:rsid w:val="00B264D8"/>
    <w:rsid w:val="00B273EC"/>
    <w:rsid w:val="00B275D3"/>
    <w:rsid w:val="00B305F2"/>
    <w:rsid w:val="00B3222B"/>
    <w:rsid w:val="00B343E7"/>
    <w:rsid w:val="00B35A81"/>
    <w:rsid w:val="00B3695A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5E71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2FF6"/>
    <w:rsid w:val="00B73495"/>
    <w:rsid w:val="00B76AB3"/>
    <w:rsid w:val="00B77E40"/>
    <w:rsid w:val="00B80294"/>
    <w:rsid w:val="00B80AE9"/>
    <w:rsid w:val="00B80C52"/>
    <w:rsid w:val="00B834BC"/>
    <w:rsid w:val="00B839BC"/>
    <w:rsid w:val="00B8407F"/>
    <w:rsid w:val="00B90BE2"/>
    <w:rsid w:val="00B90D8D"/>
    <w:rsid w:val="00B91B25"/>
    <w:rsid w:val="00B92343"/>
    <w:rsid w:val="00B94671"/>
    <w:rsid w:val="00B96588"/>
    <w:rsid w:val="00B97B13"/>
    <w:rsid w:val="00B97C3F"/>
    <w:rsid w:val="00BA023C"/>
    <w:rsid w:val="00BA0B85"/>
    <w:rsid w:val="00BA1120"/>
    <w:rsid w:val="00BA26FC"/>
    <w:rsid w:val="00BA286B"/>
    <w:rsid w:val="00BA29AE"/>
    <w:rsid w:val="00BA3378"/>
    <w:rsid w:val="00BA39F5"/>
    <w:rsid w:val="00BA3F0B"/>
    <w:rsid w:val="00BA519E"/>
    <w:rsid w:val="00BA575D"/>
    <w:rsid w:val="00BA5B11"/>
    <w:rsid w:val="00BA600E"/>
    <w:rsid w:val="00BB76BD"/>
    <w:rsid w:val="00BB7E69"/>
    <w:rsid w:val="00BC01A6"/>
    <w:rsid w:val="00BC1EF9"/>
    <w:rsid w:val="00BC3C17"/>
    <w:rsid w:val="00BC76D6"/>
    <w:rsid w:val="00BD05D4"/>
    <w:rsid w:val="00BD25E7"/>
    <w:rsid w:val="00BD55BE"/>
    <w:rsid w:val="00BD5C83"/>
    <w:rsid w:val="00BD6731"/>
    <w:rsid w:val="00BD6C34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6C5C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9E9"/>
    <w:rsid w:val="00C05B19"/>
    <w:rsid w:val="00C0777F"/>
    <w:rsid w:val="00C1002F"/>
    <w:rsid w:val="00C10A2B"/>
    <w:rsid w:val="00C10A8C"/>
    <w:rsid w:val="00C1264E"/>
    <w:rsid w:val="00C161BF"/>
    <w:rsid w:val="00C1731B"/>
    <w:rsid w:val="00C21B26"/>
    <w:rsid w:val="00C21D54"/>
    <w:rsid w:val="00C223B0"/>
    <w:rsid w:val="00C226D0"/>
    <w:rsid w:val="00C22D19"/>
    <w:rsid w:val="00C23305"/>
    <w:rsid w:val="00C24265"/>
    <w:rsid w:val="00C254BA"/>
    <w:rsid w:val="00C2674D"/>
    <w:rsid w:val="00C3316F"/>
    <w:rsid w:val="00C34A27"/>
    <w:rsid w:val="00C34FF5"/>
    <w:rsid w:val="00C35977"/>
    <w:rsid w:val="00C36CE1"/>
    <w:rsid w:val="00C41028"/>
    <w:rsid w:val="00C418DF"/>
    <w:rsid w:val="00C41A3A"/>
    <w:rsid w:val="00C43589"/>
    <w:rsid w:val="00C43862"/>
    <w:rsid w:val="00C44A39"/>
    <w:rsid w:val="00C44E7B"/>
    <w:rsid w:val="00C44F4A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1675"/>
    <w:rsid w:val="00C623DE"/>
    <w:rsid w:val="00C62FCD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8032B"/>
    <w:rsid w:val="00C82E82"/>
    <w:rsid w:val="00C852BC"/>
    <w:rsid w:val="00C85AEF"/>
    <w:rsid w:val="00C85CB5"/>
    <w:rsid w:val="00C85F8B"/>
    <w:rsid w:val="00C86F79"/>
    <w:rsid w:val="00C87880"/>
    <w:rsid w:val="00C90F1D"/>
    <w:rsid w:val="00C9184B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2434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2235"/>
    <w:rsid w:val="00CC2AD6"/>
    <w:rsid w:val="00CC3DEB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3FE9"/>
    <w:rsid w:val="00CE681B"/>
    <w:rsid w:val="00CE7C93"/>
    <w:rsid w:val="00CE7F99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1FF3"/>
    <w:rsid w:val="00D22DE5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27FF"/>
    <w:rsid w:val="00D4356C"/>
    <w:rsid w:val="00D44870"/>
    <w:rsid w:val="00D45688"/>
    <w:rsid w:val="00D478AD"/>
    <w:rsid w:val="00D54D6B"/>
    <w:rsid w:val="00D56546"/>
    <w:rsid w:val="00D56CFA"/>
    <w:rsid w:val="00D57A79"/>
    <w:rsid w:val="00D61859"/>
    <w:rsid w:val="00D62042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0486"/>
    <w:rsid w:val="00DA1D99"/>
    <w:rsid w:val="00DA37F6"/>
    <w:rsid w:val="00DA39A6"/>
    <w:rsid w:val="00DA39ED"/>
    <w:rsid w:val="00DA48D9"/>
    <w:rsid w:val="00DA55B2"/>
    <w:rsid w:val="00DA6380"/>
    <w:rsid w:val="00DA7A0B"/>
    <w:rsid w:val="00DB2451"/>
    <w:rsid w:val="00DB29FF"/>
    <w:rsid w:val="00DB2DF3"/>
    <w:rsid w:val="00DB3100"/>
    <w:rsid w:val="00DB388C"/>
    <w:rsid w:val="00DB43BD"/>
    <w:rsid w:val="00DB6761"/>
    <w:rsid w:val="00DB705B"/>
    <w:rsid w:val="00DC16DC"/>
    <w:rsid w:val="00DC336A"/>
    <w:rsid w:val="00DC347A"/>
    <w:rsid w:val="00DC3D01"/>
    <w:rsid w:val="00DC4C41"/>
    <w:rsid w:val="00DC51C2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5F84"/>
    <w:rsid w:val="00DF7887"/>
    <w:rsid w:val="00E00CD4"/>
    <w:rsid w:val="00E01BEB"/>
    <w:rsid w:val="00E01D73"/>
    <w:rsid w:val="00E02B55"/>
    <w:rsid w:val="00E05F1C"/>
    <w:rsid w:val="00E07B3D"/>
    <w:rsid w:val="00E07C69"/>
    <w:rsid w:val="00E07EFD"/>
    <w:rsid w:val="00E11EA3"/>
    <w:rsid w:val="00E12604"/>
    <w:rsid w:val="00E14D4E"/>
    <w:rsid w:val="00E15DD7"/>
    <w:rsid w:val="00E165AE"/>
    <w:rsid w:val="00E17451"/>
    <w:rsid w:val="00E17CF4"/>
    <w:rsid w:val="00E20A89"/>
    <w:rsid w:val="00E21D4D"/>
    <w:rsid w:val="00E22451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39B5"/>
    <w:rsid w:val="00E44039"/>
    <w:rsid w:val="00E45DCC"/>
    <w:rsid w:val="00E45F6B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994"/>
    <w:rsid w:val="00E65D9B"/>
    <w:rsid w:val="00E662C6"/>
    <w:rsid w:val="00E662EF"/>
    <w:rsid w:val="00E6667E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6A66"/>
    <w:rsid w:val="00E9734A"/>
    <w:rsid w:val="00EA092E"/>
    <w:rsid w:val="00EA2747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7242"/>
    <w:rsid w:val="00EF0B2E"/>
    <w:rsid w:val="00EF1812"/>
    <w:rsid w:val="00EF1ABA"/>
    <w:rsid w:val="00EF2645"/>
    <w:rsid w:val="00EF3CD1"/>
    <w:rsid w:val="00EF797B"/>
    <w:rsid w:val="00F0181D"/>
    <w:rsid w:val="00F0283F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58F1"/>
    <w:rsid w:val="00F36C83"/>
    <w:rsid w:val="00F42A0A"/>
    <w:rsid w:val="00F42C22"/>
    <w:rsid w:val="00F42E3A"/>
    <w:rsid w:val="00F44193"/>
    <w:rsid w:val="00F44237"/>
    <w:rsid w:val="00F44753"/>
    <w:rsid w:val="00F44F4C"/>
    <w:rsid w:val="00F45630"/>
    <w:rsid w:val="00F459F0"/>
    <w:rsid w:val="00F45D61"/>
    <w:rsid w:val="00F50E9E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049"/>
    <w:rsid w:val="00FA6B18"/>
    <w:rsid w:val="00FB06B5"/>
    <w:rsid w:val="00FB1963"/>
    <w:rsid w:val="00FB25E8"/>
    <w:rsid w:val="00FB6391"/>
    <w:rsid w:val="00FB7190"/>
    <w:rsid w:val="00FC06D9"/>
    <w:rsid w:val="00FC19DA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E6DA0"/>
    <w:rsid w:val="00FE7548"/>
    <w:rsid w:val="00FF08EE"/>
    <w:rsid w:val="00FF2BBE"/>
    <w:rsid w:val="00FF4C73"/>
    <w:rsid w:val="00FF7223"/>
    <w:rsid w:val="00FF780A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EB4A45-8B5D-4841-9FB3-2044727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257D-7FC1-49FB-B7A6-2A776090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2657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29</cp:revision>
  <cp:lastPrinted>2017-08-18T19:59:00Z</cp:lastPrinted>
  <dcterms:created xsi:type="dcterms:W3CDTF">2017-08-18T15:06:00Z</dcterms:created>
  <dcterms:modified xsi:type="dcterms:W3CDTF">2017-11-15T18:41:00Z</dcterms:modified>
</cp:coreProperties>
</file>