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9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463"/>
        <w:gridCol w:w="1818"/>
        <w:gridCol w:w="2378"/>
        <w:gridCol w:w="1208"/>
        <w:gridCol w:w="1238"/>
        <w:gridCol w:w="1050"/>
        <w:gridCol w:w="1014"/>
        <w:gridCol w:w="852"/>
        <w:gridCol w:w="979"/>
        <w:gridCol w:w="1493"/>
      </w:tblGrid>
      <w:tr w:rsidR="001E631A" w:rsidRPr="00126F5E" w:rsidTr="002A0D8E">
        <w:trPr>
          <w:trHeight w:val="336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Proyecto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Responsables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Acciones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120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Metas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Ubicación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Monto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Avance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Final</w:t>
            </w:r>
          </w:p>
        </w:tc>
        <w:tc>
          <w:tcPr>
            <w:tcW w:w="149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Población Beneficiada</w:t>
            </w:r>
          </w:p>
        </w:tc>
      </w:tr>
      <w:tr w:rsidR="001E631A" w:rsidRPr="00126F5E" w:rsidTr="002A0D8E">
        <w:trPr>
          <w:trHeight w:val="687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 xml:space="preserve">Operación  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de la Coordinación de Salud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Simon </w:t>
            </w:r>
            <w:proofErr w:type="spellStart"/>
            <w:r>
              <w:rPr>
                <w:rFonts w:ascii="Arial" w:hAnsi="Arial" w:cs="Arial"/>
                <w:lang w:val="en-US"/>
              </w:rPr>
              <w:t>PriegoYañez</w:t>
            </w:r>
            <w:proofErr w:type="spellEnd"/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Supervisiones de alimentos y bebidas, verificaciones sanitarias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eastAsia="Calibri" w:hAnsi="Arial" w:cs="Arial"/>
              </w:rPr>
              <w:t>Prevenir las enfermedades que se transmiten por el consumo de alimentos en vía pública, como lugares insalubres.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6A4F4D" w:rsidP="00F065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467E4">
              <w:rPr>
                <w:rFonts w:ascii="Arial" w:hAnsi="Arial" w:cs="Arial"/>
              </w:rPr>
              <w:t>50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vAlign w:val="center"/>
          </w:tcPr>
          <w:p w:rsidR="001E631A" w:rsidRPr="00126F5E" w:rsidRDefault="00FC19B9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MX" w:eastAsia="es-MX"/>
              </w:rPr>
              <w:t>$10,647,223.49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CB1712" w:rsidP="006A4F4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334</w:t>
            </w:r>
            <w:r w:rsidR="00735ED4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2,808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Beneficiados </w:t>
            </w:r>
          </w:p>
        </w:tc>
      </w:tr>
      <w:tr w:rsidR="001E631A" w:rsidRPr="00126F5E" w:rsidTr="002A0D8E">
        <w:trPr>
          <w:trHeight w:val="519"/>
          <w:jc w:val="center"/>
        </w:trPr>
        <w:tc>
          <w:tcPr>
            <w:tcW w:w="1447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color w:val="000000"/>
              </w:rPr>
              <w:t>Programa de Enfermedades de Transmisión Sexual en grupos de alto riesgo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vAlign w:val="center"/>
          </w:tcPr>
          <w:p w:rsidR="005F35DE" w:rsidRPr="005F35DE" w:rsidRDefault="005F35DE" w:rsidP="005F35DE">
            <w:pPr>
              <w:rPr>
                <w:rFonts w:ascii="Arial" w:hAnsi="Arial" w:cs="Arial"/>
                <w:color w:val="000000"/>
                <w:lang w:val="es-MX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lang w:val="es-MX"/>
              </w:rPr>
              <w:t>Dr</w:t>
            </w:r>
            <w:r w:rsidRPr="005F35DE">
              <w:rPr>
                <w:rFonts w:ascii="Arial" w:hAnsi="Arial" w:cs="Arial"/>
                <w:bCs/>
                <w:color w:val="000000"/>
                <w:lang w:val="es-MX"/>
              </w:rPr>
              <w:t xml:space="preserve">. Manual a. </w:t>
            </w:r>
            <w:proofErr w:type="spellStart"/>
            <w:r w:rsidRPr="005F35DE">
              <w:rPr>
                <w:rFonts w:ascii="Arial" w:hAnsi="Arial" w:cs="Arial"/>
                <w:bCs/>
                <w:color w:val="000000"/>
                <w:lang w:val="es-MX"/>
              </w:rPr>
              <w:t>Chablé</w:t>
            </w:r>
            <w:proofErr w:type="spellEnd"/>
            <w:r w:rsidRPr="005F35DE">
              <w:rPr>
                <w:rFonts w:ascii="Arial" w:hAnsi="Arial" w:cs="Arial"/>
                <w:bCs/>
                <w:color w:val="000000"/>
                <w:lang w:val="es-MX"/>
              </w:rPr>
              <w:t xml:space="preserve"> Bautista</w:t>
            </w:r>
          </w:p>
          <w:p w:rsidR="001E631A" w:rsidRPr="005F35DE" w:rsidRDefault="001E631A" w:rsidP="002A0D8E">
            <w:pPr>
              <w:jc w:val="center"/>
              <w:rPr>
                <w:rFonts w:ascii="Arial" w:hAnsi="Arial" w:cs="Arial"/>
                <w:color w:val="000000"/>
                <w:lang w:val="es-MX"/>
              </w:rPr>
            </w:pPr>
          </w:p>
        </w:tc>
        <w:tc>
          <w:tcPr>
            <w:tcW w:w="181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Supervisiones y recorridos en vía pública</w:t>
            </w:r>
          </w:p>
        </w:tc>
        <w:tc>
          <w:tcPr>
            <w:tcW w:w="237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Promover y fomentar las buenas prácticas para la prevención de las enfermedades de transmisión sexual.</w:t>
            </w:r>
          </w:p>
        </w:tc>
        <w:tc>
          <w:tcPr>
            <w:tcW w:w="12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126F5E" w:rsidRDefault="00D467E4" w:rsidP="00D467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6A4F4D">
              <w:rPr>
                <w:rFonts w:ascii="Arial" w:hAnsi="Arial" w:cs="Arial"/>
                <w:color w:val="000000"/>
              </w:rPr>
              <w:t>,</w:t>
            </w:r>
            <w:r>
              <w:rPr>
                <w:rFonts w:ascii="Arial" w:hAnsi="Arial" w:cs="Arial"/>
                <w:color w:val="000000"/>
              </w:rPr>
              <w:t>340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Centro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1E631A" w:rsidRPr="00126F5E" w:rsidRDefault="00FC19B9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MX" w:eastAsia="es-MX"/>
              </w:rPr>
              <w:t>$400,142.33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E631A" w:rsidRPr="00126F5E" w:rsidRDefault="0051496E" w:rsidP="0067280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226%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1, 035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Personas</w:t>
            </w:r>
          </w:p>
        </w:tc>
      </w:tr>
      <w:tr w:rsidR="001E631A" w:rsidRPr="00126F5E" w:rsidTr="002A0D8E">
        <w:trPr>
          <w:trHeight w:val="2806"/>
          <w:jc w:val="center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Brigadas Médicas Comunitarias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Dra. </w:t>
            </w:r>
            <w:proofErr w:type="spellStart"/>
            <w:r>
              <w:rPr>
                <w:rFonts w:ascii="Arial" w:hAnsi="Arial" w:cs="Arial"/>
                <w:color w:val="000000"/>
              </w:rPr>
              <w:t>Arcenia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Sánchez Morales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 xml:space="preserve">Brigadas preventivas de Salud, </w:t>
            </w:r>
            <w:r w:rsidRPr="00126F5E">
              <w:rPr>
                <w:rFonts w:ascii="Arial" w:hAnsi="Arial" w:cs="Arial"/>
                <w:color w:val="000000"/>
              </w:rPr>
              <w:t>Consultas Médicas General, Odontológicas, Platicas en grupos y de Planificación Familiar.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Facilitar atención multidisciplinaria en el área de Salud, a la población de bajos recursos, que no cuentan con acceso al servicio médico.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126F5E" w:rsidRDefault="00D467E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18,948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FC19B9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MX" w:eastAsia="es-MX"/>
              </w:rPr>
              <w:t>$1,815,527.12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CB1712" w:rsidP="00D467E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104%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20, 836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lastRenderedPageBreak/>
              <w:t>Operación del Centro de Control Canino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63" w:type="dxa"/>
            <w:tcBorders>
              <w:top w:val="single" w:sz="4" w:space="0" w:color="auto"/>
            </w:tcBorders>
            <w:vAlign w:val="center"/>
          </w:tcPr>
          <w:p w:rsidR="005F35DE" w:rsidRPr="005F35DE" w:rsidRDefault="005F35DE" w:rsidP="005F35DE">
            <w:pPr>
              <w:jc w:val="center"/>
              <w:rPr>
                <w:rFonts w:ascii="Arial" w:hAnsi="Arial" w:cs="Arial"/>
                <w:color w:val="000000"/>
                <w:lang w:val="es-MX"/>
              </w:rPr>
            </w:pPr>
            <w:r w:rsidRPr="005F35DE">
              <w:rPr>
                <w:rFonts w:ascii="Arial" w:hAnsi="Arial" w:cs="Arial"/>
                <w:bCs/>
                <w:color w:val="000000"/>
                <w:lang w:val="es-MX"/>
              </w:rPr>
              <w:t>M.V.Z. Filiberto Ramos Franco</w:t>
            </w:r>
          </w:p>
          <w:p w:rsidR="001E631A" w:rsidRPr="005F35DE" w:rsidRDefault="001E631A" w:rsidP="002A0D8E">
            <w:pPr>
              <w:jc w:val="center"/>
              <w:rPr>
                <w:rFonts w:ascii="Arial" w:hAnsi="Arial" w:cs="Arial"/>
                <w:color w:val="000000"/>
                <w:lang w:val="es-MX"/>
              </w:rPr>
            </w:pPr>
            <w:bookmarkStart w:id="0" w:name="_GoBack"/>
            <w:bookmarkEnd w:id="0"/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Disminuir la proliferación de perros y gatos sin dueño como medida preventiva para el combate enfermedades de zoonosis</w:t>
            </w:r>
          </w:p>
        </w:tc>
        <w:tc>
          <w:tcPr>
            <w:tcW w:w="237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Fomentar el cuidado, protección animal y prevención de enfermedades en la población del Municipio de Centro.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126F5E" w:rsidRDefault="006A4F4D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3,470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Calles y avenida de las distintas colonias del centro.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1E631A" w:rsidRPr="00126F5E" w:rsidRDefault="00FC19B9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$226,891.18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1E631A" w:rsidRPr="00126F5E" w:rsidRDefault="0051496E" w:rsidP="006A4F4D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161%</w:t>
            </w:r>
          </w:p>
        </w:tc>
        <w:tc>
          <w:tcPr>
            <w:tcW w:w="979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4,620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2A0D8E">
        <w:trPr>
          <w:trHeight w:val="701"/>
          <w:jc w:val="center"/>
        </w:trPr>
        <w:tc>
          <w:tcPr>
            <w:tcW w:w="1447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Programa de fumigación y </w:t>
            </w:r>
            <w:proofErr w:type="spellStart"/>
            <w:r w:rsidRPr="00126F5E">
              <w:rPr>
                <w:rFonts w:ascii="Arial" w:hAnsi="Arial" w:cs="Arial"/>
                <w:color w:val="000000"/>
              </w:rPr>
              <w:t>Abatizacion</w:t>
            </w:r>
            <w:proofErr w:type="spellEnd"/>
            <w:r w:rsidRPr="00126F5E">
              <w:rPr>
                <w:rFonts w:ascii="Arial" w:hAnsi="Arial" w:cs="Arial"/>
                <w:color w:val="000000"/>
              </w:rPr>
              <w:t xml:space="preserve"> para prevenir enfermedades</w:t>
            </w:r>
          </w:p>
        </w:tc>
        <w:tc>
          <w:tcPr>
            <w:tcW w:w="146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C. Manlio Alberto Trujillo </w:t>
            </w:r>
            <w:r w:rsidR="00625814">
              <w:rPr>
                <w:rFonts w:ascii="Arial" w:hAnsi="Arial" w:cs="Arial"/>
                <w:color w:val="000000"/>
              </w:rPr>
              <w:t>Pérez</w:t>
            </w:r>
          </w:p>
        </w:tc>
        <w:tc>
          <w:tcPr>
            <w:tcW w:w="181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Aplicación de fumigación con bomba moto mochila y agua </w:t>
            </w:r>
            <w:proofErr w:type="spellStart"/>
            <w:r w:rsidRPr="00126F5E">
              <w:rPr>
                <w:rFonts w:ascii="Arial" w:hAnsi="Arial" w:cs="Arial"/>
                <w:color w:val="000000"/>
              </w:rPr>
              <w:t>reaslin</w:t>
            </w:r>
            <w:proofErr w:type="spellEnd"/>
            <w:r w:rsidR="00625814"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237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Prevenir las principales enfermedades que afecta a la población del Municipio de Centro causada por la picadura del vector transmisor del Dengue.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6A4F4D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10,200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Localidades de la zona centro</w:t>
            </w:r>
          </w:p>
        </w:tc>
        <w:tc>
          <w:tcPr>
            <w:tcW w:w="1050" w:type="dxa"/>
            <w:vAlign w:val="center"/>
          </w:tcPr>
          <w:p w:rsidR="001E631A" w:rsidRPr="00126F5E" w:rsidRDefault="00FC19B9" w:rsidP="00FC1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$209,960.00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01-01-16</w:t>
            </w:r>
          </w:p>
        </w:tc>
        <w:tc>
          <w:tcPr>
            <w:tcW w:w="852" w:type="dxa"/>
            <w:vAlign w:val="center"/>
          </w:tcPr>
          <w:p w:rsidR="001E631A" w:rsidRPr="00126F5E" w:rsidRDefault="0051496E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72%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31-12-16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146, 878 Habitantes</w:t>
            </w:r>
          </w:p>
        </w:tc>
      </w:tr>
    </w:tbl>
    <w:p w:rsidR="009A76A8" w:rsidRDefault="00681101"/>
    <w:sectPr w:rsidR="009A76A8" w:rsidSect="001E631A">
      <w:headerReference w:type="default" r:id="rId6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101" w:rsidRDefault="00681101" w:rsidP="001E631A">
      <w:r>
        <w:separator/>
      </w:r>
    </w:p>
  </w:endnote>
  <w:endnote w:type="continuationSeparator" w:id="0">
    <w:p w:rsidR="00681101" w:rsidRDefault="00681101" w:rsidP="001E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101" w:rsidRDefault="00681101" w:rsidP="001E631A">
      <w:r>
        <w:separator/>
      </w:r>
    </w:p>
  </w:footnote>
  <w:footnote w:type="continuationSeparator" w:id="0">
    <w:p w:rsidR="00681101" w:rsidRDefault="00681101" w:rsidP="001E6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1A" w:rsidRDefault="00681101">
    <w:pPr>
      <w:pStyle w:val="Encabezado"/>
    </w:pPr>
    <w:r>
      <w:rPr>
        <w:lang w:val="es-MX"/>
      </w:rPr>
      <w:pict>
        <v:group id="Grupo 1" o:spid="_x0000_s2049" style="position:absolute;margin-left:0;margin-top:-35.4pt;width:789.75pt;height:606.75pt;z-index:251659264;mso-position-horizontal:left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Bm9Jl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2055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 style="mso-next-textbox:#56 CuadroTexto"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2054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Indicadores de Gestión</w:t>
                  </w:r>
                </w:p>
                <w:p w:rsidR="001E631A" w:rsidRDefault="001440EF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4TO</w:t>
                  </w:r>
                  <w:r w:rsidR="001E631A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. Trimestre 2016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2053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2052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2051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2050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 style="mso-next-textbox:#CuadroTexto 14"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>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31A"/>
    <w:rsid w:val="00010801"/>
    <w:rsid w:val="000F517F"/>
    <w:rsid w:val="001440EF"/>
    <w:rsid w:val="001E631A"/>
    <w:rsid w:val="003629EA"/>
    <w:rsid w:val="00457CFA"/>
    <w:rsid w:val="004D25B2"/>
    <w:rsid w:val="0051496E"/>
    <w:rsid w:val="005F125E"/>
    <w:rsid w:val="005F35DE"/>
    <w:rsid w:val="00625814"/>
    <w:rsid w:val="00672802"/>
    <w:rsid w:val="00681101"/>
    <w:rsid w:val="006A4F4D"/>
    <w:rsid w:val="00735ED4"/>
    <w:rsid w:val="007A716F"/>
    <w:rsid w:val="00853EB4"/>
    <w:rsid w:val="00A27016"/>
    <w:rsid w:val="00B32C5F"/>
    <w:rsid w:val="00B36A1C"/>
    <w:rsid w:val="00BB122B"/>
    <w:rsid w:val="00C90E71"/>
    <w:rsid w:val="00CB1712"/>
    <w:rsid w:val="00D467E4"/>
    <w:rsid w:val="00F065AE"/>
    <w:rsid w:val="00FC1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AD31CDF8-0F9E-4C2C-BACF-CDE956638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631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0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COORD. DE SALUD</cp:lastModifiedBy>
  <cp:revision>8</cp:revision>
  <dcterms:created xsi:type="dcterms:W3CDTF">2016-07-01T19:16:00Z</dcterms:created>
  <dcterms:modified xsi:type="dcterms:W3CDTF">2016-12-29T23:11:00Z</dcterms:modified>
</cp:coreProperties>
</file>