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03650" w14:textId="77777777" w:rsidR="00A631F5" w:rsidRDefault="00A631F5" w:rsidP="00E84F4D">
      <w:pPr>
        <w:jc w:val="center"/>
        <w:rPr>
          <w:rFonts w:cs="Arial"/>
          <w:b/>
          <w:sz w:val="72"/>
          <w:szCs w:val="72"/>
        </w:rPr>
      </w:pPr>
      <w:bookmarkStart w:id="0" w:name="_GoBack"/>
      <w:bookmarkEnd w:id="0"/>
    </w:p>
    <w:p w14:paraId="68F04B50" w14:textId="6585D9A9" w:rsidR="00CD2E91" w:rsidRDefault="0058147A" w:rsidP="00E84F4D">
      <w:pPr>
        <w:jc w:val="center"/>
        <w:rPr>
          <w:rFonts w:cs="Arial"/>
          <w:b/>
          <w:sz w:val="72"/>
          <w:szCs w:val="72"/>
        </w:rPr>
      </w:pPr>
      <w:r w:rsidRPr="0058147A">
        <w:rPr>
          <w:rFonts w:cs="Arial"/>
          <w:b/>
          <w:sz w:val="72"/>
          <w:szCs w:val="72"/>
        </w:rPr>
        <w:t xml:space="preserve">Manual </w:t>
      </w:r>
      <w:r w:rsidR="00612FEB">
        <w:rPr>
          <w:rFonts w:cs="Arial"/>
          <w:b/>
          <w:sz w:val="72"/>
          <w:szCs w:val="72"/>
        </w:rPr>
        <w:t>d</w:t>
      </w:r>
      <w:r w:rsidRPr="0058147A">
        <w:rPr>
          <w:rFonts w:cs="Arial"/>
          <w:b/>
          <w:sz w:val="72"/>
          <w:szCs w:val="72"/>
        </w:rPr>
        <w:t>e Organización</w:t>
      </w:r>
      <w:r>
        <w:rPr>
          <w:rFonts w:cs="Arial"/>
          <w:b/>
          <w:sz w:val="72"/>
          <w:szCs w:val="72"/>
        </w:rPr>
        <w:t xml:space="preserve"> </w:t>
      </w:r>
      <w:r w:rsidR="00612FEB">
        <w:rPr>
          <w:rFonts w:cs="Arial"/>
          <w:b/>
          <w:sz w:val="72"/>
          <w:szCs w:val="72"/>
        </w:rPr>
        <w:t>d</w:t>
      </w:r>
      <w:r>
        <w:rPr>
          <w:rFonts w:cs="Arial"/>
          <w:b/>
          <w:sz w:val="72"/>
          <w:szCs w:val="72"/>
        </w:rPr>
        <w:t xml:space="preserve">e </w:t>
      </w:r>
      <w:r w:rsidR="00612FEB">
        <w:rPr>
          <w:rFonts w:cs="Arial"/>
          <w:b/>
          <w:sz w:val="72"/>
          <w:szCs w:val="72"/>
        </w:rPr>
        <w:t>l</w:t>
      </w:r>
      <w:r>
        <w:rPr>
          <w:rFonts w:cs="Arial"/>
          <w:b/>
          <w:sz w:val="72"/>
          <w:szCs w:val="72"/>
        </w:rPr>
        <w:t xml:space="preserve">a </w:t>
      </w:r>
      <w:r w:rsidR="00612FEB" w:rsidRPr="00612FEB">
        <w:rPr>
          <w:rFonts w:cs="Arial"/>
          <w:b/>
          <w:sz w:val="72"/>
          <w:szCs w:val="72"/>
        </w:rPr>
        <w:t>Coordinación de Transparencia y Acceso a la Información Pública del Municipio de Centro Tabasco</w:t>
      </w:r>
    </w:p>
    <w:p w14:paraId="65863B5D" w14:textId="77777777" w:rsidR="00E84F4D" w:rsidRPr="00A631F5" w:rsidRDefault="00E84F4D" w:rsidP="00A631F5">
      <w:pPr>
        <w:tabs>
          <w:tab w:val="left" w:pos="3009"/>
        </w:tabs>
        <w:rPr>
          <w:rFonts w:cs="Arial"/>
          <w:b/>
          <w:sz w:val="72"/>
          <w:szCs w:val="72"/>
        </w:rPr>
      </w:pPr>
    </w:p>
    <w:p w14:paraId="69A05B64" w14:textId="77777777" w:rsidR="00E84F4D" w:rsidRDefault="00E84F4D" w:rsidP="00E84F4D">
      <w:pPr>
        <w:autoSpaceDE w:val="0"/>
        <w:autoSpaceDN w:val="0"/>
        <w:adjustRightInd w:val="0"/>
        <w:rPr>
          <w:rFonts w:cs="Arial"/>
          <w:b/>
          <w:sz w:val="28"/>
          <w:szCs w:val="28"/>
        </w:rPr>
      </w:pPr>
    </w:p>
    <w:p w14:paraId="47DEE7CA" w14:textId="77777777" w:rsidR="00E84F4D" w:rsidRDefault="00E84F4D" w:rsidP="00E84F4D">
      <w:pPr>
        <w:autoSpaceDE w:val="0"/>
        <w:autoSpaceDN w:val="0"/>
        <w:adjustRightInd w:val="0"/>
        <w:rPr>
          <w:rFonts w:cs="Arial"/>
          <w:b/>
          <w:sz w:val="28"/>
          <w:szCs w:val="28"/>
        </w:rPr>
      </w:pPr>
    </w:p>
    <w:tbl>
      <w:tblPr>
        <w:tblStyle w:val="Sombreadomedio1-nfasis3"/>
        <w:tblpPr w:leftFromText="141" w:rightFromText="141" w:vertAnchor="text" w:horzAnchor="margin" w:tblpXSpec="center" w:tblpY="201"/>
        <w:tblW w:w="5000" w:type="pct"/>
        <w:tblLook w:val="01E0" w:firstRow="1" w:lastRow="1" w:firstColumn="1" w:lastColumn="1" w:noHBand="0" w:noVBand="0"/>
      </w:tblPr>
      <w:tblGrid>
        <w:gridCol w:w="1172"/>
        <w:gridCol w:w="3613"/>
        <w:gridCol w:w="4271"/>
      </w:tblGrid>
      <w:tr w:rsidR="008007D9" w:rsidRPr="001D02D4" w14:paraId="265F25B8" w14:textId="77777777" w:rsidTr="00532D5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7" w:type="pct"/>
            <w:shd w:val="clear" w:color="auto" w:fill="800000"/>
          </w:tcPr>
          <w:p w14:paraId="4D6F0FC4" w14:textId="77777777" w:rsidR="008007D9" w:rsidRPr="001D02D4" w:rsidRDefault="008007D9" w:rsidP="00590A4E">
            <w:pPr>
              <w:spacing w:line="280" w:lineRule="atLeast"/>
              <w:rPr>
                <w:rFonts w:ascii="Arial Narrow" w:hAnsi="Arial Narrow"/>
                <w:b w:val="0"/>
                <w:sz w:val="16"/>
                <w:szCs w:val="16"/>
              </w:rPr>
            </w:pPr>
          </w:p>
        </w:tc>
        <w:tc>
          <w:tcPr>
            <w:cnfStyle w:val="000010000000" w:firstRow="0" w:lastRow="0" w:firstColumn="0" w:lastColumn="0" w:oddVBand="1" w:evenVBand="0" w:oddHBand="0" w:evenHBand="0" w:firstRowFirstColumn="0" w:firstRowLastColumn="0" w:lastRowFirstColumn="0" w:lastRowLastColumn="0"/>
            <w:tcW w:w="1995" w:type="pct"/>
            <w:shd w:val="clear" w:color="auto" w:fill="800000"/>
          </w:tcPr>
          <w:p w14:paraId="38BCB4CF" w14:textId="77777777" w:rsidR="008007D9" w:rsidRPr="001D02D4" w:rsidRDefault="008007D9" w:rsidP="00590A4E">
            <w:pPr>
              <w:spacing w:line="280" w:lineRule="atLeast"/>
              <w:jc w:val="center"/>
              <w:rPr>
                <w:b w:val="0"/>
                <w:sz w:val="16"/>
                <w:szCs w:val="16"/>
              </w:rPr>
            </w:pPr>
            <w:r w:rsidRPr="001D02D4">
              <w:rPr>
                <w:b w:val="0"/>
                <w:sz w:val="16"/>
                <w:szCs w:val="16"/>
              </w:rPr>
              <w:t>ELABORÓ</w:t>
            </w:r>
          </w:p>
        </w:tc>
        <w:tc>
          <w:tcPr>
            <w:cnfStyle w:val="000100000000" w:firstRow="0" w:lastRow="0" w:firstColumn="0" w:lastColumn="1" w:oddVBand="0" w:evenVBand="0" w:oddHBand="0" w:evenHBand="0" w:firstRowFirstColumn="0" w:firstRowLastColumn="0" w:lastRowFirstColumn="0" w:lastRowLastColumn="0"/>
            <w:tcW w:w="2358" w:type="pct"/>
            <w:shd w:val="clear" w:color="auto" w:fill="800000"/>
          </w:tcPr>
          <w:p w14:paraId="3A71448A" w14:textId="77777777" w:rsidR="008007D9" w:rsidRPr="008124B4" w:rsidRDefault="008007D9" w:rsidP="00590A4E">
            <w:pPr>
              <w:spacing w:line="280" w:lineRule="atLeast"/>
              <w:jc w:val="center"/>
              <w:rPr>
                <w:rFonts w:cs="Arial"/>
                <w:b w:val="0"/>
                <w:iCs/>
                <w:sz w:val="16"/>
                <w:szCs w:val="16"/>
              </w:rPr>
            </w:pPr>
            <w:r w:rsidRPr="008124B4">
              <w:rPr>
                <w:rFonts w:cs="Arial"/>
                <w:b w:val="0"/>
                <w:iCs/>
                <w:sz w:val="16"/>
                <w:szCs w:val="16"/>
              </w:rPr>
              <w:t>APROBÓ</w:t>
            </w:r>
          </w:p>
        </w:tc>
      </w:tr>
      <w:tr w:rsidR="008007D9" w:rsidRPr="001D02D4" w14:paraId="683B9777" w14:textId="77777777" w:rsidTr="00532D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7" w:type="pct"/>
          </w:tcPr>
          <w:p w14:paraId="2B36D78A" w14:textId="7EAC699E" w:rsidR="008007D9" w:rsidRPr="001D02D4" w:rsidRDefault="008007D9" w:rsidP="00532D59">
            <w:pPr>
              <w:spacing w:line="280" w:lineRule="atLeast"/>
              <w:jc w:val="center"/>
              <w:rPr>
                <w:rFonts w:ascii="Arial Narrow" w:hAnsi="Arial Narrow"/>
                <w:b w:val="0"/>
                <w:sz w:val="16"/>
                <w:szCs w:val="16"/>
              </w:rPr>
            </w:pPr>
            <w:r w:rsidRPr="001D02D4">
              <w:rPr>
                <w:rFonts w:ascii="Arial Narrow" w:hAnsi="Arial Narrow"/>
                <w:b w:val="0"/>
                <w:sz w:val="16"/>
                <w:szCs w:val="16"/>
              </w:rPr>
              <w:t>NOMBRE</w:t>
            </w:r>
          </w:p>
        </w:tc>
        <w:tc>
          <w:tcPr>
            <w:cnfStyle w:val="000010000000" w:firstRow="0" w:lastRow="0" w:firstColumn="0" w:lastColumn="0" w:oddVBand="1" w:evenVBand="0" w:oddHBand="0" w:evenHBand="0" w:firstRowFirstColumn="0" w:firstRowLastColumn="0" w:lastRowFirstColumn="0" w:lastRowLastColumn="0"/>
            <w:tcW w:w="1995" w:type="pct"/>
          </w:tcPr>
          <w:p w14:paraId="71F79ED9" w14:textId="0A9F1455" w:rsidR="008007D9" w:rsidRPr="00532D59" w:rsidRDefault="00A158D4" w:rsidP="00532D59">
            <w:pPr>
              <w:spacing w:line="280" w:lineRule="atLeast"/>
              <w:jc w:val="center"/>
              <w:rPr>
                <w:b/>
                <w:szCs w:val="16"/>
              </w:rPr>
            </w:pPr>
            <w:r>
              <w:rPr>
                <w:b/>
                <w:szCs w:val="16"/>
              </w:rPr>
              <w:t>C.</w:t>
            </w:r>
            <w:r w:rsidR="00C44866">
              <w:rPr>
                <w:b/>
                <w:szCs w:val="16"/>
              </w:rPr>
              <w:t xml:space="preserve"> MARTHA ELENA CEFERINO IZQUIERDO</w:t>
            </w:r>
          </w:p>
        </w:tc>
        <w:tc>
          <w:tcPr>
            <w:cnfStyle w:val="000100000000" w:firstRow="0" w:lastRow="0" w:firstColumn="0" w:lastColumn="1" w:oddVBand="0" w:evenVBand="0" w:oddHBand="0" w:evenHBand="0" w:firstRowFirstColumn="0" w:firstRowLastColumn="0" w:lastRowFirstColumn="0" w:lastRowLastColumn="0"/>
            <w:tcW w:w="2358" w:type="pct"/>
          </w:tcPr>
          <w:p w14:paraId="4395E33E" w14:textId="1BC108AC" w:rsidR="008007D9" w:rsidRPr="00532D59" w:rsidRDefault="00A158D4" w:rsidP="00532D59">
            <w:pPr>
              <w:spacing w:line="280" w:lineRule="atLeast"/>
              <w:jc w:val="center"/>
              <w:rPr>
                <w:szCs w:val="20"/>
              </w:rPr>
            </w:pPr>
            <w:r>
              <w:rPr>
                <w:szCs w:val="20"/>
              </w:rPr>
              <w:t>C. MIGUEL ANTONIO RUEDA DE LEÓN RUEDA DE LEÓN</w:t>
            </w:r>
          </w:p>
        </w:tc>
      </w:tr>
      <w:tr w:rsidR="008007D9" w:rsidRPr="001D02D4" w14:paraId="2DF4D170" w14:textId="77777777" w:rsidTr="00532D59">
        <w:trPr>
          <w:cnfStyle w:val="010000000000" w:firstRow="0" w:lastRow="1"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47" w:type="pct"/>
          </w:tcPr>
          <w:p w14:paraId="512E972E" w14:textId="77777777" w:rsidR="008007D9" w:rsidRPr="001D02D4" w:rsidRDefault="008007D9" w:rsidP="00532D59">
            <w:pPr>
              <w:spacing w:line="280" w:lineRule="atLeast"/>
              <w:jc w:val="center"/>
              <w:rPr>
                <w:rFonts w:ascii="Arial Narrow" w:hAnsi="Arial Narrow"/>
                <w:b w:val="0"/>
                <w:sz w:val="16"/>
                <w:szCs w:val="16"/>
              </w:rPr>
            </w:pPr>
            <w:r w:rsidRPr="001D02D4">
              <w:rPr>
                <w:rFonts w:ascii="Arial Narrow" w:hAnsi="Arial Narrow"/>
                <w:b w:val="0"/>
                <w:sz w:val="16"/>
                <w:szCs w:val="16"/>
              </w:rPr>
              <w:t>PUESTO</w:t>
            </w:r>
          </w:p>
        </w:tc>
        <w:tc>
          <w:tcPr>
            <w:cnfStyle w:val="000010000000" w:firstRow="0" w:lastRow="0" w:firstColumn="0" w:lastColumn="0" w:oddVBand="1" w:evenVBand="0" w:oddHBand="0" w:evenHBand="0" w:firstRowFirstColumn="0" w:firstRowLastColumn="0" w:lastRowFirstColumn="0" w:lastRowLastColumn="0"/>
            <w:tcW w:w="1995" w:type="pct"/>
          </w:tcPr>
          <w:p w14:paraId="036AAF95" w14:textId="4E62FB89" w:rsidR="008007D9" w:rsidRPr="00532D59" w:rsidRDefault="00A158D4" w:rsidP="00532D59">
            <w:pPr>
              <w:spacing w:line="280" w:lineRule="atLeast"/>
              <w:jc w:val="center"/>
              <w:rPr>
                <w:b w:val="0"/>
                <w:szCs w:val="16"/>
              </w:rPr>
            </w:pPr>
            <w:r>
              <w:rPr>
                <w:b w:val="0"/>
                <w:szCs w:val="16"/>
              </w:rPr>
              <w:t>C</w:t>
            </w:r>
            <w:r w:rsidR="00C44866">
              <w:rPr>
                <w:b w:val="0"/>
                <w:szCs w:val="16"/>
              </w:rPr>
              <w:t>OORDINADORA DE TRANSPARENCIA Y ACCESO A LA INFORMACIÓN PÚBLICA</w:t>
            </w:r>
          </w:p>
        </w:tc>
        <w:tc>
          <w:tcPr>
            <w:cnfStyle w:val="000100000000" w:firstRow="0" w:lastRow="0" w:firstColumn="0" w:lastColumn="1" w:oddVBand="0" w:evenVBand="0" w:oddHBand="0" w:evenHBand="0" w:firstRowFirstColumn="0" w:firstRowLastColumn="0" w:lastRowFirstColumn="0" w:lastRowLastColumn="0"/>
            <w:tcW w:w="2358" w:type="pct"/>
          </w:tcPr>
          <w:p w14:paraId="72D1FFFE" w14:textId="51D9D381" w:rsidR="00532D59" w:rsidRPr="00532D59" w:rsidRDefault="00A158D4" w:rsidP="00532D59">
            <w:pPr>
              <w:spacing w:line="280" w:lineRule="atLeast"/>
              <w:jc w:val="center"/>
              <w:rPr>
                <w:rFonts w:cs="Arial"/>
                <w:b w:val="0"/>
                <w:szCs w:val="20"/>
              </w:rPr>
            </w:pPr>
            <w:r>
              <w:rPr>
                <w:rFonts w:cs="Arial"/>
                <w:b w:val="0"/>
                <w:szCs w:val="20"/>
              </w:rPr>
              <w:t>COORDINADOR</w:t>
            </w:r>
            <w:r w:rsidR="008007D9" w:rsidRPr="00532D59">
              <w:rPr>
                <w:rFonts w:cs="Arial"/>
                <w:b w:val="0"/>
                <w:szCs w:val="20"/>
              </w:rPr>
              <w:t xml:space="preserve"> DE MODERNIZACIÓN</w:t>
            </w:r>
          </w:p>
          <w:p w14:paraId="2EDEA1E0" w14:textId="375CD1B4" w:rsidR="008007D9" w:rsidRPr="00532D59" w:rsidRDefault="008007D9" w:rsidP="00532D59">
            <w:pPr>
              <w:spacing w:line="280" w:lineRule="atLeast"/>
              <w:jc w:val="center"/>
              <w:rPr>
                <w:rFonts w:cs="Arial"/>
                <w:b w:val="0"/>
                <w:szCs w:val="20"/>
              </w:rPr>
            </w:pPr>
            <w:r w:rsidRPr="00532D59">
              <w:rPr>
                <w:rFonts w:cs="Arial"/>
                <w:b w:val="0"/>
                <w:szCs w:val="20"/>
              </w:rPr>
              <w:t>E INNOVACIÓN.</w:t>
            </w:r>
          </w:p>
        </w:tc>
      </w:tr>
    </w:tbl>
    <w:p w14:paraId="24137EF8" w14:textId="77777777" w:rsidR="00E84F4D" w:rsidRDefault="00E84F4D" w:rsidP="00532D59">
      <w:pPr>
        <w:autoSpaceDE w:val="0"/>
        <w:autoSpaceDN w:val="0"/>
        <w:adjustRightInd w:val="0"/>
        <w:jc w:val="center"/>
        <w:rPr>
          <w:rFonts w:cs="Arial"/>
          <w:b/>
          <w:sz w:val="28"/>
          <w:szCs w:val="28"/>
        </w:rPr>
      </w:pPr>
    </w:p>
    <w:p w14:paraId="1AFABC4C" w14:textId="77777777" w:rsidR="00E84F4D" w:rsidRDefault="00E84F4D" w:rsidP="00E84F4D">
      <w:pPr>
        <w:jc w:val="center"/>
      </w:pPr>
    </w:p>
    <w:p w14:paraId="20167F09" w14:textId="77777777" w:rsidR="00E84F4D" w:rsidRDefault="00E84F4D" w:rsidP="00E84F4D">
      <w:pPr>
        <w:jc w:val="center"/>
      </w:pPr>
    </w:p>
    <w:p w14:paraId="1A14446E" w14:textId="77777777" w:rsidR="00E84F4D" w:rsidRDefault="00E84F4D" w:rsidP="00E84F4D">
      <w:pPr>
        <w:jc w:val="center"/>
      </w:pPr>
    </w:p>
    <w:p w14:paraId="1691E05E" w14:textId="77777777" w:rsidR="00E84F4D" w:rsidRDefault="00E84F4D" w:rsidP="00E84F4D">
      <w:pPr>
        <w:jc w:val="center"/>
      </w:pPr>
    </w:p>
    <w:p w14:paraId="755936A9" w14:textId="77777777" w:rsidR="002F139E" w:rsidRDefault="002F139E" w:rsidP="00E84F4D">
      <w:pPr>
        <w:jc w:val="center"/>
      </w:pPr>
    </w:p>
    <w:p w14:paraId="7A92DA4A" w14:textId="77777777" w:rsidR="002F139E" w:rsidRDefault="002F139E" w:rsidP="00E84F4D">
      <w:pPr>
        <w:jc w:val="center"/>
      </w:pPr>
    </w:p>
    <w:p w14:paraId="6ECD5479" w14:textId="77777777" w:rsidR="00E84F4D" w:rsidRDefault="00E84F4D" w:rsidP="00E84F4D">
      <w:pPr>
        <w:jc w:val="center"/>
      </w:pPr>
    </w:p>
    <w:p w14:paraId="4E366228" w14:textId="77777777" w:rsidR="00C44866" w:rsidRDefault="00C44866" w:rsidP="00C44866">
      <w:pPr>
        <w:pStyle w:val="MTitulo"/>
      </w:pPr>
      <w:bookmarkStart w:id="1" w:name="_Toc460229897"/>
      <w:bookmarkStart w:id="2" w:name="_Toc460230127"/>
      <w:r w:rsidRPr="00E84F4D">
        <w:lastRenderedPageBreak/>
        <w:t>ÍNDICE</w:t>
      </w:r>
    </w:p>
    <w:p w14:paraId="17608149" w14:textId="77777777" w:rsidR="00C44866" w:rsidRDefault="00C44866" w:rsidP="00C44866">
      <w:pPr>
        <w:jc w:val="center"/>
        <w:rPr>
          <w:lang w:val="es-MX"/>
        </w:rPr>
      </w:pPr>
    </w:p>
    <w:sdt>
      <w:sdtPr>
        <w:id w:val="1112250683"/>
        <w:docPartObj>
          <w:docPartGallery w:val="Table of Contents"/>
          <w:docPartUnique/>
        </w:docPartObj>
      </w:sdtPr>
      <w:sdtEndPr>
        <w:rPr>
          <w:b/>
          <w:bCs/>
        </w:rPr>
      </w:sdtEndPr>
      <w:sdtContent>
        <w:p w14:paraId="6C4C7E72" w14:textId="29647977" w:rsidR="00C44866" w:rsidRPr="00A8229C" w:rsidRDefault="00C44866" w:rsidP="00C44866">
          <w:pPr>
            <w:pStyle w:val="TDC1"/>
            <w:tabs>
              <w:tab w:val="right" w:leader="dot" w:pos="8830"/>
            </w:tabs>
            <w:spacing w:line="360" w:lineRule="auto"/>
            <w:rPr>
              <w:rFonts w:asciiTheme="minorHAnsi" w:eastAsiaTheme="minorEastAsia" w:hAnsiTheme="minorHAnsi" w:cstheme="minorBidi"/>
              <w:noProof/>
              <w:sz w:val="28"/>
              <w:szCs w:val="22"/>
              <w:lang w:val="es-MX" w:eastAsia="es-MX"/>
            </w:rPr>
          </w:pPr>
          <w:r>
            <w:fldChar w:fldCharType="begin"/>
          </w:r>
          <w:r>
            <w:instrText xml:space="preserve"> TOC \o "1-3" \h \z \u </w:instrText>
          </w:r>
          <w:r>
            <w:fldChar w:fldCharType="separate"/>
          </w:r>
          <w:hyperlink w:anchor="_Toc460230127" w:history="1">
            <w:r w:rsidRPr="00A8229C">
              <w:rPr>
                <w:rStyle w:val="Hipervnculo"/>
                <w:noProof/>
                <w:sz w:val="24"/>
              </w:rPr>
              <w:t>Índice</w:t>
            </w:r>
            <w:r w:rsidRPr="00A8229C">
              <w:rPr>
                <w:noProof/>
                <w:webHidden/>
                <w:sz w:val="24"/>
              </w:rPr>
              <w:tab/>
            </w:r>
            <w:r w:rsidRPr="00A8229C">
              <w:rPr>
                <w:noProof/>
                <w:webHidden/>
                <w:sz w:val="24"/>
              </w:rPr>
              <w:fldChar w:fldCharType="begin"/>
            </w:r>
            <w:r w:rsidRPr="00A8229C">
              <w:rPr>
                <w:noProof/>
                <w:webHidden/>
                <w:sz w:val="24"/>
              </w:rPr>
              <w:instrText xml:space="preserve"> PAGEREF _Toc460230127 \h </w:instrText>
            </w:r>
            <w:r w:rsidRPr="00A8229C">
              <w:rPr>
                <w:noProof/>
                <w:webHidden/>
                <w:sz w:val="24"/>
              </w:rPr>
            </w:r>
            <w:r w:rsidRPr="00A8229C">
              <w:rPr>
                <w:noProof/>
                <w:webHidden/>
                <w:sz w:val="24"/>
              </w:rPr>
              <w:fldChar w:fldCharType="separate"/>
            </w:r>
            <w:r w:rsidR="009F3EAE">
              <w:rPr>
                <w:noProof/>
                <w:webHidden/>
                <w:sz w:val="24"/>
              </w:rPr>
              <w:t>2</w:t>
            </w:r>
            <w:r w:rsidRPr="00A8229C">
              <w:rPr>
                <w:noProof/>
                <w:webHidden/>
                <w:sz w:val="24"/>
              </w:rPr>
              <w:fldChar w:fldCharType="end"/>
            </w:r>
          </w:hyperlink>
        </w:p>
        <w:p w14:paraId="4D9BCCB5" w14:textId="05719126" w:rsidR="00C44866" w:rsidRPr="00A8229C" w:rsidRDefault="00D5605C" w:rsidP="00C44866">
          <w:pPr>
            <w:pStyle w:val="TDC1"/>
            <w:tabs>
              <w:tab w:val="left" w:pos="440"/>
              <w:tab w:val="right" w:leader="dot" w:pos="8830"/>
            </w:tabs>
            <w:spacing w:line="360" w:lineRule="auto"/>
            <w:rPr>
              <w:rFonts w:asciiTheme="minorHAnsi" w:eastAsiaTheme="minorEastAsia" w:hAnsiTheme="minorHAnsi" w:cstheme="minorBidi"/>
              <w:noProof/>
              <w:sz w:val="28"/>
              <w:szCs w:val="22"/>
              <w:lang w:val="es-MX" w:eastAsia="es-MX"/>
            </w:rPr>
          </w:pPr>
          <w:hyperlink w:anchor="_Toc460230128" w:history="1">
            <w:r w:rsidR="00C44866" w:rsidRPr="00A8229C">
              <w:rPr>
                <w:rStyle w:val="Hipervnculo"/>
                <w:noProof/>
                <w:sz w:val="24"/>
              </w:rPr>
              <w:t>I.</w:t>
            </w:r>
            <w:r w:rsidR="00C44866" w:rsidRPr="00A8229C">
              <w:rPr>
                <w:rFonts w:asciiTheme="minorHAnsi" w:eastAsiaTheme="minorEastAsia" w:hAnsiTheme="minorHAnsi" w:cstheme="minorBidi"/>
                <w:noProof/>
                <w:sz w:val="28"/>
                <w:szCs w:val="22"/>
                <w:lang w:val="es-MX" w:eastAsia="es-MX"/>
              </w:rPr>
              <w:tab/>
            </w:r>
            <w:r w:rsidR="00C44866" w:rsidRPr="00A8229C">
              <w:rPr>
                <w:rStyle w:val="Hipervnculo"/>
                <w:noProof/>
                <w:sz w:val="24"/>
              </w:rPr>
              <w:t>INTRODUCCIÓN</w:t>
            </w:r>
            <w:r w:rsidR="00C44866" w:rsidRPr="00A8229C">
              <w:rPr>
                <w:noProof/>
                <w:webHidden/>
                <w:sz w:val="24"/>
              </w:rPr>
              <w:tab/>
            </w:r>
            <w:r w:rsidR="00C44866" w:rsidRPr="00A8229C">
              <w:rPr>
                <w:noProof/>
                <w:webHidden/>
                <w:sz w:val="24"/>
              </w:rPr>
              <w:fldChar w:fldCharType="begin"/>
            </w:r>
            <w:r w:rsidR="00C44866" w:rsidRPr="00A8229C">
              <w:rPr>
                <w:noProof/>
                <w:webHidden/>
                <w:sz w:val="24"/>
              </w:rPr>
              <w:instrText xml:space="preserve"> PAGEREF _Toc460230128 \h </w:instrText>
            </w:r>
            <w:r w:rsidR="00C44866" w:rsidRPr="00A8229C">
              <w:rPr>
                <w:noProof/>
                <w:webHidden/>
                <w:sz w:val="24"/>
              </w:rPr>
              <w:fldChar w:fldCharType="separate"/>
            </w:r>
            <w:r w:rsidR="009F3EAE">
              <w:rPr>
                <w:b/>
                <w:bCs/>
                <w:noProof/>
                <w:webHidden/>
                <w:sz w:val="24"/>
              </w:rPr>
              <w:t>¡Error! Marcador no definido.</w:t>
            </w:r>
            <w:r w:rsidR="00C44866" w:rsidRPr="00A8229C">
              <w:rPr>
                <w:noProof/>
                <w:webHidden/>
                <w:sz w:val="24"/>
              </w:rPr>
              <w:fldChar w:fldCharType="end"/>
            </w:r>
          </w:hyperlink>
        </w:p>
        <w:p w14:paraId="6D0907CE" w14:textId="7833A826" w:rsidR="00C44866" w:rsidRPr="00A8229C" w:rsidRDefault="00D5605C" w:rsidP="00C44866">
          <w:pPr>
            <w:pStyle w:val="TDC1"/>
            <w:tabs>
              <w:tab w:val="left" w:pos="440"/>
              <w:tab w:val="right" w:leader="dot" w:pos="8830"/>
            </w:tabs>
            <w:spacing w:line="360" w:lineRule="auto"/>
            <w:rPr>
              <w:rFonts w:asciiTheme="minorHAnsi" w:eastAsiaTheme="minorEastAsia" w:hAnsiTheme="minorHAnsi" w:cstheme="minorBidi"/>
              <w:noProof/>
              <w:sz w:val="28"/>
              <w:szCs w:val="22"/>
              <w:lang w:val="es-MX" w:eastAsia="es-MX"/>
            </w:rPr>
          </w:pPr>
          <w:hyperlink w:anchor="_Toc460230129" w:history="1">
            <w:r w:rsidR="00C44866" w:rsidRPr="00A8229C">
              <w:rPr>
                <w:rStyle w:val="Hipervnculo"/>
                <w:noProof/>
                <w:sz w:val="24"/>
              </w:rPr>
              <w:t>II.</w:t>
            </w:r>
            <w:r w:rsidR="00C44866" w:rsidRPr="00A8229C">
              <w:rPr>
                <w:rFonts w:asciiTheme="minorHAnsi" w:eastAsiaTheme="minorEastAsia" w:hAnsiTheme="minorHAnsi" w:cstheme="minorBidi"/>
                <w:noProof/>
                <w:sz w:val="28"/>
                <w:szCs w:val="22"/>
                <w:lang w:val="es-MX" w:eastAsia="es-MX"/>
              </w:rPr>
              <w:tab/>
            </w:r>
            <w:r w:rsidR="00C44866" w:rsidRPr="00A8229C">
              <w:rPr>
                <w:rStyle w:val="Hipervnculo"/>
                <w:noProof/>
                <w:sz w:val="24"/>
              </w:rPr>
              <w:t>OBJETIVO DEL MANUAL</w:t>
            </w:r>
            <w:r w:rsidR="00C44866" w:rsidRPr="00A8229C">
              <w:rPr>
                <w:noProof/>
                <w:webHidden/>
                <w:sz w:val="24"/>
              </w:rPr>
              <w:tab/>
            </w:r>
            <w:r w:rsidR="00C44866" w:rsidRPr="00A8229C">
              <w:rPr>
                <w:noProof/>
                <w:webHidden/>
                <w:sz w:val="24"/>
              </w:rPr>
              <w:fldChar w:fldCharType="begin"/>
            </w:r>
            <w:r w:rsidR="00C44866" w:rsidRPr="00A8229C">
              <w:rPr>
                <w:noProof/>
                <w:webHidden/>
                <w:sz w:val="24"/>
              </w:rPr>
              <w:instrText xml:space="preserve"> PAGEREF _Toc460230129 \h </w:instrText>
            </w:r>
            <w:r w:rsidR="00C44866" w:rsidRPr="00A8229C">
              <w:rPr>
                <w:noProof/>
                <w:webHidden/>
                <w:sz w:val="24"/>
              </w:rPr>
              <w:fldChar w:fldCharType="separate"/>
            </w:r>
            <w:r w:rsidR="009F3EAE">
              <w:rPr>
                <w:b/>
                <w:bCs/>
                <w:noProof/>
                <w:webHidden/>
                <w:sz w:val="24"/>
              </w:rPr>
              <w:t>¡Error! Marcador no definido.</w:t>
            </w:r>
            <w:r w:rsidR="00C44866" w:rsidRPr="00A8229C">
              <w:rPr>
                <w:noProof/>
                <w:webHidden/>
                <w:sz w:val="24"/>
              </w:rPr>
              <w:fldChar w:fldCharType="end"/>
            </w:r>
          </w:hyperlink>
        </w:p>
        <w:p w14:paraId="0E7D51B1" w14:textId="6B79E7B9" w:rsidR="00C44866" w:rsidRPr="00A8229C" w:rsidRDefault="00D5605C" w:rsidP="00C44866">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30" w:history="1">
            <w:r w:rsidR="00C44866" w:rsidRPr="00A8229C">
              <w:rPr>
                <w:rStyle w:val="Hipervnculo"/>
                <w:noProof/>
                <w:sz w:val="24"/>
              </w:rPr>
              <w:t>III.</w:t>
            </w:r>
            <w:r w:rsidR="00C44866" w:rsidRPr="00A8229C">
              <w:rPr>
                <w:rFonts w:asciiTheme="minorHAnsi" w:eastAsiaTheme="minorEastAsia" w:hAnsiTheme="minorHAnsi" w:cstheme="minorBidi"/>
                <w:noProof/>
                <w:sz w:val="28"/>
                <w:szCs w:val="22"/>
                <w:lang w:val="es-MX" w:eastAsia="es-MX"/>
              </w:rPr>
              <w:tab/>
            </w:r>
            <w:r w:rsidR="00C44866" w:rsidRPr="00A8229C">
              <w:rPr>
                <w:rStyle w:val="Hipervnculo"/>
                <w:noProof/>
                <w:sz w:val="24"/>
              </w:rPr>
              <w:t>FUNDAMENTO LEGAL</w:t>
            </w:r>
            <w:r w:rsidR="00C44866" w:rsidRPr="00A8229C">
              <w:rPr>
                <w:noProof/>
                <w:webHidden/>
                <w:sz w:val="24"/>
              </w:rPr>
              <w:tab/>
            </w:r>
            <w:r w:rsidR="00C44866" w:rsidRPr="00A8229C">
              <w:rPr>
                <w:noProof/>
                <w:webHidden/>
                <w:sz w:val="24"/>
              </w:rPr>
              <w:fldChar w:fldCharType="begin"/>
            </w:r>
            <w:r w:rsidR="00C44866" w:rsidRPr="00A8229C">
              <w:rPr>
                <w:noProof/>
                <w:webHidden/>
                <w:sz w:val="24"/>
              </w:rPr>
              <w:instrText xml:space="preserve"> PAGEREF _Toc460230130 \h </w:instrText>
            </w:r>
            <w:r w:rsidR="00C44866" w:rsidRPr="00A8229C">
              <w:rPr>
                <w:noProof/>
                <w:webHidden/>
                <w:sz w:val="24"/>
              </w:rPr>
              <w:fldChar w:fldCharType="separate"/>
            </w:r>
            <w:r w:rsidR="009F3EAE">
              <w:rPr>
                <w:b/>
                <w:bCs/>
                <w:noProof/>
                <w:webHidden/>
                <w:sz w:val="24"/>
              </w:rPr>
              <w:t>¡Error! Marcador no definido.</w:t>
            </w:r>
            <w:r w:rsidR="00C44866" w:rsidRPr="00A8229C">
              <w:rPr>
                <w:noProof/>
                <w:webHidden/>
                <w:sz w:val="24"/>
              </w:rPr>
              <w:fldChar w:fldCharType="end"/>
            </w:r>
          </w:hyperlink>
        </w:p>
        <w:p w14:paraId="78B39D7B" w14:textId="51ECC170" w:rsidR="00C44866" w:rsidRPr="00A8229C" w:rsidRDefault="00D5605C" w:rsidP="00C44866">
          <w:pPr>
            <w:pStyle w:val="TDC2"/>
            <w:tabs>
              <w:tab w:val="right" w:leader="dot" w:pos="8830"/>
            </w:tabs>
            <w:spacing w:line="360" w:lineRule="auto"/>
            <w:rPr>
              <w:rFonts w:asciiTheme="minorHAnsi" w:eastAsiaTheme="minorEastAsia" w:hAnsiTheme="minorHAnsi" w:cstheme="minorBidi"/>
              <w:noProof/>
              <w:sz w:val="28"/>
              <w:szCs w:val="22"/>
              <w:lang w:val="es-MX" w:eastAsia="es-MX"/>
            </w:rPr>
          </w:pPr>
          <w:hyperlink w:anchor="_Toc460230131" w:history="1">
            <w:r w:rsidR="00C44866" w:rsidRPr="00A8229C">
              <w:rPr>
                <w:rStyle w:val="Hipervnculo"/>
                <w:noProof/>
                <w:sz w:val="24"/>
              </w:rPr>
              <w:t>Marco Jurídico</w:t>
            </w:r>
            <w:r w:rsidR="00C44866" w:rsidRPr="00A8229C">
              <w:rPr>
                <w:noProof/>
                <w:webHidden/>
                <w:sz w:val="24"/>
              </w:rPr>
              <w:tab/>
            </w:r>
            <w:r w:rsidR="00C44866" w:rsidRPr="00A8229C">
              <w:rPr>
                <w:noProof/>
                <w:webHidden/>
                <w:sz w:val="24"/>
              </w:rPr>
              <w:fldChar w:fldCharType="begin"/>
            </w:r>
            <w:r w:rsidR="00C44866" w:rsidRPr="00A8229C">
              <w:rPr>
                <w:noProof/>
                <w:webHidden/>
                <w:sz w:val="24"/>
              </w:rPr>
              <w:instrText xml:space="preserve"> PAGEREF _Toc460230131 \h </w:instrText>
            </w:r>
            <w:r w:rsidR="00C44866" w:rsidRPr="00A8229C">
              <w:rPr>
                <w:noProof/>
                <w:webHidden/>
                <w:sz w:val="24"/>
              </w:rPr>
              <w:fldChar w:fldCharType="separate"/>
            </w:r>
            <w:r w:rsidR="009F3EAE">
              <w:rPr>
                <w:b/>
                <w:bCs/>
                <w:noProof/>
                <w:webHidden/>
                <w:sz w:val="24"/>
              </w:rPr>
              <w:t>¡Error! Marcador no definido.</w:t>
            </w:r>
            <w:r w:rsidR="00C44866" w:rsidRPr="00A8229C">
              <w:rPr>
                <w:noProof/>
                <w:webHidden/>
                <w:sz w:val="24"/>
              </w:rPr>
              <w:fldChar w:fldCharType="end"/>
            </w:r>
          </w:hyperlink>
        </w:p>
        <w:p w14:paraId="1DAD8201" w14:textId="51AFB352" w:rsidR="00C44866" w:rsidRPr="00A8229C" w:rsidRDefault="00D5605C" w:rsidP="00C44866">
          <w:pPr>
            <w:pStyle w:val="TDC2"/>
            <w:tabs>
              <w:tab w:val="right" w:leader="dot" w:pos="8830"/>
            </w:tabs>
            <w:spacing w:line="360" w:lineRule="auto"/>
            <w:rPr>
              <w:rFonts w:asciiTheme="minorHAnsi" w:eastAsiaTheme="minorEastAsia" w:hAnsiTheme="minorHAnsi" w:cstheme="minorBidi"/>
              <w:noProof/>
              <w:sz w:val="28"/>
              <w:szCs w:val="22"/>
              <w:lang w:val="es-MX" w:eastAsia="es-MX"/>
            </w:rPr>
          </w:pPr>
          <w:hyperlink w:anchor="_Toc460230132" w:history="1">
            <w:r w:rsidR="00C44866" w:rsidRPr="00A8229C">
              <w:rPr>
                <w:rStyle w:val="Hipervnculo"/>
                <w:noProof/>
                <w:sz w:val="24"/>
              </w:rPr>
              <w:t>Leyes:</w:t>
            </w:r>
            <w:r w:rsidR="00C44866" w:rsidRPr="00A8229C">
              <w:rPr>
                <w:noProof/>
                <w:webHidden/>
                <w:sz w:val="24"/>
              </w:rPr>
              <w:tab/>
            </w:r>
            <w:r w:rsidR="00C44866" w:rsidRPr="00A8229C">
              <w:rPr>
                <w:noProof/>
                <w:webHidden/>
                <w:sz w:val="24"/>
              </w:rPr>
              <w:fldChar w:fldCharType="begin"/>
            </w:r>
            <w:r w:rsidR="00C44866" w:rsidRPr="00A8229C">
              <w:rPr>
                <w:noProof/>
                <w:webHidden/>
                <w:sz w:val="24"/>
              </w:rPr>
              <w:instrText xml:space="preserve"> PAGEREF _Toc460230132 \h </w:instrText>
            </w:r>
            <w:r w:rsidR="00C44866" w:rsidRPr="00A8229C">
              <w:rPr>
                <w:noProof/>
                <w:webHidden/>
                <w:sz w:val="24"/>
              </w:rPr>
              <w:fldChar w:fldCharType="separate"/>
            </w:r>
            <w:r w:rsidR="009F3EAE">
              <w:rPr>
                <w:b/>
                <w:bCs/>
                <w:noProof/>
                <w:webHidden/>
                <w:sz w:val="24"/>
              </w:rPr>
              <w:t>¡Error! Marcador no definido.</w:t>
            </w:r>
            <w:r w:rsidR="00C44866" w:rsidRPr="00A8229C">
              <w:rPr>
                <w:noProof/>
                <w:webHidden/>
                <w:sz w:val="24"/>
              </w:rPr>
              <w:fldChar w:fldCharType="end"/>
            </w:r>
          </w:hyperlink>
        </w:p>
        <w:p w14:paraId="24611FD4" w14:textId="49183AC1" w:rsidR="00C44866" w:rsidRPr="00A8229C" w:rsidRDefault="00D5605C" w:rsidP="00C44866">
          <w:pPr>
            <w:pStyle w:val="TDC2"/>
            <w:tabs>
              <w:tab w:val="right" w:leader="dot" w:pos="8830"/>
            </w:tabs>
            <w:spacing w:line="360" w:lineRule="auto"/>
            <w:rPr>
              <w:rFonts w:asciiTheme="minorHAnsi" w:eastAsiaTheme="minorEastAsia" w:hAnsiTheme="minorHAnsi" w:cstheme="minorBidi"/>
              <w:noProof/>
              <w:sz w:val="28"/>
              <w:szCs w:val="22"/>
              <w:lang w:val="es-MX" w:eastAsia="es-MX"/>
            </w:rPr>
          </w:pPr>
          <w:hyperlink w:anchor="_Toc460230133" w:history="1">
            <w:r w:rsidR="00C44866" w:rsidRPr="00A8229C">
              <w:rPr>
                <w:rStyle w:val="Hipervnculo"/>
                <w:noProof/>
                <w:sz w:val="24"/>
              </w:rPr>
              <w:t>Reglamentos:</w:t>
            </w:r>
            <w:r w:rsidR="00C44866" w:rsidRPr="00A8229C">
              <w:rPr>
                <w:noProof/>
                <w:webHidden/>
                <w:sz w:val="24"/>
              </w:rPr>
              <w:tab/>
            </w:r>
            <w:r w:rsidR="00C44866" w:rsidRPr="00A8229C">
              <w:rPr>
                <w:noProof/>
                <w:webHidden/>
                <w:sz w:val="24"/>
              </w:rPr>
              <w:fldChar w:fldCharType="begin"/>
            </w:r>
            <w:r w:rsidR="00C44866" w:rsidRPr="00A8229C">
              <w:rPr>
                <w:noProof/>
                <w:webHidden/>
                <w:sz w:val="24"/>
              </w:rPr>
              <w:instrText xml:space="preserve"> PAGEREF _Toc460230133 \h </w:instrText>
            </w:r>
            <w:r w:rsidR="00C44866" w:rsidRPr="00A8229C">
              <w:rPr>
                <w:noProof/>
                <w:webHidden/>
                <w:sz w:val="24"/>
              </w:rPr>
              <w:fldChar w:fldCharType="separate"/>
            </w:r>
            <w:r w:rsidR="009F3EAE">
              <w:rPr>
                <w:b/>
                <w:bCs/>
                <w:noProof/>
                <w:webHidden/>
                <w:sz w:val="24"/>
              </w:rPr>
              <w:t>¡Error! Marcador no definido.</w:t>
            </w:r>
            <w:r w:rsidR="00C44866" w:rsidRPr="00A8229C">
              <w:rPr>
                <w:noProof/>
                <w:webHidden/>
                <w:sz w:val="24"/>
              </w:rPr>
              <w:fldChar w:fldCharType="end"/>
            </w:r>
          </w:hyperlink>
        </w:p>
        <w:p w14:paraId="3D0EDC16" w14:textId="0CCCBFEC" w:rsidR="00C44866" w:rsidRPr="00A8229C" w:rsidRDefault="00D5605C" w:rsidP="00C44866">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34" w:history="1">
            <w:r w:rsidR="00C44866" w:rsidRPr="00A8229C">
              <w:rPr>
                <w:rStyle w:val="Hipervnculo"/>
                <w:noProof/>
                <w:sz w:val="24"/>
              </w:rPr>
              <w:t>IV.</w:t>
            </w:r>
            <w:r w:rsidR="00C44866" w:rsidRPr="00A8229C">
              <w:rPr>
                <w:rFonts w:asciiTheme="minorHAnsi" w:eastAsiaTheme="minorEastAsia" w:hAnsiTheme="minorHAnsi" w:cstheme="minorBidi"/>
                <w:noProof/>
                <w:sz w:val="28"/>
                <w:szCs w:val="22"/>
                <w:lang w:val="es-MX" w:eastAsia="es-MX"/>
              </w:rPr>
              <w:tab/>
            </w:r>
            <w:r w:rsidR="00C44866" w:rsidRPr="00A8229C">
              <w:rPr>
                <w:rStyle w:val="Hipervnculo"/>
                <w:noProof/>
                <w:sz w:val="24"/>
              </w:rPr>
              <w:t>ANTECEDENTES HISTÓRICOS</w:t>
            </w:r>
            <w:r w:rsidR="00C44866" w:rsidRPr="00A8229C">
              <w:rPr>
                <w:noProof/>
                <w:webHidden/>
                <w:sz w:val="24"/>
              </w:rPr>
              <w:tab/>
            </w:r>
            <w:r w:rsidR="00C44866" w:rsidRPr="00A8229C">
              <w:rPr>
                <w:noProof/>
                <w:webHidden/>
                <w:sz w:val="24"/>
              </w:rPr>
              <w:fldChar w:fldCharType="begin"/>
            </w:r>
            <w:r w:rsidR="00C44866" w:rsidRPr="00A8229C">
              <w:rPr>
                <w:noProof/>
                <w:webHidden/>
                <w:sz w:val="24"/>
              </w:rPr>
              <w:instrText xml:space="preserve"> PAGEREF _Toc460230134 \h </w:instrText>
            </w:r>
            <w:r w:rsidR="00C44866" w:rsidRPr="00A8229C">
              <w:rPr>
                <w:noProof/>
                <w:webHidden/>
                <w:sz w:val="24"/>
              </w:rPr>
              <w:fldChar w:fldCharType="separate"/>
            </w:r>
            <w:r w:rsidR="009F3EAE">
              <w:rPr>
                <w:b/>
                <w:bCs/>
                <w:noProof/>
                <w:webHidden/>
                <w:sz w:val="24"/>
              </w:rPr>
              <w:t>¡Error! Marcador no definido.</w:t>
            </w:r>
            <w:r w:rsidR="00C44866" w:rsidRPr="00A8229C">
              <w:rPr>
                <w:noProof/>
                <w:webHidden/>
                <w:sz w:val="24"/>
              </w:rPr>
              <w:fldChar w:fldCharType="end"/>
            </w:r>
          </w:hyperlink>
        </w:p>
        <w:p w14:paraId="7E1E0A2F" w14:textId="1D95B4BB" w:rsidR="00C44866" w:rsidRPr="00A8229C" w:rsidRDefault="00D5605C" w:rsidP="00C44866">
          <w:pPr>
            <w:pStyle w:val="TDC1"/>
            <w:tabs>
              <w:tab w:val="left" w:pos="440"/>
              <w:tab w:val="right" w:leader="dot" w:pos="8830"/>
            </w:tabs>
            <w:spacing w:line="360" w:lineRule="auto"/>
            <w:rPr>
              <w:rFonts w:asciiTheme="minorHAnsi" w:eastAsiaTheme="minorEastAsia" w:hAnsiTheme="minorHAnsi" w:cstheme="minorBidi"/>
              <w:noProof/>
              <w:sz w:val="28"/>
              <w:szCs w:val="22"/>
              <w:lang w:val="es-MX" w:eastAsia="es-MX"/>
            </w:rPr>
          </w:pPr>
          <w:hyperlink w:anchor="_Toc460230135" w:history="1">
            <w:r w:rsidR="00C44866" w:rsidRPr="00A8229C">
              <w:rPr>
                <w:rStyle w:val="Hipervnculo"/>
                <w:noProof/>
                <w:sz w:val="24"/>
              </w:rPr>
              <w:t>V.</w:t>
            </w:r>
            <w:r w:rsidR="00C44866" w:rsidRPr="00A8229C">
              <w:rPr>
                <w:rFonts w:asciiTheme="minorHAnsi" w:eastAsiaTheme="minorEastAsia" w:hAnsiTheme="minorHAnsi" w:cstheme="minorBidi"/>
                <w:noProof/>
                <w:sz w:val="28"/>
                <w:szCs w:val="22"/>
                <w:lang w:val="es-MX" w:eastAsia="es-MX"/>
              </w:rPr>
              <w:tab/>
            </w:r>
            <w:r w:rsidR="00C44866" w:rsidRPr="00A8229C">
              <w:rPr>
                <w:rStyle w:val="Hipervnculo"/>
                <w:noProof/>
                <w:sz w:val="24"/>
              </w:rPr>
              <w:t>MISIÓN</w:t>
            </w:r>
            <w:r w:rsidR="00C44866" w:rsidRPr="00A8229C">
              <w:rPr>
                <w:noProof/>
                <w:webHidden/>
                <w:sz w:val="24"/>
              </w:rPr>
              <w:tab/>
            </w:r>
            <w:r w:rsidR="00C44866" w:rsidRPr="00A8229C">
              <w:rPr>
                <w:noProof/>
                <w:webHidden/>
                <w:sz w:val="24"/>
              </w:rPr>
              <w:fldChar w:fldCharType="begin"/>
            </w:r>
            <w:r w:rsidR="00C44866" w:rsidRPr="00A8229C">
              <w:rPr>
                <w:noProof/>
                <w:webHidden/>
                <w:sz w:val="24"/>
              </w:rPr>
              <w:instrText xml:space="preserve"> PAGEREF _Toc460230135 \h </w:instrText>
            </w:r>
            <w:r w:rsidR="00C44866" w:rsidRPr="00A8229C">
              <w:rPr>
                <w:noProof/>
                <w:webHidden/>
                <w:sz w:val="24"/>
              </w:rPr>
              <w:fldChar w:fldCharType="separate"/>
            </w:r>
            <w:r w:rsidR="009F3EAE">
              <w:rPr>
                <w:b/>
                <w:bCs/>
                <w:noProof/>
                <w:webHidden/>
                <w:sz w:val="24"/>
              </w:rPr>
              <w:t>¡Error! Marcador no definido.</w:t>
            </w:r>
            <w:r w:rsidR="00C44866" w:rsidRPr="00A8229C">
              <w:rPr>
                <w:noProof/>
                <w:webHidden/>
                <w:sz w:val="24"/>
              </w:rPr>
              <w:fldChar w:fldCharType="end"/>
            </w:r>
          </w:hyperlink>
        </w:p>
        <w:p w14:paraId="6179B73E" w14:textId="672D3F38" w:rsidR="00C44866" w:rsidRPr="00A8229C" w:rsidRDefault="00D5605C" w:rsidP="00C44866">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36" w:history="1">
            <w:r w:rsidR="00C44866" w:rsidRPr="00A8229C">
              <w:rPr>
                <w:rStyle w:val="Hipervnculo"/>
                <w:noProof/>
                <w:sz w:val="24"/>
              </w:rPr>
              <w:t>VI.</w:t>
            </w:r>
            <w:r w:rsidR="00C44866" w:rsidRPr="00A8229C">
              <w:rPr>
                <w:rFonts w:asciiTheme="minorHAnsi" w:eastAsiaTheme="minorEastAsia" w:hAnsiTheme="minorHAnsi" w:cstheme="minorBidi"/>
                <w:noProof/>
                <w:sz w:val="28"/>
                <w:szCs w:val="22"/>
                <w:lang w:val="es-MX" w:eastAsia="es-MX"/>
              </w:rPr>
              <w:tab/>
            </w:r>
            <w:r w:rsidR="00C44866" w:rsidRPr="00A8229C">
              <w:rPr>
                <w:rStyle w:val="Hipervnculo"/>
                <w:noProof/>
                <w:sz w:val="24"/>
              </w:rPr>
              <w:t>VISIÓN</w:t>
            </w:r>
            <w:r w:rsidR="00C44866" w:rsidRPr="00A8229C">
              <w:rPr>
                <w:noProof/>
                <w:webHidden/>
                <w:sz w:val="24"/>
              </w:rPr>
              <w:tab/>
            </w:r>
            <w:r w:rsidR="00C44866" w:rsidRPr="00A8229C">
              <w:rPr>
                <w:noProof/>
                <w:webHidden/>
                <w:sz w:val="24"/>
              </w:rPr>
              <w:fldChar w:fldCharType="begin"/>
            </w:r>
            <w:r w:rsidR="00C44866" w:rsidRPr="00A8229C">
              <w:rPr>
                <w:noProof/>
                <w:webHidden/>
                <w:sz w:val="24"/>
              </w:rPr>
              <w:instrText xml:space="preserve"> PAGEREF _Toc460230136 \h </w:instrText>
            </w:r>
            <w:r w:rsidR="00C44866" w:rsidRPr="00A8229C">
              <w:rPr>
                <w:noProof/>
                <w:webHidden/>
                <w:sz w:val="24"/>
              </w:rPr>
              <w:fldChar w:fldCharType="separate"/>
            </w:r>
            <w:r w:rsidR="009F3EAE">
              <w:rPr>
                <w:b/>
                <w:bCs/>
                <w:noProof/>
                <w:webHidden/>
                <w:sz w:val="24"/>
              </w:rPr>
              <w:t>¡Error! Marcador no definido.</w:t>
            </w:r>
            <w:r w:rsidR="00C44866" w:rsidRPr="00A8229C">
              <w:rPr>
                <w:noProof/>
                <w:webHidden/>
                <w:sz w:val="24"/>
              </w:rPr>
              <w:fldChar w:fldCharType="end"/>
            </w:r>
          </w:hyperlink>
        </w:p>
        <w:p w14:paraId="15779D44" w14:textId="781A7390" w:rsidR="00C44866" w:rsidRPr="00A8229C" w:rsidRDefault="00D5605C" w:rsidP="00C44866">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37" w:history="1">
            <w:r w:rsidR="00C44866" w:rsidRPr="00A8229C">
              <w:rPr>
                <w:rStyle w:val="Hipervnculo"/>
                <w:noProof/>
                <w:sz w:val="24"/>
              </w:rPr>
              <w:t>VII.</w:t>
            </w:r>
            <w:r w:rsidR="00C44866" w:rsidRPr="00A8229C">
              <w:rPr>
                <w:rFonts w:asciiTheme="minorHAnsi" w:eastAsiaTheme="minorEastAsia" w:hAnsiTheme="minorHAnsi" w:cstheme="minorBidi"/>
                <w:noProof/>
                <w:sz w:val="28"/>
                <w:szCs w:val="22"/>
                <w:lang w:val="es-MX" w:eastAsia="es-MX"/>
              </w:rPr>
              <w:tab/>
            </w:r>
            <w:r w:rsidR="00C44866" w:rsidRPr="00A8229C">
              <w:rPr>
                <w:rStyle w:val="Hipervnculo"/>
                <w:noProof/>
                <w:sz w:val="24"/>
              </w:rPr>
              <w:t>VALORES</w:t>
            </w:r>
            <w:r w:rsidR="00C44866" w:rsidRPr="00A8229C">
              <w:rPr>
                <w:noProof/>
                <w:webHidden/>
                <w:sz w:val="24"/>
              </w:rPr>
              <w:tab/>
            </w:r>
            <w:r w:rsidR="00C44866" w:rsidRPr="00A8229C">
              <w:rPr>
                <w:noProof/>
                <w:webHidden/>
                <w:sz w:val="24"/>
              </w:rPr>
              <w:fldChar w:fldCharType="begin"/>
            </w:r>
            <w:r w:rsidR="00C44866" w:rsidRPr="00A8229C">
              <w:rPr>
                <w:noProof/>
                <w:webHidden/>
                <w:sz w:val="24"/>
              </w:rPr>
              <w:instrText xml:space="preserve"> PAGEREF _Toc460230137 \h </w:instrText>
            </w:r>
            <w:r w:rsidR="00C44866" w:rsidRPr="00A8229C">
              <w:rPr>
                <w:noProof/>
                <w:webHidden/>
                <w:sz w:val="24"/>
              </w:rPr>
              <w:fldChar w:fldCharType="separate"/>
            </w:r>
            <w:r w:rsidR="009F3EAE">
              <w:rPr>
                <w:b/>
                <w:bCs/>
                <w:noProof/>
                <w:webHidden/>
                <w:sz w:val="24"/>
              </w:rPr>
              <w:t>¡Error! Marcador no definido.</w:t>
            </w:r>
            <w:r w:rsidR="00C44866" w:rsidRPr="00A8229C">
              <w:rPr>
                <w:noProof/>
                <w:webHidden/>
                <w:sz w:val="24"/>
              </w:rPr>
              <w:fldChar w:fldCharType="end"/>
            </w:r>
          </w:hyperlink>
        </w:p>
        <w:p w14:paraId="28D90814" w14:textId="6C8E81D3" w:rsidR="00C44866" w:rsidRPr="00A8229C" w:rsidRDefault="00D5605C" w:rsidP="00C44866">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38" w:history="1">
            <w:r w:rsidR="00C44866" w:rsidRPr="00A8229C">
              <w:rPr>
                <w:rStyle w:val="Hipervnculo"/>
                <w:noProof/>
                <w:sz w:val="24"/>
              </w:rPr>
              <w:t>VIII.</w:t>
            </w:r>
            <w:r w:rsidR="00C44866" w:rsidRPr="00A8229C">
              <w:rPr>
                <w:rFonts w:asciiTheme="minorHAnsi" w:eastAsiaTheme="minorEastAsia" w:hAnsiTheme="minorHAnsi" w:cstheme="minorBidi"/>
                <w:noProof/>
                <w:sz w:val="28"/>
                <w:szCs w:val="22"/>
                <w:lang w:val="es-MX" w:eastAsia="es-MX"/>
              </w:rPr>
              <w:tab/>
            </w:r>
            <w:r w:rsidR="00C44866" w:rsidRPr="00A8229C">
              <w:rPr>
                <w:rStyle w:val="Hipervnculo"/>
                <w:noProof/>
                <w:sz w:val="24"/>
              </w:rPr>
              <w:t>OBJETIVOS</w:t>
            </w:r>
            <w:r w:rsidR="00C44866" w:rsidRPr="00A8229C">
              <w:rPr>
                <w:noProof/>
                <w:webHidden/>
                <w:sz w:val="24"/>
              </w:rPr>
              <w:tab/>
            </w:r>
            <w:r w:rsidR="00C44866" w:rsidRPr="00A8229C">
              <w:rPr>
                <w:noProof/>
                <w:webHidden/>
                <w:sz w:val="24"/>
              </w:rPr>
              <w:fldChar w:fldCharType="begin"/>
            </w:r>
            <w:r w:rsidR="00C44866" w:rsidRPr="00A8229C">
              <w:rPr>
                <w:noProof/>
                <w:webHidden/>
                <w:sz w:val="24"/>
              </w:rPr>
              <w:instrText xml:space="preserve"> PAGEREF _Toc460230138 \h </w:instrText>
            </w:r>
            <w:r w:rsidR="00C44866" w:rsidRPr="00A8229C">
              <w:rPr>
                <w:noProof/>
                <w:webHidden/>
                <w:sz w:val="24"/>
              </w:rPr>
              <w:fldChar w:fldCharType="separate"/>
            </w:r>
            <w:r w:rsidR="009F3EAE">
              <w:rPr>
                <w:b/>
                <w:bCs/>
                <w:noProof/>
                <w:webHidden/>
                <w:sz w:val="24"/>
              </w:rPr>
              <w:t>¡Error! Marcador no definido.</w:t>
            </w:r>
            <w:r w:rsidR="00C44866" w:rsidRPr="00A8229C">
              <w:rPr>
                <w:noProof/>
                <w:webHidden/>
                <w:sz w:val="24"/>
              </w:rPr>
              <w:fldChar w:fldCharType="end"/>
            </w:r>
          </w:hyperlink>
        </w:p>
        <w:p w14:paraId="2917C0F5" w14:textId="599D8D62" w:rsidR="00C44866" w:rsidRPr="00A8229C" w:rsidRDefault="00D5605C" w:rsidP="00C44866">
          <w:pPr>
            <w:pStyle w:val="TDC2"/>
            <w:tabs>
              <w:tab w:val="right" w:leader="dot" w:pos="8830"/>
            </w:tabs>
            <w:spacing w:line="360" w:lineRule="auto"/>
            <w:rPr>
              <w:rFonts w:asciiTheme="minorHAnsi" w:eastAsiaTheme="minorEastAsia" w:hAnsiTheme="minorHAnsi" w:cstheme="minorBidi"/>
              <w:noProof/>
              <w:sz w:val="28"/>
              <w:szCs w:val="22"/>
              <w:lang w:val="es-MX" w:eastAsia="es-MX"/>
            </w:rPr>
          </w:pPr>
          <w:hyperlink w:anchor="_Toc460230139" w:history="1">
            <w:r w:rsidR="00C44866" w:rsidRPr="00A8229C">
              <w:rPr>
                <w:rStyle w:val="Hipervnculo"/>
                <w:noProof/>
                <w:sz w:val="24"/>
              </w:rPr>
              <w:t>Objetivo General</w:t>
            </w:r>
            <w:r w:rsidR="00C44866" w:rsidRPr="00A8229C">
              <w:rPr>
                <w:noProof/>
                <w:webHidden/>
                <w:sz w:val="24"/>
              </w:rPr>
              <w:tab/>
            </w:r>
            <w:r w:rsidR="00C44866" w:rsidRPr="00A8229C">
              <w:rPr>
                <w:noProof/>
                <w:webHidden/>
                <w:sz w:val="24"/>
              </w:rPr>
              <w:fldChar w:fldCharType="begin"/>
            </w:r>
            <w:r w:rsidR="00C44866" w:rsidRPr="00A8229C">
              <w:rPr>
                <w:noProof/>
                <w:webHidden/>
                <w:sz w:val="24"/>
              </w:rPr>
              <w:instrText xml:space="preserve"> PAGEREF _Toc460230139 \h </w:instrText>
            </w:r>
            <w:r w:rsidR="00C44866" w:rsidRPr="00A8229C">
              <w:rPr>
                <w:noProof/>
                <w:webHidden/>
                <w:sz w:val="24"/>
              </w:rPr>
              <w:fldChar w:fldCharType="separate"/>
            </w:r>
            <w:r w:rsidR="009F3EAE">
              <w:rPr>
                <w:b/>
                <w:bCs/>
                <w:noProof/>
                <w:webHidden/>
                <w:sz w:val="24"/>
              </w:rPr>
              <w:t>¡Error! Marcador no definido.</w:t>
            </w:r>
            <w:r w:rsidR="00C44866" w:rsidRPr="00A8229C">
              <w:rPr>
                <w:noProof/>
                <w:webHidden/>
                <w:sz w:val="24"/>
              </w:rPr>
              <w:fldChar w:fldCharType="end"/>
            </w:r>
          </w:hyperlink>
        </w:p>
        <w:p w14:paraId="0F523ABE" w14:textId="00CEBD5D" w:rsidR="00C44866" w:rsidRPr="00A8229C" w:rsidRDefault="00D5605C" w:rsidP="00C44866">
          <w:pPr>
            <w:pStyle w:val="TDC2"/>
            <w:tabs>
              <w:tab w:val="right" w:leader="dot" w:pos="8830"/>
            </w:tabs>
            <w:spacing w:line="360" w:lineRule="auto"/>
            <w:rPr>
              <w:rFonts w:asciiTheme="minorHAnsi" w:eastAsiaTheme="minorEastAsia" w:hAnsiTheme="minorHAnsi" w:cstheme="minorBidi"/>
              <w:noProof/>
              <w:sz w:val="28"/>
              <w:szCs w:val="22"/>
              <w:lang w:val="es-MX" w:eastAsia="es-MX"/>
            </w:rPr>
          </w:pPr>
          <w:hyperlink w:anchor="_Toc460230140" w:history="1">
            <w:r w:rsidR="00C44866" w:rsidRPr="00A8229C">
              <w:rPr>
                <w:rStyle w:val="Hipervnculo"/>
                <w:noProof/>
                <w:sz w:val="24"/>
              </w:rPr>
              <w:t>Objetivo Especifico</w:t>
            </w:r>
            <w:r w:rsidR="00C44866" w:rsidRPr="00A8229C">
              <w:rPr>
                <w:noProof/>
                <w:webHidden/>
                <w:sz w:val="24"/>
              </w:rPr>
              <w:tab/>
            </w:r>
            <w:r w:rsidR="00C44866" w:rsidRPr="00A8229C">
              <w:rPr>
                <w:noProof/>
                <w:webHidden/>
                <w:sz w:val="24"/>
              </w:rPr>
              <w:fldChar w:fldCharType="begin"/>
            </w:r>
            <w:r w:rsidR="00C44866" w:rsidRPr="00A8229C">
              <w:rPr>
                <w:noProof/>
                <w:webHidden/>
                <w:sz w:val="24"/>
              </w:rPr>
              <w:instrText xml:space="preserve"> PAGEREF _Toc460230140 \h </w:instrText>
            </w:r>
            <w:r w:rsidR="00C44866" w:rsidRPr="00A8229C">
              <w:rPr>
                <w:noProof/>
                <w:webHidden/>
                <w:sz w:val="24"/>
              </w:rPr>
              <w:fldChar w:fldCharType="separate"/>
            </w:r>
            <w:r w:rsidR="009F3EAE">
              <w:rPr>
                <w:b/>
                <w:bCs/>
                <w:noProof/>
                <w:webHidden/>
                <w:sz w:val="24"/>
              </w:rPr>
              <w:t>¡Error! Marcador no definido.</w:t>
            </w:r>
            <w:r w:rsidR="00C44866" w:rsidRPr="00A8229C">
              <w:rPr>
                <w:noProof/>
                <w:webHidden/>
                <w:sz w:val="24"/>
              </w:rPr>
              <w:fldChar w:fldCharType="end"/>
            </w:r>
          </w:hyperlink>
        </w:p>
        <w:p w14:paraId="60A4464A" w14:textId="4705DC69" w:rsidR="00C44866" w:rsidRPr="00A8229C" w:rsidRDefault="00D5605C" w:rsidP="00C44866">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41" w:history="1">
            <w:r w:rsidR="00C44866" w:rsidRPr="00A8229C">
              <w:rPr>
                <w:rStyle w:val="Hipervnculo"/>
                <w:noProof/>
                <w:sz w:val="24"/>
              </w:rPr>
              <w:t>IX.</w:t>
            </w:r>
            <w:r w:rsidR="00C44866" w:rsidRPr="00A8229C">
              <w:rPr>
                <w:rFonts w:asciiTheme="minorHAnsi" w:eastAsiaTheme="minorEastAsia" w:hAnsiTheme="minorHAnsi" w:cstheme="minorBidi"/>
                <w:noProof/>
                <w:sz w:val="28"/>
                <w:szCs w:val="22"/>
                <w:lang w:val="es-MX" w:eastAsia="es-MX"/>
              </w:rPr>
              <w:tab/>
            </w:r>
            <w:r w:rsidR="00C44866" w:rsidRPr="00A8229C">
              <w:rPr>
                <w:rStyle w:val="Hipervnculo"/>
                <w:noProof/>
                <w:sz w:val="24"/>
              </w:rPr>
              <w:t>DIRECTORIO DE FUNCIONARIOS</w:t>
            </w:r>
            <w:r w:rsidR="00C44866" w:rsidRPr="00A8229C">
              <w:rPr>
                <w:noProof/>
                <w:webHidden/>
                <w:sz w:val="24"/>
              </w:rPr>
              <w:tab/>
            </w:r>
            <w:r w:rsidR="00C44866" w:rsidRPr="00A8229C">
              <w:rPr>
                <w:noProof/>
                <w:webHidden/>
                <w:sz w:val="24"/>
              </w:rPr>
              <w:fldChar w:fldCharType="begin"/>
            </w:r>
            <w:r w:rsidR="00C44866" w:rsidRPr="00A8229C">
              <w:rPr>
                <w:noProof/>
                <w:webHidden/>
                <w:sz w:val="24"/>
              </w:rPr>
              <w:instrText xml:space="preserve"> PAGEREF _Toc460230141 \h </w:instrText>
            </w:r>
            <w:r w:rsidR="00C44866" w:rsidRPr="00A8229C">
              <w:rPr>
                <w:noProof/>
                <w:webHidden/>
                <w:sz w:val="24"/>
              </w:rPr>
              <w:fldChar w:fldCharType="separate"/>
            </w:r>
            <w:r w:rsidR="009F3EAE">
              <w:rPr>
                <w:b/>
                <w:bCs/>
                <w:noProof/>
                <w:webHidden/>
                <w:sz w:val="24"/>
              </w:rPr>
              <w:t>¡Error! Marcador no definido.</w:t>
            </w:r>
            <w:r w:rsidR="00C44866" w:rsidRPr="00A8229C">
              <w:rPr>
                <w:noProof/>
                <w:webHidden/>
                <w:sz w:val="24"/>
              </w:rPr>
              <w:fldChar w:fldCharType="end"/>
            </w:r>
          </w:hyperlink>
        </w:p>
        <w:p w14:paraId="192978BA" w14:textId="4499A1AC" w:rsidR="00C44866" w:rsidRPr="00A8229C" w:rsidRDefault="00D5605C" w:rsidP="00C44866">
          <w:pPr>
            <w:pStyle w:val="TDC1"/>
            <w:tabs>
              <w:tab w:val="left" w:pos="440"/>
              <w:tab w:val="right" w:leader="dot" w:pos="8830"/>
            </w:tabs>
            <w:spacing w:line="360" w:lineRule="auto"/>
            <w:rPr>
              <w:rFonts w:asciiTheme="minorHAnsi" w:eastAsiaTheme="minorEastAsia" w:hAnsiTheme="minorHAnsi" w:cstheme="minorBidi"/>
              <w:noProof/>
              <w:sz w:val="28"/>
              <w:szCs w:val="22"/>
              <w:lang w:val="es-MX" w:eastAsia="es-MX"/>
            </w:rPr>
          </w:pPr>
          <w:hyperlink w:anchor="_Toc460230142" w:history="1">
            <w:r w:rsidR="00C44866" w:rsidRPr="00A8229C">
              <w:rPr>
                <w:rStyle w:val="Hipervnculo"/>
                <w:noProof/>
                <w:sz w:val="24"/>
              </w:rPr>
              <w:t>X.</w:t>
            </w:r>
            <w:r w:rsidR="00C44866" w:rsidRPr="00A8229C">
              <w:rPr>
                <w:rFonts w:asciiTheme="minorHAnsi" w:eastAsiaTheme="minorEastAsia" w:hAnsiTheme="minorHAnsi" w:cstheme="minorBidi"/>
                <w:noProof/>
                <w:sz w:val="28"/>
                <w:szCs w:val="22"/>
                <w:lang w:val="es-MX" w:eastAsia="es-MX"/>
              </w:rPr>
              <w:tab/>
            </w:r>
            <w:r w:rsidR="00C44866" w:rsidRPr="00A8229C">
              <w:rPr>
                <w:rStyle w:val="Hipervnculo"/>
                <w:noProof/>
                <w:sz w:val="24"/>
              </w:rPr>
              <w:t>ESTRUCTURA ORGÁNICA</w:t>
            </w:r>
            <w:r w:rsidR="00C44866" w:rsidRPr="00A8229C">
              <w:rPr>
                <w:noProof/>
                <w:webHidden/>
                <w:sz w:val="24"/>
              </w:rPr>
              <w:tab/>
            </w:r>
            <w:r w:rsidR="00C44866" w:rsidRPr="00A8229C">
              <w:rPr>
                <w:noProof/>
                <w:webHidden/>
                <w:sz w:val="24"/>
              </w:rPr>
              <w:fldChar w:fldCharType="begin"/>
            </w:r>
            <w:r w:rsidR="00C44866" w:rsidRPr="00A8229C">
              <w:rPr>
                <w:noProof/>
                <w:webHidden/>
                <w:sz w:val="24"/>
              </w:rPr>
              <w:instrText xml:space="preserve"> PAGEREF _Toc460230142 \h </w:instrText>
            </w:r>
            <w:r w:rsidR="00C44866" w:rsidRPr="00A8229C">
              <w:rPr>
                <w:noProof/>
                <w:webHidden/>
                <w:sz w:val="24"/>
              </w:rPr>
              <w:fldChar w:fldCharType="separate"/>
            </w:r>
            <w:r w:rsidR="009F3EAE">
              <w:rPr>
                <w:b/>
                <w:bCs/>
                <w:noProof/>
                <w:webHidden/>
                <w:sz w:val="24"/>
              </w:rPr>
              <w:t>¡Error! Marcador no definido.</w:t>
            </w:r>
            <w:r w:rsidR="00C44866" w:rsidRPr="00A8229C">
              <w:rPr>
                <w:noProof/>
                <w:webHidden/>
                <w:sz w:val="24"/>
              </w:rPr>
              <w:fldChar w:fldCharType="end"/>
            </w:r>
          </w:hyperlink>
          <w:r w:rsidR="002223CE">
            <w:rPr>
              <w:noProof/>
              <w:sz w:val="24"/>
            </w:rPr>
            <w:t>2</w:t>
          </w:r>
        </w:p>
        <w:p w14:paraId="67092400" w14:textId="056BDE22" w:rsidR="00C44866" w:rsidRPr="00A8229C" w:rsidRDefault="00D5605C" w:rsidP="00C44866">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43" w:history="1">
            <w:r w:rsidR="00C44866" w:rsidRPr="00A8229C">
              <w:rPr>
                <w:rStyle w:val="Hipervnculo"/>
                <w:noProof/>
                <w:sz w:val="24"/>
              </w:rPr>
              <w:t>XI.</w:t>
            </w:r>
            <w:r w:rsidR="00C44866" w:rsidRPr="00A8229C">
              <w:rPr>
                <w:rFonts w:asciiTheme="minorHAnsi" w:eastAsiaTheme="minorEastAsia" w:hAnsiTheme="minorHAnsi" w:cstheme="minorBidi"/>
                <w:noProof/>
                <w:sz w:val="28"/>
                <w:szCs w:val="22"/>
                <w:lang w:val="es-MX" w:eastAsia="es-MX"/>
              </w:rPr>
              <w:tab/>
            </w:r>
            <w:r w:rsidR="00C44866" w:rsidRPr="00A8229C">
              <w:rPr>
                <w:rStyle w:val="Hipervnculo"/>
                <w:noProof/>
                <w:sz w:val="24"/>
              </w:rPr>
              <w:t>ORGANIGRAMA</w:t>
            </w:r>
            <w:r w:rsidR="00C44866" w:rsidRPr="00A8229C">
              <w:rPr>
                <w:noProof/>
                <w:webHidden/>
                <w:sz w:val="24"/>
              </w:rPr>
              <w:tab/>
            </w:r>
            <w:r w:rsidR="00C44866" w:rsidRPr="00A8229C">
              <w:rPr>
                <w:noProof/>
                <w:webHidden/>
                <w:sz w:val="24"/>
              </w:rPr>
              <w:fldChar w:fldCharType="begin"/>
            </w:r>
            <w:r w:rsidR="00C44866" w:rsidRPr="00A8229C">
              <w:rPr>
                <w:noProof/>
                <w:webHidden/>
                <w:sz w:val="24"/>
              </w:rPr>
              <w:instrText xml:space="preserve"> PAGEREF _Toc460230143 \h </w:instrText>
            </w:r>
            <w:r w:rsidR="00C44866" w:rsidRPr="00A8229C">
              <w:rPr>
                <w:noProof/>
                <w:webHidden/>
                <w:sz w:val="24"/>
              </w:rPr>
              <w:fldChar w:fldCharType="separate"/>
            </w:r>
            <w:r w:rsidR="009F3EAE">
              <w:rPr>
                <w:b/>
                <w:bCs/>
                <w:noProof/>
                <w:webHidden/>
                <w:sz w:val="24"/>
              </w:rPr>
              <w:t>¡Error! Marcador no definido.</w:t>
            </w:r>
            <w:r w:rsidR="00C44866" w:rsidRPr="00A8229C">
              <w:rPr>
                <w:noProof/>
                <w:webHidden/>
                <w:sz w:val="24"/>
              </w:rPr>
              <w:fldChar w:fldCharType="end"/>
            </w:r>
          </w:hyperlink>
          <w:r w:rsidR="002223CE">
            <w:rPr>
              <w:noProof/>
              <w:sz w:val="24"/>
            </w:rPr>
            <w:t>3</w:t>
          </w:r>
        </w:p>
        <w:p w14:paraId="64B70930" w14:textId="20EE8A38" w:rsidR="00C44866" w:rsidRPr="00A8229C" w:rsidRDefault="00D5605C" w:rsidP="00C44866">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44" w:history="1">
            <w:r w:rsidR="00C44866" w:rsidRPr="00A8229C">
              <w:rPr>
                <w:rStyle w:val="Hipervnculo"/>
                <w:noProof/>
                <w:sz w:val="24"/>
              </w:rPr>
              <w:t>XII.</w:t>
            </w:r>
            <w:r w:rsidR="00C44866" w:rsidRPr="00A8229C">
              <w:rPr>
                <w:rFonts w:asciiTheme="minorHAnsi" w:eastAsiaTheme="minorEastAsia" w:hAnsiTheme="minorHAnsi" w:cstheme="minorBidi"/>
                <w:noProof/>
                <w:sz w:val="28"/>
                <w:szCs w:val="22"/>
                <w:lang w:val="es-MX" w:eastAsia="es-MX"/>
              </w:rPr>
              <w:tab/>
            </w:r>
            <w:r w:rsidR="00C44866" w:rsidRPr="00A8229C">
              <w:rPr>
                <w:rStyle w:val="Hipervnculo"/>
                <w:noProof/>
                <w:sz w:val="24"/>
              </w:rPr>
              <w:t>ATRIBUCIONES Y FUNCIONES</w:t>
            </w:r>
            <w:r w:rsidR="00C44866" w:rsidRPr="00A8229C">
              <w:rPr>
                <w:noProof/>
                <w:webHidden/>
                <w:sz w:val="24"/>
              </w:rPr>
              <w:tab/>
            </w:r>
            <w:r w:rsidR="00C44866" w:rsidRPr="00A8229C">
              <w:rPr>
                <w:noProof/>
                <w:webHidden/>
                <w:sz w:val="24"/>
              </w:rPr>
              <w:fldChar w:fldCharType="begin"/>
            </w:r>
            <w:r w:rsidR="00C44866" w:rsidRPr="00A8229C">
              <w:rPr>
                <w:noProof/>
                <w:webHidden/>
                <w:sz w:val="24"/>
              </w:rPr>
              <w:instrText xml:space="preserve"> PAGEREF _Toc460230144 \h </w:instrText>
            </w:r>
            <w:r w:rsidR="00C44866" w:rsidRPr="00A8229C">
              <w:rPr>
                <w:noProof/>
                <w:webHidden/>
                <w:sz w:val="24"/>
              </w:rPr>
              <w:fldChar w:fldCharType="separate"/>
            </w:r>
            <w:r w:rsidR="009F3EAE">
              <w:rPr>
                <w:b/>
                <w:bCs/>
                <w:noProof/>
                <w:webHidden/>
                <w:sz w:val="24"/>
              </w:rPr>
              <w:t>¡Error! Marcador no definido.</w:t>
            </w:r>
            <w:r w:rsidR="00C44866" w:rsidRPr="00A8229C">
              <w:rPr>
                <w:noProof/>
                <w:webHidden/>
                <w:sz w:val="24"/>
              </w:rPr>
              <w:fldChar w:fldCharType="end"/>
            </w:r>
          </w:hyperlink>
          <w:r w:rsidR="002223CE">
            <w:rPr>
              <w:noProof/>
              <w:sz w:val="24"/>
            </w:rPr>
            <w:t>4</w:t>
          </w:r>
        </w:p>
        <w:p w14:paraId="5CE85392" w14:textId="2C25DFB1" w:rsidR="00C44866" w:rsidRPr="00A8229C" w:rsidRDefault="00D5605C" w:rsidP="00C44866">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45" w:history="1">
            <w:r w:rsidR="00C44866" w:rsidRPr="00A8229C">
              <w:rPr>
                <w:rStyle w:val="Hipervnculo"/>
                <w:noProof/>
                <w:sz w:val="24"/>
              </w:rPr>
              <w:t>XIII.</w:t>
            </w:r>
            <w:r w:rsidR="00C44866" w:rsidRPr="00A8229C">
              <w:rPr>
                <w:rFonts w:asciiTheme="minorHAnsi" w:eastAsiaTheme="minorEastAsia" w:hAnsiTheme="minorHAnsi" w:cstheme="minorBidi"/>
                <w:noProof/>
                <w:sz w:val="28"/>
                <w:szCs w:val="22"/>
                <w:lang w:val="es-MX" w:eastAsia="es-MX"/>
              </w:rPr>
              <w:tab/>
            </w:r>
            <w:r w:rsidR="00C44866" w:rsidRPr="00A8229C">
              <w:rPr>
                <w:rStyle w:val="Hipervnculo"/>
                <w:noProof/>
                <w:sz w:val="24"/>
              </w:rPr>
              <w:t>PERFIL DE PUESTO</w:t>
            </w:r>
            <w:r w:rsidR="00C44866" w:rsidRPr="00A8229C">
              <w:rPr>
                <w:noProof/>
                <w:webHidden/>
                <w:sz w:val="24"/>
              </w:rPr>
              <w:tab/>
            </w:r>
          </w:hyperlink>
          <w:r w:rsidR="002223CE">
            <w:rPr>
              <w:noProof/>
              <w:sz w:val="24"/>
            </w:rPr>
            <w:t>22</w:t>
          </w:r>
        </w:p>
        <w:p w14:paraId="57DAFFC6" w14:textId="77777777" w:rsidR="00C44866" w:rsidRDefault="00C44866" w:rsidP="00C44866">
          <w:r>
            <w:rPr>
              <w:b/>
              <w:bCs/>
            </w:rPr>
            <w:fldChar w:fldCharType="end"/>
          </w:r>
        </w:p>
      </w:sdtContent>
    </w:sdt>
    <w:p w14:paraId="079332D0" w14:textId="77777777" w:rsidR="00C44866" w:rsidRDefault="00C44866" w:rsidP="00C44866">
      <w:pPr>
        <w:jc w:val="left"/>
        <w:rPr>
          <w:lang w:val="es-MX"/>
        </w:rPr>
      </w:pPr>
    </w:p>
    <w:p w14:paraId="30ECFA67" w14:textId="77777777" w:rsidR="00C44866" w:rsidRDefault="00C44866" w:rsidP="002F139E">
      <w:pPr>
        <w:pStyle w:val="MTitulo"/>
      </w:pPr>
    </w:p>
    <w:p w14:paraId="0AB051D8" w14:textId="77777777" w:rsidR="00C44866" w:rsidRDefault="00C44866" w:rsidP="002F139E">
      <w:pPr>
        <w:pStyle w:val="MTitulo"/>
      </w:pPr>
    </w:p>
    <w:p w14:paraId="562E8F15" w14:textId="380B4DF2" w:rsidR="00A631F5" w:rsidRDefault="00C44866" w:rsidP="002F139E">
      <w:pPr>
        <w:pStyle w:val="MTitulo"/>
      </w:pPr>
      <w:r w:rsidRPr="00C44866">
        <w:t>INTRODUCCIÓN</w:t>
      </w:r>
    </w:p>
    <w:p w14:paraId="5333EC79" w14:textId="77777777" w:rsidR="00A631F5" w:rsidRDefault="00A631F5" w:rsidP="002F139E">
      <w:pPr>
        <w:pStyle w:val="MTitulo"/>
      </w:pPr>
    </w:p>
    <w:p w14:paraId="267781D6" w14:textId="77777777" w:rsidR="00C44866" w:rsidRPr="004B1A81" w:rsidRDefault="00C44866" w:rsidP="00C44866">
      <w:pPr>
        <w:rPr>
          <w:sz w:val="24"/>
          <w:lang w:val="es-MX" w:eastAsia="es-MX"/>
        </w:rPr>
      </w:pPr>
      <w:r w:rsidRPr="004B1A81">
        <w:rPr>
          <w:sz w:val="24"/>
          <w:lang w:val="es-MX"/>
        </w:rPr>
        <w:t>Es atribución de la Coordinación de Transparencia y Acceso a la Información Públ</w:t>
      </w:r>
      <w:r>
        <w:rPr>
          <w:sz w:val="24"/>
          <w:lang w:val="es-MX"/>
        </w:rPr>
        <w:t>ica del H. Ayuntamiento de Centr</w:t>
      </w:r>
      <w:r w:rsidRPr="004B1A81">
        <w:rPr>
          <w:sz w:val="24"/>
          <w:lang w:val="es-MX"/>
        </w:rPr>
        <w:t>o, v</w:t>
      </w:r>
      <w:r w:rsidRPr="004B1A81">
        <w:rPr>
          <w:sz w:val="24"/>
          <w:lang w:val="es-MX" w:eastAsia="es-MX"/>
        </w:rPr>
        <w:t>igilar el cumplimiento de la Ley de Transparencia y Acceso a la Información</w:t>
      </w:r>
      <w:r w:rsidRPr="004B1A81">
        <w:rPr>
          <w:sz w:val="24"/>
          <w:lang w:val="es-MX"/>
        </w:rPr>
        <w:t xml:space="preserve"> </w:t>
      </w:r>
      <w:r w:rsidRPr="004B1A81">
        <w:rPr>
          <w:sz w:val="24"/>
          <w:lang w:val="es-MX" w:eastAsia="es-MX"/>
        </w:rPr>
        <w:t>Pública del Estado de Tabasco</w:t>
      </w:r>
      <w:r>
        <w:rPr>
          <w:sz w:val="24"/>
          <w:lang w:val="es-MX" w:eastAsia="es-MX"/>
        </w:rPr>
        <w:t>, y el Reglamento de Transparencia y Acceso a la Información Pública de Centro, Tabasco</w:t>
      </w:r>
      <w:r w:rsidRPr="004B1A81">
        <w:rPr>
          <w:sz w:val="24"/>
          <w:lang w:val="es-MX" w:eastAsia="es-MX"/>
        </w:rPr>
        <w:t xml:space="preserve">. </w:t>
      </w:r>
    </w:p>
    <w:p w14:paraId="51BCC090" w14:textId="77777777" w:rsidR="00C44866" w:rsidRPr="004B1A81" w:rsidRDefault="00C44866" w:rsidP="00C44866">
      <w:pPr>
        <w:rPr>
          <w:sz w:val="24"/>
          <w:lang w:val="es-MX" w:eastAsia="es-MX"/>
        </w:rPr>
      </w:pPr>
      <w:r w:rsidRPr="004B1A81">
        <w:rPr>
          <w:sz w:val="24"/>
          <w:lang w:val="es-MX" w:eastAsia="es-MX"/>
        </w:rPr>
        <w:tab/>
      </w:r>
    </w:p>
    <w:p w14:paraId="51343BA3" w14:textId="77777777" w:rsidR="00C44866" w:rsidRDefault="00C44866" w:rsidP="00C44866">
      <w:pPr>
        <w:rPr>
          <w:sz w:val="24"/>
          <w:lang w:val="es-MX" w:eastAsia="es-MX"/>
        </w:rPr>
      </w:pPr>
      <w:r w:rsidRPr="004B1A81">
        <w:rPr>
          <w:sz w:val="24"/>
          <w:lang w:val="es-MX" w:eastAsia="es-MX"/>
        </w:rPr>
        <w:t xml:space="preserve">El presente Manual de Organización, permite </w:t>
      </w:r>
      <w:r>
        <w:rPr>
          <w:sz w:val="24"/>
          <w:lang w:val="es-MX" w:eastAsia="es-MX"/>
        </w:rPr>
        <w:t xml:space="preserve">al personal de la Coordinación del H. Ayuntamiento y de los ciudadanos, conocer la estructura en cuanto a las áreas que integran dicha Coordinación. De la misma manera, conocer las facultades, atribuciones, responsabilidades y cargos de los servidores públicos. </w:t>
      </w:r>
    </w:p>
    <w:p w14:paraId="5BE0C88F" w14:textId="77777777" w:rsidR="00C44866" w:rsidRPr="004B1A81" w:rsidRDefault="00C44866" w:rsidP="00C44866">
      <w:pPr>
        <w:rPr>
          <w:sz w:val="24"/>
        </w:rPr>
      </w:pPr>
    </w:p>
    <w:p w14:paraId="597B08D0" w14:textId="77777777" w:rsidR="00C44866" w:rsidRPr="004B1A81" w:rsidRDefault="00C44866" w:rsidP="00C44866">
      <w:pPr>
        <w:rPr>
          <w:sz w:val="24"/>
        </w:rPr>
      </w:pPr>
      <w:r w:rsidRPr="004B1A81">
        <w:rPr>
          <w:sz w:val="24"/>
        </w:rPr>
        <w:t>Es una herramienta básica que permite organizar el trabajo con información oportuna, amplia, veraz, actualizada y completa, basada en el marco legal que la sustenta y conforme a los principios de transparencia y publicidad de la información.</w:t>
      </w:r>
    </w:p>
    <w:p w14:paraId="600DFEDC" w14:textId="77777777" w:rsidR="00C44866" w:rsidRPr="004B1A81" w:rsidRDefault="00C44866" w:rsidP="00C44866">
      <w:pPr>
        <w:rPr>
          <w:sz w:val="24"/>
        </w:rPr>
      </w:pPr>
    </w:p>
    <w:p w14:paraId="13F71BF6" w14:textId="77777777" w:rsidR="00C44866" w:rsidRPr="004B1A81" w:rsidRDefault="00C44866" w:rsidP="00C44866">
      <w:pPr>
        <w:rPr>
          <w:sz w:val="24"/>
          <w:lang w:val="es-MX"/>
        </w:rPr>
      </w:pPr>
      <w:r w:rsidRPr="004B1A81">
        <w:rPr>
          <w:sz w:val="24"/>
        </w:rPr>
        <w:t xml:space="preserve">Dicho documento consta de objetivos, fundamento legal, </w:t>
      </w:r>
      <w:r w:rsidRPr="004B1A81">
        <w:rPr>
          <w:sz w:val="24"/>
          <w:lang w:val="es-MX"/>
        </w:rPr>
        <w:t>anteceden</w:t>
      </w:r>
      <w:r>
        <w:rPr>
          <w:sz w:val="24"/>
          <w:lang w:val="es-MX"/>
        </w:rPr>
        <w:t>tes históricos, misión, visión</w:t>
      </w:r>
      <w:r w:rsidRPr="004B1A81">
        <w:rPr>
          <w:sz w:val="24"/>
          <w:lang w:val="es-MX"/>
        </w:rPr>
        <w:t>, estructura orgá</w:t>
      </w:r>
      <w:r>
        <w:rPr>
          <w:sz w:val="24"/>
          <w:lang w:val="es-MX"/>
        </w:rPr>
        <w:t>nica, atribuciones, perfil de puestos y glosario de términos.</w:t>
      </w:r>
    </w:p>
    <w:p w14:paraId="09F85E46" w14:textId="77777777" w:rsidR="00C44866" w:rsidRDefault="00C44866" w:rsidP="00C44866">
      <w:pPr>
        <w:spacing w:line="276" w:lineRule="auto"/>
        <w:rPr>
          <w:rFonts w:cs="Arial"/>
          <w:b/>
          <w:sz w:val="22"/>
          <w:szCs w:val="22"/>
        </w:rPr>
      </w:pPr>
      <w:r>
        <w:rPr>
          <w:rFonts w:cs="Arial"/>
          <w:b/>
          <w:sz w:val="22"/>
          <w:szCs w:val="22"/>
        </w:rPr>
        <w:tab/>
      </w:r>
    </w:p>
    <w:p w14:paraId="184555DC" w14:textId="77777777" w:rsidR="00C44866" w:rsidRDefault="00C44866" w:rsidP="00C44866">
      <w:pPr>
        <w:spacing w:line="276" w:lineRule="auto"/>
        <w:jc w:val="left"/>
        <w:rPr>
          <w:rFonts w:cs="Arial"/>
          <w:b/>
          <w:sz w:val="22"/>
          <w:szCs w:val="22"/>
        </w:rPr>
      </w:pPr>
    </w:p>
    <w:p w14:paraId="36FB95C4" w14:textId="77777777" w:rsidR="00C44866" w:rsidRDefault="00C44866" w:rsidP="00C44866">
      <w:pPr>
        <w:spacing w:line="276" w:lineRule="auto"/>
        <w:jc w:val="left"/>
        <w:rPr>
          <w:rFonts w:cs="Arial"/>
          <w:b/>
          <w:sz w:val="22"/>
          <w:szCs w:val="22"/>
        </w:rPr>
      </w:pPr>
    </w:p>
    <w:p w14:paraId="6CAD468F" w14:textId="77777777" w:rsidR="00C44866" w:rsidRDefault="00C44866" w:rsidP="00C44866">
      <w:pPr>
        <w:spacing w:line="276" w:lineRule="auto"/>
        <w:jc w:val="left"/>
        <w:rPr>
          <w:rFonts w:cs="Arial"/>
          <w:b/>
          <w:sz w:val="22"/>
          <w:szCs w:val="22"/>
        </w:rPr>
      </w:pPr>
    </w:p>
    <w:p w14:paraId="4E78CB4B" w14:textId="77777777" w:rsidR="00C44866" w:rsidRDefault="00C44866" w:rsidP="00C44866">
      <w:pPr>
        <w:spacing w:line="276" w:lineRule="auto"/>
        <w:jc w:val="left"/>
        <w:rPr>
          <w:rFonts w:cs="Arial"/>
          <w:b/>
          <w:sz w:val="22"/>
          <w:szCs w:val="22"/>
        </w:rPr>
      </w:pPr>
    </w:p>
    <w:p w14:paraId="0B1BD317" w14:textId="77777777" w:rsidR="00C44866" w:rsidRDefault="00C44866" w:rsidP="00C44866">
      <w:pPr>
        <w:spacing w:line="276" w:lineRule="auto"/>
        <w:jc w:val="left"/>
        <w:rPr>
          <w:rFonts w:cs="Arial"/>
          <w:b/>
          <w:sz w:val="22"/>
          <w:szCs w:val="22"/>
        </w:rPr>
      </w:pPr>
    </w:p>
    <w:p w14:paraId="457DE0D6" w14:textId="77777777" w:rsidR="00C44866" w:rsidRDefault="00C44866" w:rsidP="00C44866">
      <w:pPr>
        <w:spacing w:line="276" w:lineRule="auto"/>
        <w:jc w:val="left"/>
        <w:rPr>
          <w:rFonts w:cs="Arial"/>
          <w:b/>
          <w:sz w:val="22"/>
          <w:szCs w:val="22"/>
        </w:rPr>
      </w:pPr>
    </w:p>
    <w:p w14:paraId="09275686" w14:textId="77777777" w:rsidR="00C44866" w:rsidRDefault="00C44866" w:rsidP="00C44866">
      <w:pPr>
        <w:spacing w:line="276" w:lineRule="auto"/>
        <w:jc w:val="left"/>
        <w:rPr>
          <w:rFonts w:cs="Arial"/>
          <w:b/>
          <w:sz w:val="22"/>
          <w:szCs w:val="22"/>
        </w:rPr>
      </w:pPr>
    </w:p>
    <w:p w14:paraId="452F11EB" w14:textId="77777777" w:rsidR="00C44866" w:rsidRDefault="00C44866" w:rsidP="00C44866">
      <w:pPr>
        <w:spacing w:line="276" w:lineRule="auto"/>
        <w:jc w:val="left"/>
        <w:rPr>
          <w:rFonts w:cs="Arial"/>
          <w:b/>
          <w:sz w:val="22"/>
          <w:szCs w:val="22"/>
        </w:rPr>
      </w:pPr>
    </w:p>
    <w:p w14:paraId="39CF49E6" w14:textId="77777777" w:rsidR="00C44866" w:rsidRDefault="00C44866" w:rsidP="00C44866">
      <w:pPr>
        <w:autoSpaceDE w:val="0"/>
        <w:autoSpaceDN w:val="0"/>
        <w:adjustRightInd w:val="0"/>
        <w:rPr>
          <w:rFonts w:cs="Arial"/>
          <w:b/>
          <w:sz w:val="28"/>
          <w:szCs w:val="28"/>
        </w:rPr>
      </w:pPr>
    </w:p>
    <w:p w14:paraId="6052DB1D" w14:textId="77777777" w:rsidR="00C44866" w:rsidRDefault="00C44866" w:rsidP="00C44866">
      <w:pPr>
        <w:autoSpaceDE w:val="0"/>
        <w:autoSpaceDN w:val="0"/>
        <w:adjustRightInd w:val="0"/>
        <w:rPr>
          <w:rFonts w:cs="Arial"/>
          <w:b/>
          <w:sz w:val="28"/>
          <w:szCs w:val="28"/>
        </w:rPr>
      </w:pPr>
    </w:p>
    <w:p w14:paraId="3C8D7E04" w14:textId="77777777" w:rsidR="00A158D4" w:rsidRDefault="00A158D4" w:rsidP="002F139E">
      <w:pPr>
        <w:pStyle w:val="MTitulo"/>
      </w:pPr>
      <w:r>
        <w:br w:type="page"/>
      </w:r>
    </w:p>
    <w:bookmarkEnd w:id="1"/>
    <w:bookmarkEnd w:id="2"/>
    <w:p w14:paraId="0DEEAE3A" w14:textId="77777777" w:rsidR="00E84F4D" w:rsidRDefault="00E84F4D" w:rsidP="00E84F4D">
      <w:pPr>
        <w:jc w:val="left"/>
        <w:rPr>
          <w:lang w:val="es-MX"/>
        </w:rPr>
      </w:pPr>
    </w:p>
    <w:p w14:paraId="189E9827" w14:textId="77777777" w:rsidR="00E84F4D" w:rsidRDefault="00E84F4D" w:rsidP="00E84F4D">
      <w:pPr>
        <w:jc w:val="left"/>
        <w:rPr>
          <w:lang w:val="es-MX"/>
        </w:rPr>
      </w:pPr>
    </w:p>
    <w:p w14:paraId="2F49A604" w14:textId="77777777" w:rsidR="00C44866" w:rsidRDefault="00C44866" w:rsidP="00C44866">
      <w:pPr>
        <w:jc w:val="center"/>
        <w:rPr>
          <w:rFonts w:eastAsiaTheme="majorEastAsia" w:cstheme="majorBidi"/>
          <w:b/>
          <w:bCs/>
          <w:kern w:val="32"/>
          <w:sz w:val="28"/>
          <w:szCs w:val="32"/>
          <w:lang w:val="es-MX"/>
        </w:rPr>
      </w:pPr>
    </w:p>
    <w:p w14:paraId="44BC7677" w14:textId="77777777" w:rsidR="00C44866" w:rsidRDefault="00C44866" w:rsidP="00C44866">
      <w:pPr>
        <w:jc w:val="center"/>
        <w:rPr>
          <w:rFonts w:eastAsiaTheme="majorEastAsia" w:cstheme="majorBidi"/>
          <w:b/>
          <w:bCs/>
          <w:kern w:val="32"/>
          <w:sz w:val="28"/>
          <w:szCs w:val="32"/>
          <w:lang w:val="es-MX"/>
        </w:rPr>
      </w:pPr>
    </w:p>
    <w:p w14:paraId="2A2B875B" w14:textId="77777777" w:rsidR="00C44866" w:rsidRDefault="00C44866" w:rsidP="00C44866">
      <w:pPr>
        <w:jc w:val="center"/>
        <w:rPr>
          <w:rFonts w:eastAsiaTheme="majorEastAsia" w:cstheme="majorBidi"/>
          <w:b/>
          <w:bCs/>
          <w:kern w:val="32"/>
          <w:sz w:val="28"/>
          <w:szCs w:val="32"/>
          <w:lang w:val="es-MX"/>
        </w:rPr>
      </w:pPr>
    </w:p>
    <w:p w14:paraId="5919FF38" w14:textId="77777777" w:rsidR="00C44866" w:rsidRDefault="00C44866" w:rsidP="00C44866">
      <w:pPr>
        <w:jc w:val="center"/>
        <w:rPr>
          <w:rFonts w:eastAsiaTheme="majorEastAsia" w:cstheme="majorBidi"/>
          <w:b/>
          <w:bCs/>
          <w:kern w:val="32"/>
          <w:sz w:val="28"/>
          <w:szCs w:val="32"/>
          <w:lang w:val="es-MX"/>
        </w:rPr>
      </w:pPr>
    </w:p>
    <w:p w14:paraId="015AF1DD" w14:textId="77777777" w:rsidR="00C44866" w:rsidRDefault="00C44866" w:rsidP="00C44866">
      <w:pPr>
        <w:jc w:val="center"/>
        <w:rPr>
          <w:rFonts w:eastAsiaTheme="majorEastAsia" w:cstheme="majorBidi"/>
          <w:b/>
          <w:bCs/>
          <w:kern w:val="32"/>
          <w:sz w:val="28"/>
          <w:szCs w:val="32"/>
          <w:lang w:val="es-MX"/>
        </w:rPr>
      </w:pPr>
    </w:p>
    <w:p w14:paraId="47EA75E3" w14:textId="77777777" w:rsidR="00C44866" w:rsidRDefault="00C44866" w:rsidP="00C44866">
      <w:pPr>
        <w:jc w:val="center"/>
        <w:rPr>
          <w:rFonts w:eastAsiaTheme="majorEastAsia" w:cstheme="majorBidi"/>
          <w:b/>
          <w:bCs/>
          <w:kern w:val="32"/>
          <w:sz w:val="28"/>
          <w:szCs w:val="32"/>
          <w:lang w:val="es-MX"/>
        </w:rPr>
      </w:pPr>
    </w:p>
    <w:p w14:paraId="6AF45C1D" w14:textId="77777777" w:rsidR="00C44866" w:rsidRDefault="00C44866" w:rsidP="00C44866">
      <w:pPr>
        <w:jc w:val="center"/>
        <w:rPr>
          <w:rFonts w:eastAsiaTheme="majorEastAsia" w:cstheme="majorBidi"/>
          <w:b/>
          <w:bCs/>
          <w:kern w:val="32"/>
          <w:sz w:val="28"/>
          <w:szCs w:val="32"/>
          <w:lang w:val="es-MX"/>
        </w:rPr>
      </w:pPr>
    </w:p>
    <w:p w14:paraId="07C76A00" w14:textId="77777777" w:rsidR="00C44866" w:rsidRDefault="00C44866" w:rsidP="00C44866">
      <w:pPr>
        <w:jc w:val="center"/>
        <w:rPr>
          <w:rFonts w:eastAsiaTheme="majorEastAsia" w:cstheme="majorBidi"/>
          <w:b/>
          <w:bCs/>
          <w:kern w:val="32"/>
          <w:sz w:val="28"/>
          <w:szCs w:val="32"/>
          <w:lang w:val="es-MX"/>
        </w:rPr>
      </w:pPr>
    </w:p>
    <w:p w14:paraId="3ADD899B" w14:textId="77777777" w:rsidR="00C44866" w:rsidRDefault="00C44866" w:rsidP="00C44866">
      <w:pPr>
        <w:jc w:val="center"/>
        <w:rPr>
          <w:rFonts w:eastAsiaTheme="majorEastAsia" w:cstheme="majorBidi"/>
          <w:b/>
          <w:bCs/>
          <w:kern w:val="32"/>
          <w:sz w:val="28"/>
          <w:szCs w:val="32"/>
          <w:lang w:val="es-MX"/>
        </w:rPr>
      </w:pPr>
    </w:p>
    <w:p w14:paraId="173FC2AC" w14:textId="083A2D03" w:rsidR="00E84F4D" w:rsidRPr="00C44866" w:rsidRDefault="00C44866" w:rsidP="00C44866">
      <w:pPr>
        <w:jc w:val="center"/>
        <w:rPr>
          <w:rFonts w:eastAsiaTheme="majorEastAsia" w:cstheme="majorBidi"/>
          <w:b/>
          <w:bCs/>
          <w:kern w:val="32"/>
          <w:sz w:val="28"/>
          <w:szCs w:val="32"/>
          <w:lang w:val="es-MX"/>
        </w:rPr>
      </w:pPr>
      <w:r w:rsidRPr="00C44866">
        <w:rPr>
          <w:rFonts w:eastAsiaTheme="majorEastAsia" w:cstheme="majorBidi"/>
          <w:b/>
          <w:bCs/>
          <w:kern w:val="32"/>
          <w:sz w:val="28"/>
          <w:szCs w:val="32"/>
          <w:lang w:val="es-MX"/>
        </w:rPr>
        <w:t>OBJETIVO DEL MANUAL</w:t>
      </w:r>
    </w:p>
    <w:p w14:paraId="041C044C" w14:textId="77777777" w:rsidR="00E84F4D" w:rsidRDefault="00E84F4D" w:rsidP="00E84F4D">
      <w:pPr>
        <w:jc w:val="left"/>
        <w:rPr>
          <w:lang w:val="es-MX"/>
        </w:rPr>
      </w:pPr>
    </w:p>
    <w:p w14:paraId="41DD99D9" w14:textId="77777777" w:rsidR="00E84F4D" w:rsidRDefault="00E84F4D" w:rsidP="00E84F4D">
      <w:pPr>
        <w:jc w:val="left"/>
        <w:rPr>
          <w:lang w:val="es-MX"/>
        </w:rPr>
      </w:pPr>
    </w:p>
    <w:p w14:paraId="6D63E32F" w14:textId="4C4068AB" w:rsidR="00A8229C" w:rsidRDefault="00C44866" w:rsidP="00C44866">
      <w:pPr>
        <w:rPr>
          <w:lang w:val="es-MX"/>
        </w:rPr>
      </w:pPr>
      <w:r>
        <w:rPr>
          <w:rFonts w:cs="Arial"/>
          <w:sz w:val="24"/>
        </w:rPr>
        <w:t>Proporcionar a la ciudadanía una herramienta útil que les permita conocer la estructura orgánica y atribuciones en lo general y específico de los servidores públicos y que facilite el otorgamiento de un servicio de calidad en el ejercicio de la transparencia y el derecho de acceso a la información pública municipal, dentro del marco de la legislación vigente</w:t>
      </w:r>
    </w:p>
    <w:p w14:paraId="2C0F7B9C" w14:textId="77777777" w:rsidR="00A631F5" w:rsidRDefault="00A631F5" w:rsidP="00C44866">
      <w:pPr>
        <w:rPr>
          <w:lang w:val="es-MX"/>
        </w:rPr>
      </w:pPr>
    </w:p>
    <w:p w14:paraId="6905DB1F" w14:textId="77777777" w:rsidR="00A631F5" w:rsidRDefault="00A631F5" w:rsidP="00E84F4D">
      <w:pPr>
        <w:jc w:val="left"/>
        <w:rPr>
          <w:lang w:val="es-MX"/>
        </w:rPr>
      </w:pPr>
    </w:p>
    <w:p w14:paraId="20B43118" w14:textId="5FF4DE04" w:rsidR="00A8229C" w:rsidRDefault="00A8229C" w:rsidP="00E84F4D">
      <w:pPr>
        <w:jc w:val="left"/>
        <w:rPr>
          <w:lang w:val="es-MX"/>
        </w:rPr>
      </w:pPr>
    </w:p>
    <w:p w14:paraId="4FF63012" w14:textId="329EFC9B" w:rsidR="00C44866" w:rsidRDefault="00C44866" w:rsidP="00E84F4D">
      <w:pPr>
        <w:jc w:val="left"/>
        <w:rPr>
          <w:lang w:val="es-MX"/>
        </w:rPr>
      </w:pPr>
    </w:p>
    <w:p w14:paraId="184D8686" w14:textId="712E8FB4" w:rsidR="00C44866" w:rsidRDefault="00C44866" w:rsidP="00E84F4D">
      <w:pPr>
        <w:jc w:val="left"/>
        <w:rPr>
          <w:lang w:val="es-MX"/>
        </w:rPr>
      </w:pPr>
    </w:p>
    <w:p w14:paraId="224BE21B" w14:textId="542DE712" w:rsidR="00C44866" w:rsidRDefault="00C44866" w:rsidP="00E84F4D">
      <w:pPr>
        <w:jc w:val="left"/>
        <w:rPr>
          <w:lang w:val="es-MX"/>
        </w:rPr>
      </w:pPr>
    </w:p>
    <w:p w14:paraId="00067F66" w14:textId="14522813" w:rsidR="00C44866" w:rsidRDefault="00C44866" w:rsidP="00E84F4D">
      <w:pPr>
        <w:jc w:val="left"/>
        <w:rPr>
          <w:lang w:val="es-MX"/>
        </w:rPr>
      </w:pPr>
    </w:p>
    <w:p w14:paraId="2ED82756" w14:textId="3569EBD9" w:rsidR="00C44866" w:rsidRDefault="00C44866" w:rsidP="00E84F4D">
      <w:pPr>
        <w:jc w:val="left"/>
        <w:rPr>
          <w:lang w:val="es-MX"/>
        </w:rPr>
      </w:pPr>
    </w:p>
    <w:p w14:paraId="3B89B0C9" w14:textId="2C4FD767" w:rsidR="00C44866" w:rsidRDefault="00C44866" w:rsidP="00E84F4D">
      <w:pPr>
        <w:jc w:val="left"/>
        <w:rPr>
          <w:lang w:val="es-MX"/>
        </w:rPr>
      </w:pPr>
    </w:p>
    <w:p w14:paraId="0E074FBB" w14:textId="498A6D15" w:rsidR="00C44866" w:rsidRDefault="00C44866" w:rsidP="00E84F4D">
      <w:pPr>
        <w:jc w:val="left"/>
        <w:rPr>
          <w:lang w:val="es-MX"/>
        </w:rPr>
      </w:pPr>
    </w:p>
    <w:p w14:paraId="5E87A8A7" w14:textId="155DE956" w:rsidR="00C44866" w:rsidRDefault="00C44866" w:rsidP="00E84F4D">
      <w:pPr>
        <w:jc w:val="left"/>
        <w:rPr>
          <w:lang w:val="es-MX"/>
        </w:rPr>
      </w:pPr>
    </w:p>
    <w:p w14:paraId="4ECD337A" w14:textId="313CA1BE" w:rsidR="00C44866" w:rsidRDefault="00C44866" w:rsidP="00E84F4D">
      <w:pPr>
        <w:jc w:val="left"/>
        <w:rPr>
          <w:lang w:val="es-MX"/>
        </w:rPr>
      </w:pPr>
    </w:p>
    <w:p w14:paraId="7E15C85E" w14:textId="24B4AFE4" w:rsidR="00C44866" w:rsidRDefault="00C44866" w:rsidP="00E84F4D">
      <w:pPr>
        <w:jc w:val="left"/>
        <w:rPr>
          <w:lang w:val="es-MX"/>
        </w:rPr>
      </w:pPr>
    </w:p>
    <w:p w14:paraId="42CC8D7A" w14:textId="3C5C5E62" w:rsidR="00C44866" w:rsidRDefault="00C44866" w:rsidP="00E84F4D">
      <w:pPr>
        <w:jc w:val="left"/>
        <w:rPr>
          <w:lang w:val="es-MX"/>
        </w:rPr>
      </w:pPr>
    </w:p>
    <w:p w14:paraId="3E9DA001" w14:textId="40102E5D" w:rsidR="00C44866" w:rsidRDefault="00C44866" w:rsidP="00E84F4D">
      <w:pPr>
        <w:jc w:val="left"/>
        <w:rPr>
          <w:lang w:val="es-MX"/>
        </w:rPr>
      </w:pPr>
    </w:p>
    <w:p w14:paraId="47CF841F" w14:textId="7F0C6709" w:rsidR="00C44866" w:rsidRDefault="00C44866" w:rsidP="00E84F4D">
      <w:pPr>
        <w:jc w:val="left"/>
        <w:rPr>
          <w:lang w:val="es-MX"/>
        </w:rPr>
      </w:pPr>
    </w:p>
    <w:p w14:paraId="19D9B2F1" w14:textId="4FB285F7" w:rsidR="00C44866" w:rsidRDefault="00C44866" w:rsidP="00E84F4D">
      <w:pPr>
        <w:jc w:val="left"/>
        <w:rPr>
          <w:lang w:val="es-MX"/>
        </w:rPr>
      </w:pPr>
    </w:p>
    <w:p w14:paraId="0ECA3A56" w14:textId="5115918E" w:rsidR="00C44866" w:rsidRDefault="00C44866" w:rsidP="00E84F4D">
      <w:pPr>
        <w:jc w:val="left"/>
        <w:rPr>
          <w:lang w:val="es-MX"/>
        </w:rPr>
      </w:pPr>
    </w:p>
    <w:p w14:paraId="437DDBEA" w14:textId="4E6A65FE" w:rsidR="00FD3C20" w:rsidRDefault="00FD3C20" w:rsidP="00E84F4D">
      <w:pPr>
        <w:jc w:val="left"/>
        <w:rPr>
          <w:lang w:val="es-MX"/>
        </w:rPr>
      </w:pPr>
    </w:p>
    <w:p w14:paraId="62D78DC6" w14:textId="0266D03B" w:rsidR="00FD3C20" w:rsidRDefault="00FD3C20" w:rsidP="00E84F4D">
      <w:pPr>
        <w:jc w:val="left"/>
        <w:rPr>
          <w:lang w:val="es-MX"/>
        </w:rPr>
      </w:pPr>
    </w:p>
    <w:p w14:paraId="3D4F1F1B" w14:textId="1F692714" w:rsidR="00FD3C20" w:rsidRDefault="00FD3C20" w:rsidP="00E84F4D">
      <w:pPr>
        <w:jc w:val="left"/>
        <w:rPr>
          <w:lang w:val="es-MX"/>
        </w:rPr>
      </w:pPr>
    </w:p>
    <w:p w14:paraId="200CF3B3" w14:textId="77777777" w:rsidR="00FD3C20" w:rsidRDefault="00FD3C20" w:rsidP="00E84F4D">
      <w:pPr>
        <w:jc w:val="left"/>
        <w:rPr>
          <w:lang w:val="es-MX"/>
        </w:rPr>
      </w:pPr>
    </w:p>
    <w:p w14:paraId="7111D857" w14:textId="54A5646F" w:rsidR="00C44866" w:rsidRDefault="00C44866" w:rsidP="00E84F4D">
      <w:pPr>
        <w:jc w:val="left"/>
        <w:rPr>
          <w:lang w:val="es-MX"/>
        </w:rPr>
      </w:pPr>
    </w:p>
    <w:p w14:paraId="680AE6A4" w14:textId="4E4B597D" w:rsidR="00C44866" w:rsidRDefault="00C44866" w:rsidP="00E84F4D">
      <w:pPr>
        <w:jc w:val="left"/>
        <w:rPr>
          <w:lang w:val="es-MX"/>
        </w:rPr>
      </w:pPr>
    </w:p>
    <w:p w14:paraId="3BB4FD22" w14:textId="295FCA55" w:rsidR="00FD3C20" w:rsidRDefault="00FD3C20" w:rsidP="00E84F4D">
      <w:pPr>
        <w:jc w:val="left"/>
        <w:rPr>
          <w:lang w:val="es-MX"/>
        </w:rPr>
      </w:pPr>
    </w:p>
    <w:p w14:paraId="5AE1F592" w14:textId="2996C1F3" w:rsidR="00FD3C20" w:rsidRDefault="00FD3C20" w:rsidP="00E84F4D">
      <w:pPr>
        <w:jc w:val="left"/>
        <w:rPr>
          <w:lang w:val="es-MX"/>
        </w:rPr>
      </w:pPr>
    </w:p>
    <w:p w14:paraId="179B4DF0" w14:textId="3C09AEAE" w:rsidR="00FD3C20" w:rsidRDefault="00FD3C20" w:rsidP="00E84F4D">
      <w:pPr>
        <w:jc w:val="left"/>
        <w:rPr>
          <w:lang w:val="es-MX"/>
        </w:rPr>
      </w:pPr>
    </w:p>
    <w:p w14:paraId="09FA7A8E" w14:textId="138B2B5B" w:rsidR="00FD3C20" w:rsidRDefault="00FD3C20" w:rsidP="00176459">
      <w:pPr>
        <w:jc w:val="center"/>
        <w:rPr>
          <w:rFonts w:eastAsiaTheme="majorEastAsia" w:cstheme="majorBidi"/>
          <w:b/>
          <w:bCs/>
          <w:kern w:val="32"/>
          <w:sz w:val="28"/>
          <w:szCs w:val="32"/>
          <w:lang w:val="es-MX"/>
        </w:rPr>
      </w:pPr>
      <w:r w:rsidRPr="00FD3C20">
        <w:rPr>
          <w:rFonts w:eastAsiaTheme="majorEastAsia" w:cstheme="majorBidi"/>
          <w:b/>
          <w:bCs/>
          <w:kern w:val="32"/>
          <w:sz w:val="28"/>
          <w:szCs w:val="32"/>
          <w:lang w:val="es-MX"/>
        </w:rPr>
        <w:lastRenderedPageBreak/>
        <w:t>FUNDAMENTO LEGAL</w:t>
      </w:r>
    </w:p>
    <w:p w14:paraId="4F693A3E" w14:textId="539363FA" w:rsidR="00FD3C20" w:rsidRDefault="00FD3C20" w:rsidP="00FD3C20">
      <w:pPr>
        <w:pStyle w:val="MTitulo"/>
        <w:rPr>
          <w:iCs/>
          <w:spacing w:val="15"/>
          <w:kern w:val="0"/>
          <w:sz w:val="24"/>
          <w:szCs w:val="26"/>
          <w:lang w:val="es-ES"/>
        </w:rPr>
      </w:pPr>
      <w:r w:rsidRPr="00FD3C20">
        <w:rPr>
          <w:iCs/>
          <w:spacing w:val="15"/>
          <w:kern w:val="0"/>
          <w:sz w:val="24"/>
          <w:szCs w:val="26"/>
          <w:lang w:val="es-ES"/>
        </w:rPr>
        <w:t>Marco Jurídico</w:t>
      </w:r>
    </w:p>
    <w:p w14:paraId="15BF41D5" w14:textId="77777777" w:rsidR="00FD3C20" w:rsidRDefault="00FD3C20" w:rsidP="00FD3C20">
      <w:pPr>
        <w:numPr>
          <w:ilvl w:val="0"/>
          <w:numId w:val="14"/>
        </w:numPr>
        <w:autoSpaceDE w:val="0"/>
        <w:autoSpaceDN w:val="0"/>
        <w:adjustRightInd w:val="0"/>
        <w:rPr>
          <w:rFonts w:cs="Arial"/>
          <w:color w:val="000000"/>
          <w:sz w:val="24"/>
        </w:rPr>
      </w:pPr>
      <w:r w:rsidRPr="00C07370">
        <w:rPr>
          <w:rFonts w:cs="Arial"/>
          <w:color w:val="000000"/>
          <w:sz w:val="24"/>
        </w:rPr>
        <w:t>Constitución Política de los Estados Unidos Mexicanos.</w:t>
      </w:r>
    </w:p>
    <w:p w14:paraId="654D5507" w14:textId="77777777" w:rsidR="00FD3C20" w:rsidRPr="00C07370" w:rsidRDefault="00FD3C20" w:rsidP="00FD3C20">
      <w:pPr>
        <w:autoSpaceDE w:val="0"/>
        <w:autoSpaceDN w:val="0"/>
        <w:adjustRightInd w:val="0"/>
        <w:ind w:left="720"/>
        <w:rPr>
          <w:rFonts w:cs="Arial"/>
          <w:color w:val="000000"/>
          <w:sz w:val="24"/>
        </w:rPr>
      </w:pPr>
    </w:p>
    <w:p w14:paraId="62C3E6C6" w14:textId="77777777" w:rsidR="00FD3C20" w:rsidRDefault="00FD3C20" w:rsidP="00FD3C20">
      <w:pPr>
        <w:numPr>
          <w:ilvl w:val="0"/>
          <w:numId w:val="14"/>
        </w:numPr>
        <w:autoSpaceDE w:val="0"/>
        <w:autoSpaceDN w:val="0"/>
        <w:adjustRightInd w:val="0"/>
        <w:rPr>
          <w:rFonts w:cs="Arial"/>
          <w:color w:val="000000"/>
          <w:sz w:val="24"/>
        </w:rPr>
      </w:pPr>
      <w:r w:rsidRPr="00C07370">
        <w:rPr>
          <w:rFonts w:cs="Arial"/>
          <w:color w:val="000000"/>
          <w:sz w:val="24"/>
        </w:rPr>
        <w:t>Constitución Política del Estado Libre y Soberano de Tabasco.</w:t>
      </w:r>
    </w:p>
    <w:p w14:paraId="75AA5CCC" w14:textId="23B6EC1B" w:rsidR="00FD3C20" w:rsidRDefault="00FD3C20" w:rsidP="00FD3C20">
      <w:pPr>
        <w:pStyle w:val="MTexto"/>
      </w:pPr>
    </w:p>
    <w:p w14:paraId="3B8C9429" w14:textId="3F4C7DD6" w:rsidR="00FD3C20" w:rsidRDefault="00FD3C20" w:rsidP="00FD3C20">
      <w:pPr>
        <w:rPr>
          <w:rFonts w:eastAsiaTheme="majorEastAsia" w:cstheme="majorBidi"/>
          <w:b/>
          <w:bCs/>
          <w:iCs/>
          <w:spacing w:val="15"/>
          <w:sz w:val="24"/>
          <w:szCs w:val="26"/>
        </w:rPr>
      </w:pPr>
      <w:r w:rsidRPr="00FD3C20">
        <w:rPr>
          <w:rFonts w:eastAsiaTheme="majorEastAsia" w:cstheme="majorBidi"/>
          <w:b/>
          <w:bCs/>
          <w:iCs/>
          <w:spacing w:val="15"/>
          <w:sz w:val="24"/>
          <w:szCs w:val="26"/>
        </w:rPr>
        <w:t>Leyes:</w:t>
      </w:r>
    </w:p>
    <w:p w14:paraId="748453AE" w14:textId="77777777" w:rsidR="00176459" w:rsidRDefault="00176459" w:rsidP="00FD3C20">
      <w:pPr>
        <w:rPr>
          <w:rFonts w:eastAsiaTheme="majorEastAsia" w:cstheme="majorBidi"/>
          <w:b/>
          <w:bCs/>
          <w:iCs/>
          <w:spacing w:val="15"/>
          <w:sz w:val="24"/>
          <w:szCs w:val="26"/>
        </w:rPr>
      </w:pPr>
    </w:p>
    <w:p w14:paraId="6D8361A5" w14:textId="77777777" w:rsidR="00FD3C20" w:rsidRDefault="00FD3C20" w:rsidP="00FD3C20">
      <w:pPr>
        <w:numPr>
          <w:ilvl w:val="0"/>
          <w:numId w:val="14"/>
        </w:numPr>
        <w:autoSpaceDE w:val="0"/>
        <w:autoSpaceDN w:val="0"/>
        <w:adjustRightInd w:val="0"/>
        <w:rPr>
          <w:rFonts w:cs="Arial"/>
          <w:color w:val="000000"/>
          <w:sz w:val="24"/>
        </w:rPr>
      </w:pPr>
      <w:r w:rsidRPr="00C07370">
        <w:rPr>
          <w:rFonts w:cs="Arial"/>
          <w:color w:val="000000"/>
          <w:sz w:val="24"/>
        </w:rPr>
        <w:t>Ley Orgánica de los Municipios del Estado de Tabasco.</w:t>
      </w:r>
    </w:p>
    <w:p w14:paraId="6445DE0A" w14:textId="77777777" w:rsidR="00FD3C20" w:rsidRDefault="00FD3C20" w:rsidP="00FD3C20">
      <w:pPr>
        <w:pStyle w:val="Prrafodelista"/>
        <w:rPr>
          <w:rFonts w:cs="Arial"/>
          <w:color w:val="000000"/>
          <w:sz w:val="24"/>
        </w:rPr>
      </w:pPr>
    </w:p>
    <w:p w14:paraId="6764236F" w14:textId="77777777" w:rsidR="00FD3C20" w:rsidRDefault="00FD3C20" w:rsidP="00FD3C20">
      <w:pPr>
        <w:numPr>
          <w:ilvl w:val="0"/>
          <w:numId w:val="14"/>
        </w:numPr>
        <w:autoSpaceDE w:val="0"/>
        <w:autoSpaceDN w:val="0"/>
        <w:adjustRightInd w:val="0"/>
        <w:rPr>
          <w:rFonts w:cs="Arial"/>
          <w:color w:val="000000"/>
          <w:sz w:val="24"/>
        </w:rPr>
      </w:pPr>
      <w:r>
        <w:rPr>
          <w:rFonts w:cs="Arial"/>
          <w:color w:val="000000"/>
          <w:sz w:val="24"/>
        </w:rPr>
        <w:t>Ley General de Transparencia y Acceso a la Información Pública.</w:t>
      </w:r>
    </w:p>
    <w:p w14:paraId="07B0588E" w14:textId="77777777" w:rsidR="00FD3C20" w:rsidRPr="00C07370" w:rsidRDefault="00FD3C20" w:rsidP="00FD3C20">
      <w:pPr>
        <w:autoSpaceDE w:val="0"/>
        <w:autoSpaceDN w:val="0"/>
        <w:adjustRightInd w:val="0"/>
        <w:ind w:left="720"/>
        <w:rPr>
          <w:rFonts w:cs="Arial"/>
          <w:color w:val="000000"/>
          <w:sz w:val="24"/>
        </w:rPr>
      </w:pPr>
    </w:p>
    <w:p w14:paraId="13420366" w14:textId="77777777" w:rsidR="00FD3C20" w:rsidRDefault="00FD3C20" w:rsidP="00FD3C20">
      <w:pPr>
        <w:numPr>
          <w:ilvl w:val="0"/>
          <w:numId w:val="14"/>
        </w:numPr>
        <w:autoSpaceDE w:val="0"/>
        <w:autoSpaceDN w:val="0"/>
        <w:adjustRightInd w:val="0"/>
        <w:rPr>
          <w:rFonts w:cs="Arial"/>
          <w:color w:val="000000"/>
          <w:sz w:val="24"/>
        </w:rPr>
      </w:pPr>
      <w:r w:rsidRPr="00C07370">
        <w:rPr>
          <w:rFonts w:cs="Arial"/>
          <w:color w:val="000000"/>
          <w:sz w:val="24"/>
        </w:rPr>
        <w:t>Ley de Transparencia y Acceso a la Información Pública del Estado de Tabasco.</w:t>
      </w:r>
    </w:p>
    <w:p w14:paraId="6689224A" w14:textId="77777777" w:rsidR="00FD3C20" w:rsidRPr="00C07370" w:rsidRDefault="00FD3C20" w:rsidP="00FD3C20">
      <w:pPr>
        <w:autoSpaceDE w:val="0"/>
        <w:autoSpaceDN w:val="0"/>
        <w:adjustRightInd w:val="0"/>
        <w:ind w:left="720"/>
        <w:rPr>
          <w:rFonts w:cs="Arial"/>
          <w:color w:val="000000"/>
          <w:sz w:val="24"/>
        </w:rPr>
      </w:pPr>
    </w:p>
    <w:p w14:paraId="35F5609A" w14:textId="12CF9E4C" w:rsidR="00FD3C20" w:rsidRDefault="00FD3C20" w:rsidP="00FD3C20">
      <w:pPr>
        <w:numPr>
          <w:ilvl w:val="0"/>
          <w:numId w:val="14"/>
        </w:numPr>
        <w:autoSpaceDE w:val="0"/>
        <w:autoSpaceDN w:val="0"/>
        <w:adjustRightInd w:val="0"/>
        <w:rPr>
          <w:rFonts w:cs="Arial"/>
          <w:color w:val="000000"/>
          <w:sz w:val="24"/>
        </w:rPr>
      </w:pPr>
      <w:r w:rsidRPr="00C07370">
        <w:rPr>
          <w:rFonts w:cs="Arial"/>
          <w:color w:val="000000"/>
          <w:sz w:val="24"/>
        </w:rPr>
        <w:t>Ley de Archivos Públicos del Estado de Tabasco.</w:t>
      </w:r>
    </w:p>
    <w:p w14:paraId="75CC5C30" w14:textId="77777777" w:rsidR="00176459" w:rsidRDefault="00176459" w:rsidP="00176459">
      <w:pPr>
        <w:pStyle w:val="Prrafodelista"/>
        <w:rPr>
          <w:rFonts w:cs="Arial"/>
          <w:color w:val="000000"/>
          <w:sz w:val="24"/>
        </w:rPr>
      </w:pPr>
    </w:p>
    <w:p w14:paraId="41F88328" w14:textId="7E2A7EB9" w:rsidR="00176459" w:rsidRDefault="00176459" w:rsidP="00FD3C20">
      <w:pPr>
        <w:numPr>
          <w:ilvl w:val="0"/>
          <w:numId w:val="14"/>
        </w:numPr>
        <w:autoSpaceDE w:val="0"/>
        <w:autoSpaceDN w:val="0"/>
        <w:adjustRightInd w:val="0"/>
        <w:rPr>
          <w:rFonts w:cs="Arial"/>
          <w:color w:val="000000"/>
          <w:sz w:val="24"/>
        </w:rPr>
      </w:pPr>
      <w:r w:rsidRPr="00176459">
        <w:rPr>
          <w:rFonts w:cs="Arial"/>
          <w:color w:val="000000"/>
          <w:sz w:val="24"/>
        </w:rPr>
        <w:t xml:space="preserve">Ley </w:t>
      </w:r>
      <w:r>
        <w:rPr>
          <w:rFonts w:cs="Arial"/>
          <w:color w:val="000000"/>
          <w:sz w:val="24"/>
        </w:rPr>
        <w:t>d</w:t>
      </w:r>
      <w:r w:rsidRPr="00176459">
        <w:rPr>
          <w:rFonts w:cs="Arial"/>
          <w:color w:val="000000"/>
          <w:sz w:val="24"/>
        </w:rPr>
        <w:t xml:space="preserve">e Protección </w:t>
      </w:r>
      <w:r>
        <w:rPr>
          <w:rFonts w:cs="Arial"/>
          <w:color w:val="000000"/>
          <w:sz w:val="24"/>
        </w:rPr>
        <w:t>d</w:t>
      </w:r>
      <w:r w:rsidRPr="00176459">
        <w:rPr>
          <w:rFonts w:cs="Arial"/>
          <w:color w:val="000000"/>
          <w:sz w:val="24"/>
        </w:rPr>
        <w:t xml:space="preserve">e Datos Personales </w:t>
      </w:r>
      <w:r>
        <w:rPr>
          <w:rFonts w:cs="Arial"/>
          <w:color w:val="000000"/>
          <w:sz w:val="24"/>
        </w:rPr>
        <w:t>e</w:t>
      </w:r>
      <w:r w:rsidRPr="00176459">
        <w:rPr>
          <w:rFonts w:cs="Arial"/>
          <w:color w:val="000000"/>
          <w:sz w:val="24"/>
        </w:rPr>
        <w:t xml:space="preserve">n Posesión </w:t>
      </w:r>
      <w:r>
        <w:rPr>
          <w:rFonts w:cs="Arial"/>
          <w:color w:val="000000"/>
          <w:sz w:val="24"/>
        </w:rPr>
        <w:t>d</w:t>
      </w:r>
      <w:r w:rsidRPr="00176459">
        <w:rPr>
          <w:rFonts w:cs="Arial"/>
          <w:color w:val="000000"/>
          <w:sz w:val="24"/>
        </w:rPr>
        <w:t xml:space="preserve">e Sujetos Obligados </w:t>
      </w:r>
      <w:r>
        <w:rPr>
          <w:rFonts w:cs="Arial"/>
          <w:color w:val="000000"/>
          <w:sz w:val="24"/>
        </w:rPr>
        <w:t>d</w:t>
      </w:r>
      <w:r w:rsidRPr="00176459">
        <w:rPr>
          <w:rFonts w:cs="Arial"/>
          <w:color w:val="000000"/>
          <w:sz w:val="24"/>
        </w:rPr>
        <w:t xml:space="preserve">el Estado </w:t>
      </w:r>
      <w:r>
        <w:rPr>
          <w:rFonts w:cs="Arial"/>
          <w:color w:val="000000"/>
          <w:sz w:val="24"/>
        </w:rPr>
        <w:t>d</w:t>
      </w:r>
      <w:r w:rsidRPr="00176459">
        <w:rPr>
          <w:rFonts w:cs="Arial"/>
          <w:color w:val="000000"/>
          <w:sz w:val="24"/>
        </w:rPr>
        <w:t>e Tabasco.</w:t>
      </w:r>
    </w:p>
    <w:p w14:paraId="445613DD" w14:textId="3544EA37" w:rsidR="00FD3C20" w:rsidRDefault="00FD3C20" w:rsidP="00FD3C20">
      <w:pPr>
        <w:rPr>
          <w:rFonts w:eastAsiaTheme="majorEastAsia" w:cstheme="majorBidi"/>
          <w:b/>
          <w:bCs/>
          <w:iCs/>
          <w:spacing w:val="15"/>
          <w:sz w:val="24"/>
          <w:szCs w:val="26"/>
        </w:rPr>
      </w:pPr>
    </w:p>
    <w:p w14:paraId="2FDA0D28" w14:textId="5B3794D1" w:rsidR="00FD3C20" w:rsidRPr="00FD3C20" w:rsidRDefault="00FD3C20" w:rsidP="00FD3C20">
      <w:pPr>
        <w:rPr>
          <w:rFonts w:eastAsiaTheme="majorEastAsia" w:cstheme="majorBidi"/>
          <w:b/>
          <w:bCs/>
          <w:iCs/>
          <w:spacing w:val="15"/>
          <w:sz w:val="24"/>
          <w:szCs w:val="26"/>
        </w:rPr>
      </w:pPr>
      <w:r w:rsidRPr="00FD3C20">
        <w:rPr>
          <w:rFonts w:eastAsiaTheme="majorEastAsia" w:cstheme="majorBidi"/>
          <w:b/>
          <w:bCs/>
          <w:iCs/>
          <w:spacing w:val="15"/>
          <w:sz w:val="24"/>
          <w:szCs w:val="26"/>
        </w:rPr>
        <w:t>Reglamentos:</w:t>
      </w:r>
    </w:p>
    <w:p w14:paraId="2A166636" w14:textId="385BDFFD" w:rsidR="00FD3C20" w:rsidRDefault="00FD3C20" w:rsidP="00FD3C20">
      <w:pPr>
        <w:pStyle w:val="MTexto"/>
      </w:pPr>
    </w:p>
    <w:p w14:paraId="34D7C03F" w14:textId="77777777" w:rsidR="00FD3C20" w:rsidRDefault="00FD3C20" w:rsidP="00FD3C20">
      <w:pPr>
        <w:numPr>
          <w:ilvl w:val="0"/>
          <w:numId w:val="14"/>
        </w:numPr>
        <w:autoSpaceDE w:val="0"/>
        <w:autoSpaceDN w:val="0"/>
        <w:adjustRightInd w:val="0"/>
        <w:rPr>
          <w:rFonts w:cs="Arial"/>
          <w:color w:val="000000"/>
          <w:sz w:val="24"/>
        </w:rPr>
      </w:pPr>
      <w:r>
        <w:rPr>
          <w:rFonts w:cs="Arial"/>
          <w:color w:val="000000"/>
          <w:sz w:val="24"/>
        </w:rPr>
        <w:t>Reglamento de Archivos y Administración de Documentos del Municipio de Centro, Tabasco.</w:t>
      </w:r>
    </w:p>
    <w:p w14:paraId="53F7118B" w14:textId="77777777" w:rsidR="00FD3C20" w:rsidRPr="00C07370" w:rsidRDefault="00FD3C20" w:rsidP="00FD3C20">
      <w:pPr>
        <w:autoSpaceDE w:val="0"/>
        <w:autoSpaceDN w:val="0"/>
        <w:adjustRightInd w:val="0"/>
        <w:rPr>
          <w:rFonts w:cs="Arial"/>
          <w:color w:val="000000"/>
          <w:sz w:val="24"/>
        </w:rPr>
      </w:pPr>
    </w:p>
    <w:p w14:paraId="4868E779" w14:textId="77777777" w:rsidR="00FD3C20" w:rsidRDefault="00FD3C20" w:rsidP="00FD3C20">
      <w:pPr>
        <w:numPr>
          <w:ilvl w:val="0"/>
          <w:numId w:val="14"/>
        </w:numPr>
        <w:autoSpaceDE w:val="0"/>
        <w:autoSpaceDN w:val="0"/>
        <w:adjustRightInd w:val="0"/>
        <w:rPr>
          <w:rFonts w:cs="Arial"/>
          <w:color w:val="000000"/>
          <w:sz w:val="24"/>
        </w:rPr>
      </w:pPr>
      <w:r w:rsidRPr="00C07370">
        <w:rPr>
          <w:rFonts w:cs="Arial"/>
          <w:color w:val="000000"/>
          <w:sz w:val="24"/>
        </w:rPr>
        <w:t>Reglamento de Transparencia y Acceso a la Información Pública de Centro, Tabasco.</w:t>
      </w:r>
    </w:p>
    <w:p w14:paraId="7B84EEF6" w14:textId="77777777" w:rsidR="00FD3C20" w:rsidRPr="00C07370" w:rsidRDefault="00FD3C20" w:rsidP="00FD3C20">
      <w:pPr>
        <w:autoSpaceDE w:val="0"/>
        <w:autoSpaceDN w:val="0"/>
        <w:adjustRightInd w:val="0"/>
        <w:rPr>
          <w:rFonts w:cs="Arial"/>
          <w:color w:val="000000"/>
          <w:sz w:val="24"/>
        </w:rPr>
      </w:pPr>
    </w:p>
    <w:p w14:paraId="35D043B0" w14:textId="77777777" w:rsidR="00FD3C20" w:rsidRDefault="00FD3C20" w:rsidP="00FD3C20">
      <w:pPr>
        <w:numPr>
          <w:ilvl w:val="0"/>
          <w:numId w:val="14"/>
        </w:numPr>
        <w:autoSpaceDE w:val="0"/>
        <w:autoSpaceDN w:val="0"/>
        <w:adjustRightInd w:val="0"/>
        <w:rPr>
          <w:rFonts w:cs="Arial"/>
          <w:color w:val="000000"/>
          <w:sz w:val="24"/>
        </w:rPr>
      </w:pPr>
      <w:r w:rsidRPr="00C07370">
        <w:rPr>
          <w:rFonts w:cs="Arial"/>
          <w:color w:val="000000"/>
          <w:sz w:val="24"/>
        </w:rPr>
        <w:t>Reglamento de la Administración Pública del Municipio de Centro, Tabasco.</w:t>
      </w:r>
      <w:r>
        <w:rPr>
          <w:rFonts w:cs="Arial"/>
          <w:color w:val="000000"/>
          <w:sz w:val="24"/>
        </w:rPr>
        <w:t xml:space="preserve"> </w:t>
      </w:r>
    </w:p>
    <w:p w14:paraId="11C17535" w14:textId="77777777" w:rsidR="00FD3C20" w:rsidRPr="00C07370" w:rsidRDefault="00FD3C20" w:rsidP="00FD3C20">
      <w:pPr>
        <w:autoSpaceDE w:val="0"/>
        <w:autoSpaceDN w:val="0"/>
        <w:adjustRightInd w:val="0"/>
        <w:ind w:left="720"/>
        <w:rPr>
          <w:rFonts w:cs="Arial"/>
          <w:color w:val="000000"/>
          <w:sz w:val="24"/>
        </w:rPr>
      </w:pPr>
    </w:p>
    <w:p w14:paraId="45BA238F" w14:textId="77777777" w:rsidR="00FD3C20" w:rsidRDefault="00FD3C20" w:rsidP="00FD3C20">
      <w:pPr>
        <w:numPr>
          <w:ilvl w:val="0"/>
          <w:numId w:val="14"/>
        </w:numPr>
        <w:autoSpaceDE w:val="0"/>
        <w:autoSpaceDN w:val="0"/>
        <w:adjustRightInd w:val="0"/>
        <w:rPr>
          <w:rFonts w:cs="Arial"/>
          <w:color w:val="000000"/>
          <w:sz w:val="24"/>
        </w:rPr>
      </w:pPr>
      <w:r w:rsidRPr="00C07370">
        <w:rPr>
          <w:rFonts w:cs="Arial"/>
          <w:color w:val="000000"/>
          <w:sz w:val="24"/>
        </w:rPr>
        <w:t>Reglamento de Archivos y Administración de Documentos del Municipio de Centro, Tabasco.</w:t>
      </w:r>
    </w:p>
    <w:p w14:paraId="6FC80BB9" w14:textId="6876993D" w:rsidR="00FD3C20" w:rsidRDefault="00FD3C20" w:rsidP="00FD3C20"/>
    <w:p w14:paraId="4F22F3AA" w14:textId="77777777" w:rsidR="00FD3C20" w:rsidRDefault="00FD3C20" w:rsidP="00FD3C20">
      <w:pPr>
        <w:numPr>
          <w:ilvl w:val="0"/>
          <w:numId w:val="14"/>
        </w:numPr>
        <w:autoSpaceDE w:val="0"/>
        <w:autoSpaceDN w:val="0"/>
        <w:adjustRightInd w:val="0"/>
        <w:rPr>
          <w:rFonts w:cs="Arial"/>
          <w:color w:val="000000"/>
          <w:sz w:val="24"/>
        </w:rPr>
      </w:pPr>
      <w:r>
        <w:rPr>
          <w:rFonts w:cs="Arial"/>
          <w:color w:val="000000"/>
          <w:sz w:val="24"/>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p>
    <w:p w14:paraId="28E19BB1" w14:textId="721EA9AB" w:rsidR="00FD3C20" w:rsidRDefault="00FD3C20" w:rsidP="00FD3C20"/>
    <w:p w14:paraId="1D5FF331" w14:textId="05017233" w:rsidR="00FD3C20" w:rsidRDefault="00FD3C20" w:rsidP="00FD3C20"/>
    <w:p w14:paraId="2386C860" w14:textId="04C1C70C" w:rsidR="00FD3C20" w:rsidRDefault="00FD3C20" w:rsidP="00FD3C20"/>
    <w:p w14:paraId="18FDC55E" w14:textId="5A896EDB" w:rsidR="00FD3C20" w:rsidRPr="00FD3C20" w:rsidRDefault="00FD3C20" w:rsidP="00FD3C20">
      <w:pPr>
        <w:rPr>
          <w:rFonts w:eastAsiaTheme="majorEastAsia" w:cstheme="majorBidi"/>
          <w:b/>
          <w:bCs/>
          <w:kern w:val="32"/>
          <w:sz w:val="28"/>
          <w:szCs w:val="32"/>
          <w:lang w:val="es-MX"/>
        </w:rPr>
      </w:pPr>
    </w:p>
    <w:p w14:paraId="656E9AE0" w14:textId="3ECC9F33" w:rsidR="00FD3C20" w:rsidRPr="00FD3C20" w:rsidRDefault="00FD3C20" w:rsidP="00FD3C20">
      <w:pPr>
        <w:jc w:val="center"/>
        <w:rPr>
          <w:rFonts w:eastAsiaTheme="majorEastAsia" w:cstheme="majorBidi"/>
          <w:b/>
          <w:bCs/>
          <w:kern w:val="32"/>
          <w:sz w:val="28"/>
          <w:szCs w:val="32"/>
          <w:lang w:val="es-MX"/>
        </w:rPr>
      </w:pPr>
      <w:r w:rsidRPr="00FD3C20">
        <w:rPr>
          <w:rFonts w:eastAsiaTheme="majorEastAsia" w:cstheme="majorBidi"/>
          <w:b/>
          <w:bCs/>
          <w:kern w:val="32"/>
          <w:sz w:val="28"/>
          <w:szCs w:val="32"/>
          <w:lang w:val="es-MX"/>
        </w:rPr>
        <w:t>ANTECEDENTES HISTÓRICOS</w:t>
      </w:r>
    </w:p>
    <w:p w14:paraId="1605977A" w14:textId="6F90D0F3" w:rsidR="00FD3C20" w:rsidRDefault="00FD3C20" w:rsidP="00FD3C20"/>
    <w:p w14:paraId="21ACEBDF" w14:textId="01E18B94" w:rsidR="00FD3C20" w:rsidRDefault="00FD3C20" w:rsidP="00FD3C20"/>
    <w:p w14:paraId="4DF6E6F5" w14:textId="77777777" w:rsidR="00FD3C20" w:rsidRPr="00C07370" w:rsidRDefault="00FD3C20" w:rsidP="00FD3C20">
      <w:pPr>
        <w:autoSpaceDE w:val="0"/>
        <w:autoSpaceDN w:val="0"/>
        <w:adjustRightInd w:val="0"/>
        <w:rPr>
          <w:rFonts w:cs="Arial"/>
          <w:sz w:val="24"/>
          <w:lang w:val="es-MX" w:eastAsia="es-MX"/>
        </w:rPr>
      </w:pPr>
      <w:r w:rsidRPr="00C07370">
        <w:rPr>
          <w:rFonts w:cs="Arial"/>
          <w:color w:val="000000"/>
          <w:sz w:val="24"/>
        </w:rPr>
        <w:t xml:space="preserve">El 11 de junio del año 2002, se publica en el Diario Oficial de la Federación, la Ley </w:t>
      </w:r>
      <w:r>
        <w:rPr>
          <w:rFonts w:cs="Arial"/>
          <w:color w:val="000000"/>
          <w:sz w:val="24"/>
        </w:rPr>
        <w:t>General</w:t>
      </w:r>
      <w:r w:rsidRPr="00C07370">
        <w:rPr>
          <w:rFonts w:cs="Arial"/>
          <w:color w:val="000000"/>
          <w:sz w:val="24"/>
        </w:rPr>
        <w:t xml:space="preserve"> de Transparencia y Acceso a la Información Pública Gubernamental, que </w:t>
      </w:r>
      <w:r>
        <w:rPr>
          <w:rFonts w:cs="Arial"/>
          <w:sz w:val="24"/>
          <w:lang w:val="es-MX" w:eastAsia="es-MX"/>
        </w:rPr>
        <w:t>t</w:t>
      </w:r>
      <w:r w:rsidRPr="00C07370">
        <w:rPr>
          <w:rFonts w:cs="Arial"/>
          <w:sz w:val="24"/>
          <w:lang w:val="es-MX" w:eastAsia="es-MX"/>
        </w:rPr>
        <w:t>iene como finalidad proveer lo necesario para garantizar el acceso de toda persona a la información en posesión de los Poderes de la Unión, los órganos constitucionales autónomos o con autonomía legal, y cualquier otra entidad federal.</w:t>
      </w:r>
    </w:p>
    <w:p w14:paraId="14073613" w14:textId="77777777" w:rsidR="00FD3C20" w:rsidRPr="00C07370" w:rsidRDefault="00FD3C20" w:rsidP="00FD3C20">
      <w:pPr>
        <w:autoSpaceDE w:val="0"/>
        <w:autoSpaceDN w:val="0"/>
        <w:adjustRightInd w:val="0"/>
        <w:ind w:left="720"/>
        <w:rPr>
          <w:rFonts w:cs="Arial"/>
          <w:sz w:val="24"/>
          <w:lang w:val="es-MX" w:eastAsia="es-MX"/>
        </w:rPr>
      </w:pPr>
    </w:p>
    <w:p w14:paraId="73B22E0C" w14:textId="77777777" w:rsidR="00FD3C20" w:rsidRDefault="00FD3C20" w:rsidP="00FD3C20">
      <w:pPr>
        <w:autoSpaceDE w:val="0"/>
        <w:autoSpaceDN w:val="0"/>
        <w:adjustRightInd w:val="0"/>
        <w:rPr>
          <w:rFonts w:cs="Arial"/>
          <w:color w:val="000000"/>
          <w:sz w:val="24"/>
        </w:rPr>
      </w:pPr>
      <w:r w:rsidRPr="00C07370">
        <w:rPr>
          <w:rFonts w:cs="Arial"/>
          <w:color w:val="000000"/>
          <w:sz w:val="24"/>
        </w:rPr>
        <w:t>El 13 de diciembre de 2006, se publica en el Periódico Oficial del Estado, el Reglamento de la Administración Pública del Municipio de Centro, Tabasco, que tiene por objeto regular la organización y funcionamiento de la Administración Pública del Municipio de Centro, Tabasco, la cual se integra por dependencias, unidades administrativas y órganos desconcentrados y organismos paramunicipales, estableciendo las atribuciones y obligaciones de los servidores públicos de la misma.</w:t>
      </w:r>
    </w:p>
    <w:p w14:paraId="159D7693" w14:textId="77777777" w:rsidR="00FD3C20" w:rsidRDefault="00FD3C20" w:rsidP="00FD3C20">
      <w:pPr>
        <w:autoSpaceDE w:val="0"/>
        <w:autoSpaceDN w:val="0"/>
        <w:adjustRightInd w:val="0"/>
        <w:rPr>
          <w:rFonts w:cs="Arial"/>
          <w:sz w:val="24"/>
          <w:lang w:val="es-MX" w:eastAsia="es-MX"/>
        </w:rPr>
      </w:pPr>
    </w:p>
    <w:p w14:paraId="54DAB4C0" w14:textId="77777777" w:rsidR="00FD3C20" w:rsidRPr="000333FE" w:rsidRDefault="00FD3C20" w:rsidP="00FD3C20">
      <w:pPr>
        <w:autoSpaceDE w:val="0"/>
        <w:autoSpaceDN w:val="0"/>
        <w:adjustRightInd w:val="0"/>
        <w:rPr>
          <w:rFonts w:cs="Arial"/>
          <w:color w:val="000000"/>
          <w:sz w:val="24"/>
        </w:rPr>
      </w:pPr>
      <w:r w:rsidRPr="000333FE">
        <w:rPr>
          <w:rFonts w:cs="Arial"/>
          <w:color w:val="000000"/>
          <w:sz w:val="24"/>
        </w:rPr>
        <w:t xml:space="preserve">El 19 de agosto de 2017 se publica en el Suplemento Número 7821 C, </w:t>
      </w:r>
      <w:r>
        <w:rPr>
          <w:rFonts w:cs="Arial"/>
          <w:color w:val="000000"/>
          <w:sz w:val="24"/>
        </w:rPr>
        <w:t>d</w:t>
      </w:r>
      <w:r w:rsidRPr="000333FE">
        <w:rPr>
          <w:rFonts w:cs="Arial"/>
          <w:color w:val="000000"/>
          <w:sz w:val="24"/>
        </w:rPr>
        <w:t xml:space="preserve">el Periódico Oficial </w:t>
      </w:r>
      <w:r>
        <w:rPr>
          <w:rFonts w:cs="Arial"/>
          <w:color w:val="000000"/>
          <w:sz w:val="24"/>
        </w:rPr>
        <w:t>d</w:t>
      </w:r>
      <w:r w:rsidRPr="000333FE">
        <w:rPr>
          <w:rFonts w:cs="Arial"/>
          <w:color w:val="000000"/>
          <w:sz w:val="24"/>
        </w:rPr>
        <w:t xml:space="preserve">el Estado </w:t>
      </w:r>
      <w:r>
        <w:rPr>
          <w:rFonts w:cs="Arial"/>
          <w:color w:val="000000"/>
          <w:sz w:val="24"/>
        </w:rPr>
        <w:t>d</w:t>
      </w:r>
      <w:r w:rsidRPr="000333FE">
        <w:rPr>
          <w:rFonts w:cs="Arial"/>
          <w:color w:val="000000"/>
          <w:sz w:val="24"/>
        </w:rPr>
        <w:t xml:space="preserve">e Tabasco, </w:t>
      </w:r>
      <w:r w:rsidRPr="00C07370">
        <w:rPr>
          <w:rFonts w:cs="Arial"/>
          <w:color w:val="000000"/>
          <w:sz w:val="24"/>
        </w:rPr>
        <w:t>el Reglamento de la Administración Pública del Municipio de Centro, Tabasco</w:t>
      </w:r>
      <w:r>
        <w:rPr>
          <w:rFonts w:cs="Arial"/>
          <w:color w:val="000000"/>
          <w:sz w:val="24"/>
        </w:rPr>
        <w:t xml:space="preserve">, </w:t>
      </w:r>
      <w:r w:rsidRPr="000333FE">
        <w:rPr>
          <w:rFonts w:cs="Arial"/>
          <w:color w:val="000000"/>
          <w:sz w:val="24"/>
        </w:rPr>
        <w:t>tiene por objeto regular la organización y funcionamiento de la Administración Pública del Municipio de Centro, Tabasco, estableciendo las atribuciones y obligaciones de los servidores públicos de la misma. La cual se integra por dependencias, unidades administrativas y órganos desconcentrados.</w:t>
      </w:r>
    </w:p>
    <w:p w14:paraId="6555114D" w14:textId="77777777" w:rsidR="00FD3C20" w:rsidRPr="00C07370" w:rsidRDefault="00FD3C20" w:rsidP="00FD3C20">
      <w:pPr>
        <w:tabs>
          <w:tab w:val="left" w:pos="4488"/>
        </w:tabs>
        <w:autoSpaceDE w:val="0"/>
        <w:autoSpaceDN w:val="0"/>
        <w:adjustRightInd w:val="0"/>
        <w:ind w:firstLine="4485"/>
        <w:rPr>
          <w:rFonts w:cs="Arial"/>
          <w:color w:val="000000"/>
          <w:sz w:val="24"/>
        </w:rPr>
      </w:pPr>
    </w:p>
    <w:p w14:paraId="0B8591DD" w14:textId="77777777" w:rsidR="00FD3C20" w:rsidRPr="00C07370" w:rsidRDefault="00FD3C20" w:rsidP="00FD3C20">
      <w:pPr>
        <w:autoSpaceDE w:val="0"/>
        <w:autoSpaceDN w:val="0"/>
        <w:adjustRightInd w:val="0"/>
        <w:rPr>
          <w:rFonts w:cs="Arial"/>
          <w:sz w:val="24"/>
          <w:lang w:val="es-MX" w:eastAsia="es-MX"/>
        </w:rPr>
      </w:pPr>
      <w:r w:rsidRPr="00C07370">
        <w:rPr>
          <w:rFonts w:cs="Arial"/>
          <w:color w:val="000000"/>
          <w:sz w:val="24"/>
        </w:rPr>
        <w:t xml:space="preserve">El 10 de febrero del año 2007, se publica en el Periódico Oficial del Estado, la Ley de Transparencia y Acceso a la Información Pública del Estado de Tabasco, que </w:t>
      </w:r>
      <w:r w:rsidRPr="00C07370">
        <w:rPr>
          <w:rFonts w:cs="Arial"/>
          <w:sz w:val="24"/>
          <w:lang w:val="es-MX" w:eastAsia="es-MX"/>
        </w:rPr>
        <w:t>tiene como finalidad garantizar el acceso de toda persona a la información pública en posesión de los sujetos obligados conforme a la ley.</w:t>
      </w:r>
    </w:p>
    <w:p w14:paraId="1E398B6D" w14:textId="77777777" w:rsidR="00FD3C20" w:rsidRPr="00C07370" w:rsidRDefault="00FD3C20" w:rsidP="00FD3C20">
      <w:pPr>
        <w:tabs>
          <w:tab w:val="left" w:pos="1134"/>
        </w:tabs>
        <w:autoSpaceDE w:val="0"/>
        <w:autoSpaceDN w:val="0"/>
        <w:adjustRightInd w:val="0"/>
        <w:rPr>
          <w:rFonts w:cs="Arial"/>
          <w:color w:val="000000"/>
          <w:sz w:val="24"/>
        </w:rPr>
      </w:pPr>
    </w:p>
    <w:p w14:paraId="20A69AA8" w14:textId="77777777" w:rsidR="00FD3C20" w:rsidRPr="00C07370" w:rsidRDefault="00FD3C20" w:rsidP="00FD3C20">
      <w:pPr>
        <w:rPr>
          <w:rFonts w:cs="Arial"/>
          <w:color w:val="000000"/>
          <w:sz w:val="24"/>
        </w:rPr>
      </w:pPr>
      <w:r w:rsidRPr="00C07370">
        <w:rPr>
          <w:rFonts w:cs="Arial"/>
          <w:color w:val="000000"/>
          <w:sz w:val="24"/>
        </w:rPr>
        <w:t>El 30 de junio de 2007, se publica en el Periódico Oficial del Estado, el Reglamento de la Ley de Transparencia y Acceso a la Información Pública del Estado de Tabasco, que tiene como finalidad establecer los criterios y procedimientos para garantizar el acceso de toda persona a la información pública en posesión de los Sujetos Obligados de conformidad con las bases y principios contenidos en la Ley de Transparencia y Acceso a la Información Pública del Estado de Tabasco.</w:t>
      </w:r>
    </w:p>
    <w:p w14:paraId="3287F281" w14:textId="77777777" w:rsidR="00FD3C20" w:rsidRPr="00C07370" w:rsidRDefault="00FD3C20" w:rsidP="00FD3C20">
      <w:pPr>
        <w:pStyle w:val="Prrafodelista"/>
        <w:rPr>
          <w:rFonts w:cs="Arial"/>
          <w:color w:val="000000"/>
          <w:sz w:val="24"/>
        </w:rPr>
      </w:pPr>
    </w:p>
    <w:p w14:paraId="246EFFAE" w14:textId="77777777" w:rsidR="00FD3C20" w:rsidRDefault="00FD3C20" w:rsidP="00FD3C20">
      <w:pPr>
        <w:rPr>
          <w:rFonts w:cs="Arial"/>
          <w:color w:val="000000"/>
          <w:sz w:val="24"/>
        </w:rPr>
      </w:pPr>
      <w:r>
        <w:rPr>
          <w:rFonts w:cs="Arial"/>
          <w:color w:val="000000"/>
          <w:sz w:val="24"/>
        </w:rPr>
        <w:t>El 29 de enero de 2016, se publica en el Diario Oficial de la Federación,</w:t>
      </w:r>
      <w:r w:rsidRPr="00C111D7">
        <w:rPr>
          <w:rFonts w:cs="Arial"/>
          <w:color w:val="000000"/>
          <w:sz w:val="24"/>
        </w:rPr>
        <w:t xml:space="preserve"> </w:t>
      </w:r>
      <w:r>
        <w:rPr>
          <w:rFonts w:cs="Arial"/>
          <w:color w:val="000000"/>
          <w:sz w:val="24"/>
        </w:rPr>
        <w:t>la reforma al siguiente párrafo:</w:t>
      </w:r>
      <w:r w:rsidRPr="00C07370">
        <w:rPr>
          <w:rFonts w:cs="Arial"/>
          <w:color w:val="000000"/>
          <w:sz w:val="24"/>
        </w:rPr>
        <w:t xml:space="preserve"> Artículo 6º.- </w:t>
      </w:r>
      <w:r w:rsidRPr="00FF5D0D">
        <w:rPr>
          <w:rFonts w:cs="Arial"/>
          <w:color w:val="000000"/>
          <w:sz w:val="24"/>
        </w:rPr>
        <w:t xml:space="preserve">Para el ejercicio del derecho de acceso a la </w:t>
      </w:r>
      <w:r w:rsidRPr="00FF5D0D">
        <w:rPr>
          <w:rFonts w:cs="Arial"/>
          <w:color w:val="000000"/>
          <w:sz w:val="24"/>
        </w:rPr>
        <w:lastRenderedPageBreak/>
        <w:t>información, la Federación y las entidades federativas, en el ámbito de sus respectivas competencias, se regirán por los siguientes principios y bases</w:t>
      </w:r>
      <w:r w:rsidRPr="00C07370">
        <w:rPr>
          <w:rFonts w:cs="Arial"/>
          <w:color w:val="000000"/>
          <w:sz w:val="24"/>
        </w:rPr>
        <w:t>:</w:t>
      </w:r>
    </w:p>
    <w:p w14:paraId="51536E42" w14:textId="77777777" w:rsidR="00FD3C20" w:rsidRDefault="00FD3C20" w:rsidP="00FD3C20">
      <w:pPr>
        <w:rPr>
          <w:rFonts w:cs="Arial"/>
          <w:color w:val="000000"/>
          <w:sz w:val="24"/>
        </w:rPr>
      </w:pPr>
    </w:p>
    <w:p w14:paraId="08B9AEB9" w14:textId="77777777" w:rsidR="00FD3C20" w:rsidRPr="006528B1" w:rsidRDefault="00FD3C20" w:rsidP="00FD3C20">
      <w:pPr>
        <w:tabs>
          <w:tab w:val="left" w:pos="8364"/>
          <w:tab w:val="left" w:pos="8789"/>
        </w:tabs>
        <w:ind w:right="51"/>
        <w:rPr>
          <w:rFonts w:cs="Arial"/>
          <w:color w:val="000000"/>
          <w:sz w:val="24"/>
        </w:rPr>
      </w:pPr>
      <w:r>
        <w:rPr>
          <w:rFonts w:cs="Arial"/>
          <w:color w:val="000000"/>
          <w:sz w:val="24"/>
        </w:rPr>
        <w:t xml:space="preserve">I.- </w:t>
      </w:r>
      <w:r w:rsidRPr="006528B1">
        <w:rPr>
          <w:rFonts w:cs="Arial"/>
          <w:color w:val="000000"/>
          <w:sz w:val="24"/>
        </w:rPr>
        <w:t xml:space="preserve">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 </w:t>
      </w:r>
    </w:p>
    <w:p w14:paraId="5670B364" w14:textId="77777777" w:rsidR="00FD3C20" w:rsidRPr="006528B1" w:rsidRDefault="00FD3C20" w:rsidP="00FD3C20">
      <w:pPr>
        <w:tabs>
          <w:tab w:val="left" w:pos="8364"/>
          <w:tab w:val="left" w:pos="8789"/>
        </w:tabs>
        <w:ind w:right="51"/>
        <w:rPr>
          <w:rFonts w:cs="Arial"/>
          <w:color w:val="000000"/>
          <w:sz w:val="24"/>
        </w:rPr>
      </w:pPr>
      <w:r>
        <w:rPr>
          <w:rFonts w:cs="Arial"/>
          <w:color w:val="000000"/>
          <w:sz w:val="24"/>
        </w:rPr>
        <w:t xml:space="preserve">II.- </w:t>
      </w:r>
      <w:r w:rsidRPr="006528B1">
        <w:rPr>
          <w:rFonts w:cs="Arial"/>
          <w:color w:val="000000"/>
          <w:sz w:val="24"/>
        </w:rPr>
        <w:t xml:space="preserve">La información que se refiere a la vida privada y los datos personales será protegida en los términos y con las excepciones que fijen las leyes. </w:t>
      </w:r>
    </w:p>
    <w:p w14:paraId="3C9EE868" w14:textId="77777777" w:rsidR="00FD3C20" w:rsidRPr="006528B1" w:rsidRDefault="00FD3C20" w:rsidP="00FD3C20">
      <w:pPr>
        <w:tabs>
          <w:tab w:val="left" w:pos="8364"/>
          <w:tab w:val="left" w:pos="8789"/>
        </w:tabs>
        <w:ind w:right="51"/>
        <w:rPr>
          <w:rFonts w:cs="Arial"/>
          <w:color w:val="000000"/>
          <w:sz w:val="24"/>
        </w:rPr>
      </w:pPr>
      <w:r>
        <w:rPr>
          <w:rFonts w:cs="Arial"/>
          <w:color w:val="000000"/>
          <w:sz w:val="24"/>
        </w:rPr>
        <w:t xml:space="preserve">III.- </w:t>
      </w:r>
      <w:r w:rsidRPr="006528B1">
        <w:rPr>
          <w:rFonts w:cs="Arial"/>
          <w:color w:val="000000"/>
          <w:sz w:val="24"/>
        </w:rPr>
        <w:t xml:space="preserve">Toda persona, sin necesidad de acreditar interés alguno o justificar su utilización, tendrá acceso gratuito a la información pública, a sus datos personales o a la rectificación de éstos. </w:t>
      </w:r>
    </w:p>
    <w:p w14:paraId="3746B8E5" w14:textId="77777777" w:rsidR="00FD3C20" w:rsidRDefault="00FD3C20" w:rsidP="00FD3C20">
      <w:pPr>
        <w:tabs>
          <w:tab w:val="left" w:pos="8364"/>
          <w:tab w:val="left" w:pos="8789"/>
        </w:tabs>
        <w:ind w:right="51"/>
        <w:rPr>
          <w:rFonts w:cs="Arial"/>
          <w:color w:val="000000"/>
          <w:sz w:val="24"/>
        </w:rPr>
      </w:pPr>
      <w:r>
        <w:rPr>
          <w:rFonts w:cs="Arial"/>
          <w:color w:val="000000"/>
          <w:sz w:val="24"/>
        </w:rPr>
        <w:t xml:space="preserve">IV.- </w:t>
      </w:r>
      <w:r w:rsidRPr="006528B1">
        <w:rPr>
          <w:rFonts w:cs="Arial"/>
          <w:color w:val="000000"/>
          <w:sz w:val="24"/>
        </w:rPr>
        <w:t xml:space="preserve">Se establecerán mecanismos de acceso a la información y procedimientos de revisión expeditos que se sustanciarán ante los organismos autónomos especializados e imparciales que establece esta Constitución. </w:t>
      </w:r>
    </w:p>
    <w:p w14:paraId="2F2FFE3D" w14:textId="77777777" w:rsidR="00FD3C20" w:rsidRDefault="00FD3C20" w:rsidP="00FD3C20">
      <w:pPr>
        <w:tabs>
          <w:tab w:val="left" w:pos="8364"/>
          <w:tab w:val="left" w:pos="8789"/>
        </w:tabs>
        <w:ind w:right="51"/>
        <w:rPr>
          <w:rFonts w:cs="Arial"/>
          <w:color w:val="000000"/>
          <w:sz w:val="24"/>
        </w:rPr>
      </w:pPr>
      <w:r>
        <w:rPr>
          <w:rFonts w:cs="Arial"/>
          <w:color w:val="000000"/>
          <w:sz w:val="24"/>
        </w:rPr>
        <w:t xml:space="preserve">V.- </w:t>
      </w:r>
      <w:r w:rsidRPr="006528B1">
        <w:rPr>
          <w:rFonts w:cs="Arial"/>
          <w:color w:val="000000"/>
          <w:sz w:val="24"/>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14:paraId="5F3923DA" w14:textId="77777777" w:rsidR="00FD3C20" w:rsidRDefault="00FD3C20" w:rsidP="00FD3C20">
      <w:pPr>
        <w:tabs>
          <w:tab w:val="left" w:pos="8364"/>
          <w:tab w:val="left" w:pos="8789"/>
        </w:tabs>
        <w:ind w:right="51"/>
        <w:rPr>
          <w:rFonts w:cs="Arial"/>
          <w:color w:val="000000"/>
          <w:sz w:val="24"/>
        </w:rPr>
      </w:pPr>
      <w:r>
        <w:rPr>
          <w:rFonts w:cs="Arial"/>
          <w:color w:val="000000"/>
          <w:sz w:val="24"/>
        </w:rPr>
        <w:t xml:space="preserve">VI.- </w:t>
      </w:r>
      <w:r w:rsidRPr="006528B1">
        <w:rPr>
          <w:rFonts w:cs="Arial"/>
          <w:color w:val="000000"/>
          <w:sz w:val="24"/>
        </w:rPr>
        <w:t xml:space="preserve">Las leyes determinarán la manera en que los sujetos obligados deberán hacer pública la información relativa a los recursos públicos que entreguen a personas físicas o morales. </w:t>
      </w:r>
    </w:p>
    <w:p w14:paraId="2E215D27" w14:textId="77777777" w:rsidR="00FD3C20" w:rsidRPr="006528B1" w:rsidRDefault="00FD3C20" w:rsidP="00FD3C20">
      <w:pPr>
        <w:tabs>
          <w:tab w:val="left" w:pos="8364"/>
          <w:tab w:val="left" w:pos="8789"/>
        </w:tabs>
        <w:ind w:right="51"/>
        <w:rPr>
          <w:rFonts w:cs="Arial"/>
          <w:color w:val="000000"/>
          <w:sz w:val="24"/>
        </w:rPr>
      </w:pPr>
      <w:r w:rsidRPr="006528B1">
        <w:rPr>
          <w:rFonts w:cs="Arial"/>
          <w:color w:val="000000"/>
          <w:sz w:val="24"/>
        </w:rPr>
        <w:t xml:space="preserve">VII. La inobservancia a las disposiciones en materia de acceso a la información pública será sancionada en los términos que dispongan las leyes. </w:t>
      </w:r>
    </w:p>
    <w:p w14:paraId="50FF7DC7" w14:textId="77777777" w:rsidR="00FD3C20" w:rsidRPr="006528B1" w:rsidRDefault="00FD3C20" w:rsidP="00FD3C20">
      <w:pPr>
        <w:tabs>
          <w:tab w:val="left" w:pos="8364"/>
          <w:tab w:val="left" w:pos="8789"/>
        </w:tabs>
        <w:ind w:right="51"/>
        <w:rPr>
          <w:rFonts w:cs="Arial"/>
          <w:color w:val="000000"/>
          <w:sz w:val="24"/>
        </w:rPr>
      </w:pPr>
      <w:r>
        <w:rPr>
          <w:rFonts w:cs="Arial"/>
          <w:color w:val="000000"/>
          <w:sz w:val="24"/>
        </w:rPr>
        <w:t xml:space="preserve">VIII.- </w:t>
      </w:r>
      <w:r w:rsidRPr="006528B1">
        <w:rPr>
          <w:rFonts w:cs="Arial"/>
          <w:color w:val="000000"/>
          <w:sz w:val="24"/>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14:paraId="7489289C" w14:textId="77777777" w:rsidR="00FD3C20" w:rsidRDefault="00FD3C20" w:rsidP="00FD3C20">
      <w:pPr>
        <w:tabs>
          <w:tab w:val="left" w:pos="1134"/>
        </w:tabs>
        <w:autoSpaceDE w:val="0"/>
        <w:autoSpaceDN w:val="0"/>
        <w:adjustRightInd w:val="0"/>
        <w:rPr>
          <w:rFonts w:cs="Arial"/>
          <w:color w:val="000000"/>
          <w:sz w:val="24"/>
        </w:rPr>
      </w:pPr>
    </w:p>
    <w:p w14:paraId="4CE7E966" w14:textId="77777777" w:rsidR="00FD3C20" w:rsidRDefault="00FD3C20" w:rsidP="00FD3C20">
      <w:pPr>
        <w:tabs>
          <w:tab w:val="left" w:pos="1134"/>
        </w:tabs>
        <w:autoSpaceDE w:val="0"/>
        <w:autoSpaceDN w:val="0"/>
        <w:adjustRightInd w:val="0"/>
        <w:rPr>
          <w:rFonts w:cs="Arial"/>
          <w:sz w:val="24"/>
        </w:rPr>
      </w:pPr>
      <w:r w:rsidRPr="00C07370">
        <w:rPr>
          <w:rFonts w:cs="Arial"/>
          <w:color w:val="000000"/>
          <w:sz w:val="24"/>
        </w:rPr>
        <w:t>Por acuerdo de Cabildo, en Sesión número 45 de fecha 26 de septiembre de 2008, se crea la coordinación de transparencia y acceso a la información pública del Municipio de Centro, que tiene como principal objetivo, v</w:t>
      </w:r>
      <w:r w:rsidRPr="00C07370">
        <w:rPr>
          <w:rFonts w:cs="Arial"/>
          <w:sz w:val="24"/>
        </w:rPr>
        <w:t xml:space="preserve">igilar el cumplimiento </w:t>
      </w:r>
      <w:r w:rsidRPr="00C07370">
        <w:rPr>
          <w:rFonts w:cs="Arial"/>
          <w:sz w:val="24"/>
        </w:rPr>
        <w:lastRenderedPageBreak/>
        <w:t>de la Ley de Transparencia y Acceso a la Información Pública del Estado de Tabasco y su Regl</w:t>
      </w:r>
      <w:r>
        <w:rPr>
          <w:rFonts w:cs="Arial"/>
          <w:sz w:val="24"/>
        </w:rPr>
        <w:t>amento en el Municipio de Centro.</w:t>
      </w:r>
    </w:p>
    <w:p w14:paraId="77F1CA4A" w14:textId="77777777" w:rsidR="00FD3C20" w:rsidRDefault="00FD3C20" w:rsidP="00FD3C20">
      <w:pPr>
        <w:tabs>
          <w:tab w:val="left" w:pos="1134"/>
        </w:tabs>
        <w:autoSpaceDE w:val="0"/>
        <w:autoSpaceDN w:val="0"/>
        <w:adjustRightInd w:val="0"/>
        <w:rPr>
          <w:rFonts w:cs="Arial"/>
          <w:sz w:val="24"/>
        </w:rPr>
      </w:pPr>
    </w:p>
    <w:p w14:paraId="11EA69BA" w14:textId="77777777" w:rsidR="00FD3C20" w:rsidRDefault="00FD3C20" w:rsidP="00FD3C20">
      <w:pPr>
        <w:tabs>
          <w:tab w:val="left" w:pos="1134"/>
        </w:tabs>
        <w:autoSpaceDE w:val="0"/>
        <w:autoSpaceDN w:val="0"/>
        <w:adjustRightInd w:val="0"/>
        <w:rPr>
          <w:rFonts w:cs="Arial"/>
          <w:sz w:val="24"/>
        </w:rPr>
      </w:pPr>
      <w:r w:rsidRPr="00CA6CEA">
        <w:rPr>
          <w:rFonts w:cs="Arial"/>
          <w:sz w:val="24"/>
        </w:rPr>
        <w:t>Por acuerdo de Cabildo de fecha 18 de agosto de 2009 se aprueba el Reglamento de Transparencia y Acceso a la Información Pública de Centro, que tiene por objeto regular y garantizar el derecho a la información pública con el propósito de que ésta sea accesible a cualquier persona.</w:t>
      </w:r>
    </w:p>
    <w:p w14:paraId="68E6CD53" w14:textId="77777777" w:rsidR="00FD3C20" w:rsidRDefault="00FD3C20" w:rsidP="00FD3C20">
      <w:pPr>
        <w:tabs>
          <w:tab w:val="left" w:pos="1134"/>
        </w:tabs>
        <w:autoSpaceDE w:val="0"/>
        <w:autoSpaceDN w:val="0"/>
        <w:adjustRightInd w:val="0"/>
        <w:rPr>
          <w:rFonts w:cs="Arial"/>
          <w:sz w:val="24"/>
        </w:rPr>
      </w:pPr>
    </w:p>
    <w:p w14:paraId="795FD14D" w14:textId="77777777" w:rsidR="00FD3C20" w:rsidRPr="00BF53E1" w:rsidRDefault="00FD3C20" w:rsidP="00FD3C20">
      <w:pPr>
        <w:pStyle w:val="Default"/>
        <w:jc w:val="both"/>
      </w:pPr>
      <w:r>
        <w:t xml:space="preserve">EL 07 de febrero de 2014, se publica en el Diario Oficial de la Federación, la reforma a </w:t>
      </w:r>
      <w:r w:rsidRPr="00BF53E1">
        <w:t>las fracciones I, IV y V del apartado A, y se adiciona una fracción VIII al artículo 6</w:t>
      </w:r>
      <w:r>
        <w:t>º.</w:t>
      </w:r>
    </w:p>
    <w:p w14:paraId="6BED633E" w14:textId="77777777" w:rsidR="00FD3C20" w:rsidRDefault="00FD3C20" w:rsidP="00FD3C20">
      <w:pPr>
        <w:tabs>
          <w:tab w:val="left" w:pos="1134"/>
        </w:tabs>
        <w:autoSpaceDE w:val="0"/>
        <w:autoSpaceDN w:val="0"/>
        <w:adjustRightInd w:val="0"/>
        <w:rPr>
          <w:rFonts w:cs="Arial"/>
          <w:sz w:val="24"/>
        </w:rPr>
      </w:pPr>
    </w:p>
    <w:p w14:paraId="0D052D80" w14:textId="77777777" w:rsidR="00FD3C20" w:rsidRPr="00BF53E1" w:rsidRDefault="00FD3C20" w:rsidP="00FD3C20">
      <w:pPr>
        <w:pStyle w:val="Default"/>
        <w:jc w:val="both"/>
      </w:pPr>
      <w:r>
        <w:t>El 04 de mayo del año 2015, se publica en el Diario Oficial de la Federación, la Ley General de Transparencia y Acceso a la Información Pública, que t</w:t>
      </w:r>
      <w:r w:rsidRPr="00BF53E1">
        <w: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14:paraId="1AAF313D" w14:textId="77777777" w:rsidR="00FD3C20" w:rsidRDefault="00FD3C20" w:rsidP="00FD3C20">
      <w:pPr>
        <w:tabs>
          <w:tab w:val="left" w:pos="1134"/>
        </w:tabs>
        <w:autoSpaceDE w:val="0"/>
        <w:autoSpaceDN w:val="0"/>
        <w:adjustRightInd w:val="0"/>
        <w:rPr>
          <w:rFonts w:cs="Arial"/>
          <w:b/>
          <w:sz w:val="24"/>
        </w:rPr>
      </w:pPr>
    </w:p>
    <w:p w14:paraId="4E00AB4E" w14:textId="77777777" w:rsidR="00FD3C20" w:rsidRDefault="00FD3C20" w:rsidP="00FD3C20">
      <w:pPr>
        <w:autoSpaceDE w:val="0"/>
        <w:autoSpaceDN w:val="0"/>
        <w:adjustRightInd w:val="0"/>
        <w:rPr>
          <w:rFonts w:cs="Arial"/>
          <w:sz w:val="24"/>
          <w:lang w:val="es-MX" w:eastAsia="es-MX"/>
        </w:rPr>
      </w:pPr>
      <w:r>
        <w:rPr>
          <w:rFonts w:cs="Arial"/>
          <w:color w:val="000000"/>
          <w:sz w:val="24"/>
        </w:rPr>
        <w:t>El 15</w:t>
      </w:r>
      <w:r w:rsidRPr="00C07370">
        <w:rPr>
          <w:rFonts w:cs="Arial"/>
          <w:color w:val="000000"/>
          <w:sz w:val="24"/>
        </w:rPr>
        <w:t xml:space="preserve"> de </w:t>
      </w:r>
      <w:r>
        <w:rPr>
          <w:rFonts w:cs="Arial"/>
          <w:color w:val="000000"/>
          <w:sz w:val="24"/>
        </w:rPr>
        <w:t>diciembre del año 2015</w:t>
      </w:r>
      <w:r w:rsidRPr="00C07370">
        <w:rPr>
          <w:rFonts w:cs="Arial"/>
          <w:color w:val="000000"/>
          <w:sz w:val="24"/>
        </w:rPr>
        <w:t xml:space="preserve">, se publica en el Periódico Oficial del Estado, la Ley de Transparencia y Acceso a la Información Pública del Estado de Tabasco, que </w:t>
      </w:r>
      <w:r w:rsidRPr="00C07370">
        <w:rPr>
          <w:rFonts w:cs="Arial"/>
          <w:sz w:val="24"/>
          <w:lang w:val="es-MX" w:eastAsia="es-MX"/>
        </w:rPr>
        <w:t xml:space="preserve">tiene </w:t>
      </w:r>
      <w:r>
        <w:rPr>
          <w:rFonts w:cs="Arial"/>
          <w:sz w:val="24"/>
          <w:lang w:val="es-MX" w:eastAsia="es-MX"/>
        </w:rPr>
        <w:t>por objeto establecer los principios, bases generales y procedimientos para garantizar el derecho de acceso a la información en posesión de los Sujetos Obligados, que reciban y ejerzan recursos públicos o realicen actos de autoridad en el orden estatal o municipal</w:t>
      </w:r>
      <w:r w:rsidRPr="00C07370">
        <w:rPr>
          <w:rFonts w:cs="Arial"/>
          <w:sz w:val="24"/>
          <w:lang w:val="es-MX" w:eastAsia="es-MX"/>
        </w:rPr>
        <w:t>.</w:t>
      </w:r>
    </w:p>
    <w:p w14:paraId="0AB8A761" w14:textId="77777777" w:rsidR="00FD3C20" w:rsidRPr="00C07370" w:rsidRDefault="00FD3C20" w:rsidP="00FD3C20">
      <w:pPr>
        <w:autoSpaceDE w:val="0"/>
        <w:autoSpaceDN w:val="0"/>
        <w:adjustRightInd w:val="0"/>
        <w:rPr>
          <w:rFonts w:cs="Arial"/>
          <w:sz w:val="24"/>
          <w:lang w:val="es-MX" w:eastAsia="es-MX"/>
        </w:rPr>
      </w:pPr>
    </w:p>
    <w:p w14:paraId="68F9F81F" w14:textId="77777777" w:rsidR="00FD3C20" w:rsidRPr="007F6793" w:rsidRDefault="00FD3C20" w:rsidP="00FD3C20">
      <w:pPr>
        <w:tabs>
          <w:tab w:val="left" w:pos="1134"/>
        </w:tabs>
        <w:autoSpaceDE w:val="0"/>
        <w:autoSpaceDN w:val="0"/>
        <w:adjustRightInd w:val="0"/>
        <w:rPr>
          <w:rFonts w:cs="Arial"/>
          <w:b/>
          <w:sz w:val="24"/>
          <w:lang w:val="es-MX"/>
        </w:rPr>
      </w:pPr>
    </w:p>
    <w:p w14:paraId="44B45DC5" w14:textId="567E2077" w:rsidR="00FD3C20" w:rsidRPr="00FD3C20" w:rsidRDefault="00FD3C20" w:rsidP="00FD3C20">
      <w:pPr>
        <w:rPr>
          <w:lang w:val="es-MX"/>
        </w:rPr>
      </w:pPr>
    </w:p>
    <w:p w14:paraId="3FB0542A" w14:textId="6A99AE6A" w:rsidR="00FD3C20" w:rsidRDefault="00FD3C20" w:rsidP="00FD3C20"/>
    <w:p w14:paraId="24C50C93" w14:textId="368024BE" w:rsidR="00FD3C20" w:rsidRDefault="00FD3C20" w:rsidP="00FD3C20"/>
    <w:p w14:paraId="6D0E4F7B" w14:textId="590C264E" w:rsidR="00FD3C20" w:rsidRDefault="00FD3C20" w:rsidP="00FD3C20"/>
    <w:p w14:paraId="42266BA8" w14:textId="56FCE665" w:rsidR="00FD3C20" w:rsidRDefault="00FD3C20" w:rsidP="00FD3C20"/>
    <w:p w14:paraId="3F1F8CC7" w14:textId="3F6C04DD" w:rsidR="00FD3C20" w:rsidRDefault="00FD3C20" w:rsidP="00FD3C20"/>
    <w:p w14:paraId="2E036502" w14:textId="5346C595" w:rsidR="007F7A11" w:rsidRDefault="007F7A11" w:rsidP="00FD3C20"/>
    <w:p w14:paraId="5D16C662" w14:textId="4DC594F6" w:rsidR="007F7A11" w:rsidRDefault="007F7A11" w:rsidP="00FD3C20"/>
    <w:p w14:paraId="2FF088C5" w14:textId="39BBBA85" w:rsidR="007F7A11" w:rsidRDefault="007F7A11" w:rsidP="00FD3C20"/>
    <w:p w14:paraId="71EF48B2" w14:textId="03C4C057" w:rsidR="007F7A11" w:rsidRDefault="007F7A11" w:rsidP="00FD3C20"/>
    <w:p w14:paraId="2E137DD5" w14:textId="3CCF1F02" w:rsidR="007F7A11" w:rsidRDefault="007F7A11" w:rsidP="00FD3C20"/>
    <w:p w14:paraId="70E56644" w14:textId="2B91370A" w:rsidR="007F7A11" w:rsidRDefault="007F7A11" w:rsidP="00FD3C20"/>
    <w:p w14:paraId="7CF949AE" w14:textId="028C8A42" w:rsidR="007F7A11" w:rsidRDefault="007F7A11" w:rsidP="00FD3C20"/>
    <w:p w14:paraId="64A0A4C5" w14:textId="01DE0C83" w:rsidR="007F7A11" w:rsidRDefault="007F7A11" w:rsidP="00FD3C20"/>
    <w:p w14:paraId="3E92BA22" w14:textId="1DFB7B34" w:rsidR="007F7A11" w:rsidRDefault="007F7A11" w:rsidP="00FD3C20"/>
    <w:p w14:paraId="53B243FE" w14:textId="252B49F4" w:rsidR="007F7A11" w:rsidRDefault="007F7A11" w:rsidP="007F7A11">
      <w:pPr>
        <w:jc w:val="center"/>
        <w:rPr>
          <w:rFonts w:eastAsiaTheme="majorEastAsia" w:cstheme="majorBidi"/>
          <w:b/>
          <w:bCs/>
          <w:kern w:val="32"/>
          <w:sz w:val="28"/>
          <w:szCs w:val="32"/>
          <w:lang w:val="es-MX"/>
        </w:rPr>
      </w:pPr>
      <w:r w:rsidRPr="007F7A11">
        <w:rPr>
          <w:rFonts w:eastAsiaTheme="majorEastAsia" w:cstheme="majorBidi"/>
          <w:b/>
          <w:bCs/>
          <w:kern w:val="32"/>
          <w:sz w:val="28"/>
          <w:szCs w:val="32"/>
          <w:lang w:val="es-MX"/>
        </w:rPr>
        <w:lastRenderedPageBreak/>
        <w:t>MISIÓN</w:t>
      </w:r>
    </w:p>
    <w:p w14:paraId="08C0E525" w14:textId="77777777" w:rsidR="002771A8" w:rsidRDefault="002771A8" w:rsidP="007F7A11">
      <w:pPr>
        <w:jc w:val="center"/>
        <w:rPr>
          <w:rFonts w:eastAsiaTheme="majorEastAsia" w:cstheme="majorBidi"/>
          <w:b/>
          <w:bCs/>
          <w:kern w:val="32"/>
          <w:sz w:val="28"/>
          <w:szCs w:val="32"/>
          <w:lang w:val="es-MX"/>
        </w:rPr>
      </w:pPr>
    </w:p>
    <w:p w14:paraId="59CAD249" w14:textId="77777777" w:rsidR="002771A8" w:rsidRDefault="002771A8" w:rsidP="002771A8">
      <w:pPr>
        <w:spacing w:line="276" w:lineRule="auto"/>
        <w:rPr>
          <w:rFonts w:eastAsia="Adobe Kaiti Std R" w:cs="Arial"/>
          <w:sz w:val="24"/>
        </w:rPr>
      </w:pPr>
      <w:r>
        <w:rPr>
          <w:rFonts w:eastAsia="Adobe Kaiti Std R" w:cs="Arial"/>
          <w:sz w:val="24"/>
        </w:rPr>
        <w:t>Ser una Coordinación que opere y difunda los mecanismos necesarios para hacer efectivo el derecho de acceso a la información pública municipal y que proporcione de manera eficiente la información que soliciten los ciudadanos, para hacer efectiva la rendición de cuentas y la transparencia en la gestión gubernamental.</w:t>
      </w:r>
    </w:p>
    <w:p w14:paraId="03ACBE44" w14:textId="150BF665" w:rsidR="007F7A11" w:rsidRPr="002771A8" w:rsidRDefault="007F7A11" w:rsidP="007F7A11">
      <w:pPr>
        <w:jc w:val="center"/>
        <w:rPr>
          <w:rFonts w:eastAsiaTheme="majorEastAsia" w:cstheme="majorBidi"/>
          <w:b/>
          <w:bCs/>
          <w:kern w:val="32"/>
          <w:sz w:val="28"/>
          <w:szCs w:val="32"/>
        </w:rPr>
      </w:pPr>
    </w:p>
    <w:p w14:paraId="7C3E6CD8" w14:textId="77777777" w:rsidR="005D2765" w:rsidRDefault="005D2765" w:rsidP="007F7A11">
      <w:pPr>
        <w:jc w:val="center"/>
        <w:rPr>
          <w:rFonts w:eastAsiaTheme="majorEastAsia" w:cstheme="majorBidi"/>
          <w:b/>
          <w:bCs/>
          <w:kern w:val="32"/>
          <w:sz w:val="28"/>
          <w:szCs w:val="32"/>
          <w:lang w:val="es-MX"/>
        </w:rPr>
      </w:pPr>
    </w:p>
    <w:p w14:paraId="06F8434E" w14:textId="4FD0118F" w:rsidR="007F7A11" w:rsidRDefault="007F7A11" w:rsidP="007F7A11">
      <w:pPr>
        <w:jc w:val="center"/>
        <w:rPr>
          <w:rFonts w:eastAsiaTheme="majorEastAsia" w:cstheme="majorBidi"/>
          <w:b/>
          <w:bCs/>
          <w:kern w:val="32"/>
          <w:sz w:val="28"/>
          <w:szCs w:val="32"/>
          <w:lang w:val="es-MX"/>
        </w:rPr>
      </w:pPr>
      <w:r w:rsidRPr="007F7A11">
        <w:rPr>
          <w:rFonts w:eastAsiaTheme="majorEastAsia" w:cstheme="majorBidi"/>
          <w:b/>
          <w:bCs/>
          <w:kern w:val="32"/>
          <w:sz w:val="28"/>
          <w:szCs w:val="32"/>
          <w:lang w:val="es-MX"/>
        </w:rPr>
        <w:t>VISIÓN</w:t>
      </w:r>
    </w:p>
    <w:p w14:paraId="06868B97" w14:textId="77777777" w:rsidR="002771A8" w:rsidRDefault="002771A8" w:rsidP="007F7A11">
      <w:pPr>
        <w:jc w:val="center"/>
        <w:rPr>
          <w:rFonts w:eastAsiaTheme="majorEastAsia" w:cstheme="majorBidi"/>
          <w:b/>
          <w:bCs/>
          <w:kern w:val="32"/>
          <w:sz w:val="28"/>
          <w:szCs w:val="32"/>
          <w:lang w:val="es-MX"/>
        </w:rPr>
      </w:pPr>
    </w:p>
    <w:p w14:paraId="08611612" w14:textId="77777777" w:rsidR="002771A8" w:rsidRDefault="002771A8" w:rsidP="002771A8">
      <w:pPr>
        <w:spacing w:line="276" w:lineRule="auto"/>
        <w:rPr>
          <w:rFonts w:eastAsia="Adobe Kaiti Std R" w:cs="Arial"/>
          <w:sz w:val="24"/>
        </w:rPr>
      </w:pPr>
      <w:r>
        <w:rPr>
          <w:rFonts w:eastAsia="Adobe Kaiti Std R" w:cs="Arial"/>
          <w:sz w:val="24"/>
        </w:rPr>
        <w:t>Consolidar la Coordinación como altamente eficiente, que permita a la ciudadanía mayor acceso a la información que maneja y genera la administración municipal, transparentando así el ejercicio de las acciones y la aplicación de los recursos públicos.</w:t>
      </w:r>
    </w:p>
    <w:p w14:paraId="06A509F5" w14:textId="047BBF98" w:rsidR="007F7A11" w:rsidRDefault="007F7A11" w:rsidP="007F7A11">
      <w:pPr>
        <w:jc w:val="center"/>
        <w:rPr>
          <w:rFonts w:eastAsiaTheme="majorEastAsia" w:cstheme="majorBidi"/>
          <w:b/>
          <w:bCs/>
          <w:kern w:val="32"/>
          <w:sz w:val="28"/>
          <w:szCs w:val="32"/>
          <w:lang w:val="es-MX"/>
        </w:rPr>
      </w:pPr>
    </w:p>
    <w:p w14:paraId="6AA58910" w14:textId="77777777" w:rsidR="005D2765" w:rsidRDefault="005D2765" w:rsidP="007F7A11">
      <w:pPr>
        <w:jc w:val="center"/>
        <w:rPr>
          <w:rFonts w:eastAsiaTheme="majorEastAsia" w:cstheme="majorBidi"/>
          <w:b/>
          <w:bCs/>
          <w:kern w:val="32"/>
          <w:sz w:val="28"/>
          <w:szCs w:val="32"/>
          <w:lang w:val="es-MX"/>
        </w:rPr>
      </w:pPr>
    </w:p>
    <w:p w14:paraId="1A71D78E" w14:textId="01E288C4" w:rsidR="007F7A11" w:rsidRDefault="007F7A11" w:rsidP="007F7A11">
      <w:pPr>
        <w:jc w:val="center"/>
        <w:rPr>
          <w:rFonts w:eastAsiaTheme="majorEastAsia" w:cstheme="majorBidi"/>
          <w:b/>
          <w:bCs/>
          <w:kern w:val="32"/>
          <w:sz w:val="28"/>
          <w:szCs w:val="32"/>
          <w:lang w:val="es-MX"/>
        </w:rPr>
      </w:pPr>
      <w:r w:rsidRPr="007F7A11">
        <w:rPr>
          <w:rFonts w:eastAsiaTheme="majorEastAsia" w:cstheme="majorBidi"/>
          <w:b/>
          <w:bCs/>
          <w:kern w:val="32"/>
          <w:sz w:val="28"/>
          <w:szCs w:val="32"/>
          <w:lang w:val="es-MX"/>
        </w:rPr>
        <w:t>VALORES</w:t>
      </w:r>
    </w:p>
    <w:p w14:paraId="5E80F75C" w14:textId="149E7125" w:rsidR="002771A8" w:rsidRDefault="002771A8" w:rsidP="007F7A11">
      <w:pPr>
        <w:jc w:val="center"/>
        <w:rPr>
          <w:rFonts w:eastAsiaTheme="majorEastAsia" w:cstheme="majorBidi"/>
          <w:b/>
          <w:bCs/>
          <w:kern w:val="32"/>
          <w:sz w:val="28"/>
          <w:szCs w:val="32"/>
          <w:lang w:val="es-MX"/>
        </w:rPr>
      </w:pPr>
    </w:p>
    <w:p w14:paraId="6C6D6B93" w14:textId="77777777" w:rsidR="003F5834" w:rsidRPr="005D2765" w:rsidRDefault="002771A8" w:rsidP="005D2765">
      <w:pPr>
        <w:pStyle w:val="NormalWeb"/>
        <w:numPr>
          <w:ilvl w:val="0"/>
          <w:numId w:val="15"/>
        </w:numPr>
        <w:shd w:val="clear" w:color="auto" w:fill="FFFFFF"/>
        <w:spacing w:before="0" w:beforeAutospacing="0" w:after="225" w:afterAutospacing="0"/>
        <w:jc w:val="both"/>
        <w:textAlignment w:val="baseline"/>
        <w:rPr>
          <w:rFonts w:ascii="Arial" w:eastAsia="Adobe Kaiti Std R" w:hAnsi="Arial" w:cs="Arial"/>
          <w:lang w:val="es-ES" w:eastAsia="es-ES"/>
        </w:rPr>
      </w:pPr>
      <w:r w:rsidRPr="005D2765">
        <w:rPr>
          <w:rFonts w:ascii="Arial" w:eastAsia="Adobe Kaiti Std R" w:hAnsi="Arial" w:cs="Arial"/>
          <w:lang w:val="es-ES" w:eastAsia="es-ES"/>
        </w:rPr>
        <w:t xml:space="preserve">Observancia estricta a las normas que rigen </w:t>
      </w:r>
      <w:r w:rsidR="00B11961" w:rsidRPr="005D2765">
        <w:rPr>
          <w:rFonts w:ascii="Arial" w:eastAsia="Adobe Kaiti Std R" w:hAnsi="Arial" w:cs="Arial"/>
          <w:lang w:val="es-ES" w:eastAsia="es-ES"/>
        </w:rPr>
        <w:t xml:space="preserve">el </w:t>
      </w:r>
      <w:r w:rsidR="003F5834" w:rsidRPr="005D2765">
        <w:rPr>
          <w:rFonts w:ascii="Arial" w:eastAsia="Adobe Kaiti Std R" w:hAnsi="Arial" w:cs="Arial"/>
          <w:lang w:val="es-ES" w:eastAsia="es-ES"/>
        </w:rPr>
        <w:t>derecho de acceso a la información pública.</w:t>
      </w:r>
    </w:p>
    <w:p w14:paraId="2012F863" w14:textId="77777777" w:rsidR="00176459" w:rsidRPr="005D2765" w:rsidRDefault="003F5834" w:rsidP="005D2765">
      <w:pPr>
        <w:pStyle w:val="NormalWeb"/>
        <w:numPr>
          <w:ilvl w:val="0"/>
          <w:numId w:val="15"/>
        </w:numPr>
        <w:shd w:val="clear" w:color="auto" w:fill="FFFFFF"/>
        <w:spacing w:before="0" w:beforeAutospacing="0" w:after="225" w:afterAutospacing="0"/>
        <w:jc w:val="both"/>
        <w:textAlignment w:val="baseline"/>
        <w:rPr>
          <w:rFonts w:ascii="Arial" w:eastAsia="Adobe Kaiti Std R" w:hAnsi="Arial" w:cs="Arial"/>
          <w:lang w:val="es-ES" w:eastAsia="es-ES"/>
        </w:rPr>
      </w:pPr>
      <w:r w:rsidRPr="005D2765">
        <w:rPr>
          <w:rFonts w:ascii="Arial" w:eastAsia="Adobe Kaiti Std R" w:hAnsi="Arial" w:cs="Arial"/>
          <w:lang w:val="es-ES" w:eastAsia="es-ES"/>
        </w:rPr>
        <w:t>Respeto al principio de máxima publicidad</w:t>
      </w:r>
      <w:r w:rsidR="00176459" w:rsidRPr="005D2765">
        <w:rPr>
          <w:rFonts w:ascii="Arial" w:eastAsia="Adobe Kaiti Std R" w:hAnsi="Arial" w:cs="Arial"/>
          <w:lang w:val="es-ES" w:eastAsia="es-ES"/>
        </w:rPr>
        <w:t>, con las excepciones que la propia ley señala.</w:t>
      </w:r>
    </w:p>
    <w:p w14:paraId="7C2A47FC" w14:textId="01075CB7" w:rsidR="002771A8" w:rsidRPr="005D2765" w:rsidRDefault="005D2765" w:rsidP="005D2765">
      <w:pPr>
        <w:pStyle w:val="NormalWeb"/>
        <w:numPr>
          <w:ilvl w:val="0"/>
          <w:numId w:val="15"/>
        </w:numPr>
        <w:shd w:val="clear" w:color="auto" w:fill="FFFFFF"/>
        <w:spacing w:before="0" w:beforeAutospacing="0" w:after="225" w:afterAutospacing="0"/>
        <w:jc w:val="both"/>
        <w:textAlignment w:val="baseline"/>
        <w:rPr>
          <w:rFonts w:ascii="Arial" w:eastAsia="Adobe Kaiti Std R" w:hAnsi="Arial" w:cs="Arial"/>
          <w:lang w:val="es-ES" w:eastAsia="es-ES"/>
        </w:rPr>
      </w:pPr>
      <w:r w:rsidRPr="005D2765">
        <w:rPr>
          <w:rFonts w:ascii="Arial" w:eastAsia="Adobe Kaiti Std R" w:hAnsi="Arial" w:cs="Arial"/>
          <w:lang w:val="es-ES" w:eastAsia="es-ES"/>
        </w:rPr>
        <w:t xml:space="preserve">Garantizar el derecho que tiene toda persona a la protección de sus Datos Personales, en posesión de </w:t>
      </w:r>
      <w:r w:rsidR="003F5834" w:rsidRPr="005D2765">
        <w:rPr>
          <w:rFonts w:ascii="Arial" w:eastAsia="Adobe Kaiti Std R" w:hAnsi="Arial" w:cs="Arial"/>
          <w:lang w:val="es-ES" w:eastAsia="es-ES"/>
        </w:rPr>
        <w:t>este H. Ayuntamiento.</w:t>
      </w:r>
    </w:p>
    <w:p w14:paraId="0AF233B0" w14:textId="6C90A50D" w:rsidR="002771A8" w:rsidRPr="005D2765" w:rsidRDefault="002771A8" w:rsidP="005D2765">
      <w:pPr>
        <w:pStyle w:val="NormalWeb"/>
        <w:numPr>
          <w:ilvl w:val="0"/>
          <w:numId w:val="15"/>
        </w:numPr>
        <w:shd w:val="clear" w:color="auto" w:fill="FFFFFF"/>
        <w:spacing w:before="0" w:beforeAutospacing="0" w:after="0" w:afterAutospacing="0"/>
        <w:jc w:val="both"/>
        <w:textAlignment w:val="baseline"/>
        <w:rPr>
          <w:rFonts w:ascii="Arial" w:eastAsia="Adobe Kaiti Std R" w:hAnsi="Arial" w:cs="Arial"/>
          <w:lang w:val="es-ES" w:eastAsia="es-ES"/>
        </w:rPr>
      </w:pPr>
      <w:r w:rsidRPr="005D2765">
        <w:rPr>
          <w:rFonts w:ascii="Arial" w:eastAsia="Adobe Kaiti Std R" w:hAnsi="Arial" w:cs="Arial"/>
          <w:lang w:val="es-ES" w:eastAsia="es-ES"/>
        </w:rPr>
        <w:t xml:space="preserve">Ejercicio responsable y eficiente en el desarrollo de las </w:t>
      </w:r>
      <w:r w:rsidR="005D2765" w:rsidRPr="005D2765">
        <w:rPr>
          <w:rFonts w:ascii="Arial" w:eastAsia="Adobe Kaiti Std R" w:hAnsi="Arial" w:cs="Arial"/>
          <w:lang w:val="es-ES" w:eastAsia="es-ES"/>
        </w:rPr>
        <w:t>funciones y atribuciones establecidas en el marco jurídico que nos rige.</w:t>
      </w:r>
    </w:p>
    <w:p w14:paraId="1D67616D" w14:textId="77777777" w:rsidR="002771A8" w:rsidRDefault="002771A8" w:rsidP="005D2765">
      <w:pPr>
        <w:rPr>
          <w:rFonts w:eastAsiaTheme="majorEastAsia" w:cstheme="majorBidi"/>
          <w:b/>
          <w:bCs/>
          <w:kern w:val="32"/>
          <w:sz w:val="28"/>
          <w:szCs w:val="32"/>
          <w:lang w:val="es-MX"/>
        </w:rPr>
      </w:pPr>
    </w:p>
    <w:p w14:paraId="78ABE74F" w14:textId="75D5C5F2" w:rsidR="007F7A11" w:rsidRDefault="007F7A11" w:rsidP="007F7A11">
      <w:pPr>
        <w:jc w:val="center"/>
        <w:rPr>
          <w:rFonts w:eastAsiaTheme="majorEastAsia" w:cstheme="majorBidi"/>
          <w:b/>
          <w:bCs/>
          <w:kern w:val="32"/>
          <w:sz w:val="28"/>
          <w:szCs w:val="32"/>
          <w:lang w:val="es-MX"/>
        </w:rPr>
      </w:pPr>
    </w:p>
    <w:p w14:paraId="5FF5D780" w14:textId="77777777" w:rsidR="005D2765" w:rsidRDefault="005D2765" w:rsidP="007F7A11">
      <w:pPr>
        <w:jc w:val="center"/>
        <w:rPr>
          <w:rFonts w:eastAsiaTheme="majorEastAsia" w:cstheme="majorBidi"/>
          <w:b/>
          <w:bCs/>
          <w:kern w:val="32"/>
          <w:sz w:val="28"/>
          <w:szCs w:val="32"/>
          <w:lang w:val="es-MX"/>
        </w:rPr>
      </w:pPr>
    </w:p>
    <w:p w14:paraId="799BFC08" w14:textId="77777777" w:rsidR="005D2765" w:rsidRDefault="005D2765" w:rsidP="007F7A11">
      <w:pPr>
        <w:jc w:val="center"/>
        <w:rPr>
          <w:rFonts w:eastAsiaTheme="majorEastAsia" w:cstheme="majorBidi"/>
          <w:b/>
          <w:bCs/>
          <w:kern w:val="32"/>
          <w:sz w:val="28"/>
          <w:szCs w:val="32"/>
          <w:lang w:val="es-MX"/>
        </w:rPr>
      </w:pPr>
    </w:p>
    <w:p w14:paraId="308786FE" w14:textId="77777777" w:rsidR="005D2765" w:rsidRDefault="005D2765" w:rsidP="007F7A11">
      <w:pPr>
        <w:jc w:val="center"/>
        <w:rPr>
          <w:rFonts w:eastAsiaTheme="majorEastAsia" w:cstheme="majorBidi"/>
          <w:b/>
          <w:bCs/>
          <w:kern w:val="32"/>
          <w:sz w:val="28"/>
          <w:szCs w:val="32"/>
          <w:lang w:val="es-MX"/>
        </w:rPr>
      </w:pPr>
    </w:p>
    <w:p w14:paraId="2C8E6EA0" w14:textId="77777777" w:rsidR="005D2765" w:rsidRDefault="005D2765" w:rsidP="007F7A11">
      <w:pPr>
        <w:jc w:val="center"/>
        <w:rPr>
          <w:rFonts w:eastAsiaTheme="majorEastAsia" w:cstheme="majorBidi"/>
          <w:b/>
          <w:bCs/>
          <w:kern w:val="32"/>
          <w:sz w:val="28"/>
          <w:szCs w:val="32"/>
          <w:lang w:val="es-MX"/>
        </w:rPr>
      </w:pPr>
    </w:p>
    <w:p w14:paraId="1FE9C8B4" w14:textId="77777777" w:rsidR="005D2765" w:rsidRDefault="005D2765" w:rsidP="007F7A11">
      <w:pPr>
        <w:jc w:val="center"/>
        <w:rPr>
          <w:rFonts w:eastAsiaTheme="majorEastAsia" w:cstheme="majorBidi"/>
          <w:b/>
          <w:bCs/>
          <w:kern w:val="32"/>
          <w:sz w:val="28"/>
          <w:szCs w:val="32"/>
          <w:lang w:val="es-MX"/>
        </w:rPr>
      </w:pPr>
    </w:p>
    <w:p w14:paraId="3DE4FCD6" w14:textId="77777777" w:rsidR="005D2765" w:rsidRDefault="005D2765" w:rsidP="007F7A11">
      <w:pPr>
        <w:jc w:val="center"/>
        <w:rPr>
          <w:rFonts w:eastAsiaTheme="majorEastAsia" w:cstheme="majorBidi"/>
          <w:b/>
          <w:bCs/>
          <w:kern w:val="32"/>
          <w:sz w:val="28"/>
          <w:szCs w:val="32"/>
          <w:lang w:val="es-MX"/>
        </w:rPr>
      </w:pPr>
    </w:p>
    <w:p w14:paraId="4D46C22B" w14:textId="77777777" w:rsidR="005D2765" w:rsidRDefault="005D2765" w:rsidP="007F7A11">
      <w:pPr>
        <w:jc w:val="center"/>
        <w:rPr>
          <w:rFonts w:eastAsiaTheme="majorEastAsia" w:cstheme="majorBidi"/>
          <w:b/>
          <w:bCs/>
          <w:kern w:val="32"/>
          <w:sz w:val="28"/>
          <w:szCs w:val="32"/>
          <w:lang w:val="es-MX"/>
        </w:rPr>
      </w:pPr>
    </w:p>
    <w:p w14:paraId="0E93AA4B" w14:textId="77777777" w:rsidR="00223CCF" w:rsidRDefault="00223CCF" w:rsidP="007F7A11">
      <w:pPr>
        <w:jc w:val="center"/>
        <w:rPr>
          <w:rFonts w:eastAsiaTheme="majorEastAsia" w:cstheme="majorBidi"/>
          <w:b/>
          <w:bCs/>
          <w:kern w:val="32"/>
          <w:sz w:val="28"/>
          <w:szCs w:val="32"/>
          <w:lang w:val="es-MX"/>
        </w:rPr>
      </w:pPr>
    </w:p>
    <w:p w14:paraId="4FFDF192" w14:textId="77777777" w:rsidR="00223CCF" w:rsidRDefault="00223CCF" w:rsidP="007F7A11">
      <w:pPr>
        <w:jc w:val="center"/>
        <w:rPr>
          <w:rFonts w:eastAsiaTheme="majorEastAsia" w:cstheme="majorBidi"/>
          <w:b/>
          <w:bCs/>
          <w:kern w:val="32"/>
          <w:sz w:val="28"/>
          <w:szCs w:val="32"/>
          <w:lang w:val="es-MX"/>
        </w:rPr>
      </w:pPr>
    </w:p>
    <w:p w14:paraId="3A85C892" w14:textId="77777777" w:rsidR="00223CCF" w:rsidRDefault="00223CCF" w:rsidP="007F7A11">
      <w:pPr>
        <w:jc w:val="center"/>
        <w:rPr>
          <w:rFonts w:eastAsiaTheme="majorEastAsia" w:cstheme="majorBidi"/>
          <w:b/>
          <w:bCs/>
          <w:kern w:val="32"/>
          <w:sz w:val="28"/>
          <w:szCs w:val="32"/>
          <w:lang w:val="es-MX"/>
        </w:rPr>
      </w:pPr>
    </w:p>
    <w:p w14:paraId="0BA49FBC" w14:textId="77777777" w:rsidR="00223CCF" w:rsidRDefault="00223CCF" w:rsidP="007F7A11">
      <w:pPr>
        <w:jc w:val="center"/>
        <w:rPr>
          <w:rFonts w:eastAsiaTheme="majorEastAsia" w:cstheme="majorBidi"/>
          <w:b/>
          <w:bCs/>
          <w:kern w:val="32"/>
          <w:sz w:val="28"/>
          <w:szCs w:val="32"/>
          <w:lang w:val="es-MX"/>
        </w:rPr>
      </w:pPr>
    </w:p>
    <w:p w14:paraId="5BB55596" w14:textId="77777777" w:rsidR="00223CCF" w:rsidRDefault="00223CCF" w:rsidP="007F7A11">
      <w:pPr>
        <w:jc w:val="center"/>
        <w:rPr>
          <w:rFonts w:eastAsiaTheme="majorEastAsia" w:cstheme="majorBidi"/>
          <w:b/>
          <w:bCs/>
          <w:kern w:val="32"/>
          <w:sz w:val="28"/>
          <w:szCs w:val="32"/>
          <w:lang w:val="es-MX"/>
        </w:rPr>
      </w:pPr>
    </w:p>
    <w:p w14:paraId="05C37ECC" w14:textId="77777777" w:rsidR="00223CCF" w:rsidRDefault="00223CCF" w:rsidP="007F7A11">
      <w:pPr>
        <w:jc w:val="center"/>
        <w:rPr>
          <w:rFonts w:eastAsiaTheme="majorEastAsia" w:cstheme="majorBidi"/>
          <w:b/>
          <w:bCs/>
          <w:kern w:val="32"/>
          <w:sz w:val="28"/>
          <w:szCs w:val="32"/>
          <w:lang w:val="es-MX"/>
        </w:rPr>
      </w:pPr>
    </w:p>
    <w:p w14:paraId="2517C5AF" w14:textId="56A15194" w:rsidR="007F7A11" w:rsidRDefault="007F7A11" w:rsidP="007F7A11">
      <w:pPr>
        <w:jc w:val="center"/>
        <w:rPr>
          <w:rFonts w:eastAsiaTheme="majorEastAsia" w:cstheme="majorBidi"/>
          <w:b/>
          <w:bCs/>
          <w:kern w:val="32"/>
          <w:sz w:val="28"/>
          <w:szCs w:val="32"/>
          <w:lang w:val="es-MX"/>
        </w:rPr>
      </w:pPr>
      <w:r w:rsidRPr="007F7A11">
        <w:rPr>
          <w:rFonts w:eastAsiaTheme="majorEastAsia" w:cstheme="majorBidi"/>
          <w:b/>
          <w:bCs/>
          <w:kern w:val="32"/>
          <w:sz w:val="28"/>
          <w:szCs w:val="32"/>
          <w:lang w:val="es-MX"/>
        </w:rPr>
        <w:t>OBJETIVOS</w:t>
      </w:r>
    </w:p>
    <w:p w14:paraId="5B939030" w14:textId="34A92730" w:rsidR="002771A8" w:rsidRDefault="002771A8" w:rsidP="007F7A11">
      <w:pPr>
        <w:jc w:val="center"/>
        <w:rPr>
          <w:rFonts w:eastAsiaTheme="majorEastAsia" w:cstheme="majorBidi"/>
          <w:b/>
          <w:bCs/>
          <w:kern w:val="32"/>
          <w:sz w:val="28"/>
          <w:szCs w:val="32"/>
          <w:lang w:val="es-MX"/>
        </w:rPr>
      </w:pPr>
    </w:p>
    <w:p w14:paraId="58511E39" w14:textId="46633634" w:rsidR="005D2765" w:rsidRDefault="005D2765" w:rsidP="007F7A11">
      <w:pPr>
        <w:jc w:val="center"/>
        <w:rPr>
          <w:rFonts w:eastAsiaTheme="majorEastAsia" w:cstheme="majorBidi"/>
          <w:b/>
          <w:bCs/>
          <w:kern w:val="32"/>
          <w:sz w:val="28"/>
          <w:szCs w:val="32"/>
          <w:lang w:val="es-MX"/>
        </w:rPr>
      </w:pPr>
    </w:p>
    <w:p w14:paraId="6723486C" w14:textId="77777777" w:rsidR="00223CCF" w:rsidRDefault="00223CCF" w:rsidP="007F7A11">
      <w:pPr>
        <w:jc w:val="center"/>
        <w:rPr>
          <w:rFonts w:eastAsiaTheme="majorEastAsia" w:cstheme="majorBidi"/>
          <w:b/>
          <w:bCs/>
          <w:kern w:val="32"/>
          <w:sz w:val="28"/>
          <w:szCs w:val="32"/>
          <w:lang w:val="es-MX"/>
        </w:rPr>
      </w:pPr>
    </w:p>
    <w:p w14:paraId="33306456" w14:textId="27DDD525" w:rsidR="002771A8" w:rsidRDefault="002771A8" w:rsidP="007F7A11">
      <w:pPr>
        <w:jc w:val="center"/>
        <w:rPr>
          <w:rFonts w:eastAsiaTheme="majorEastAsia" w:cstheme="majorBidi"/>
          <w:b/>
          <w:bCs/>
          <w:kern w:val="32"/>
          <w:sz w:val="28"/>
          <w:szCs w:val="32"/>
          <w:lang w:val="es-MX"/>
        </w:rPr>
      </w:pPr>
      <w:r w:rsidRPr="002771A8">
        <w:rPr>
          <w:rFonts w:eastAsiaTheme="majorEastAsia" w:cstheme="majorBidi"/>
          <w:b/>
          <w:bCs/>
          <w:kern w:val="32"/>
          <w:sz w:val="28"/>
          <w:szCs w:val="32"/>
          <w:lang w:val="es-MX"/>
        </w:rPr>
        <w:t>Objetivo General</w:t>
      </w:r>
    </w:p>
    <w:p w14:paraId="0446A82A" w14:textId="25ADFDD2" w:rsidR="005D2765" w:rsidRDefault="005D2765" w:rsidP="007F7A11">
      <w:pPr>
        <w:jc w:val="center"/>
        <w:rPr>
          <w:rFonts w:eastAsiaTheme="majorEastAsia" w:cstheme="majorBidi"/>
          <w:b/>
          <w:bCs/>
          <w:kern w:val="32"/>
          <w:sz w:val="28"/>
          <w:szCs w:val="32"/>
          <w:lang w:val="es-MX"/>
        </w:rPr>
      </w:pPr>
    </w:p>
    <w:p w14:paraId="55F9697E" w14:textId="77777777" w:rsidR="005D2765" w:rsidRDefault="005D2765" w:rsidP="005D2765">
      <w:pPr>
        <w:spacing w:line="276" w:lineRule="auto"/>
        <w:rPr>
          <w:rFonts w:cs="Arial"/>
          <w:sz w:val="24"/>
        </w:rPr>
      </w:pPr>
      <w:r>
        <w:rPr>
          <w:rFonts w:cs="Arial"/>
          <w:sz w:val="24"/>
        </w:rPr>
        <w:t>Proporcionar a la ciudadanía una herramienta útil que les permita conocer la estructura orgánica y atribuciones en lo general y específico de los servidores públicos y que facilite el otorgamiento de un servicio de calidad en el ejercicio de la transparencia y el derecho de acceso a la información pública municipal, dentro del marco de la legislación vigente.</w:t>
      </w:r>
    </w:p>
    <w:p w14:paraId="11746256" w14:textId="37E41E65" w:rsidR="002771A8" w:rsidRDefault="002771A8" w:rsidP="007F7A11">
      <w:pPr>
        <w:jc w:val="center"/>
        <w:rPr>
          <w:rFonts w:eastAsiaTheme="majorEastAsia" w:cstheme="majorBidi"/>
          <w:b/>
          <w:bCs/>
          <w:kern w:val="32"/>
          <w:sz w:val="28"/>
          <w:szCs w:val="32"/>
          <w:lang w:val="es-MX"/>
        </w:rPr>
      </w:pPr>
    </w:p>
    <w:p w14:paraId="456ECAB4" w14:textId="77777777" w:rsidR="00223CCF" w:rsidRDefault="00223CCF" w:rsidP="007F7A11">
      <w:pPr>
        <w:jc w:val="center"/>
        <w:rPr>
          <w:rFonts w:eastAsiaTheme="majorEastAsia" w:cstheme="majorBidi"/>
          <w:b/>
          <w:bCs/>
          <w:kern w:val="32"/>
          <w:sz w:val="28"/>
          <w:szCs w:val="32"/>
          <w:lang w:val="es-MX"/>
        </w:rPr>
      </w:pPr>
    </w:p>
    <w:p w14:paraId="00C2F9E1" w14:textId="676F73EA" w:rsidR="002771A8" w:rsidRDefault="002771A8" w:rsidP="007F7A11">
      <w:pPr>
        <w:jc w:val="center"/>
        <w:rPr>
          <w:rFonts w:eastAsiaTheme="majorEastAsia" w:cstheme="majorBidi"/>
          <w:b/>
          <w:bCs/>
          <w:kern w:val="32"/>
          <w:sz w:val="28"/>
          <w:szCs w:val="32"/>
          <w:lang w:val="es-MX"/>
        </w:rPr>
      </w:pPr>
      <w:r w:rsidRPr="002771A8">
        <w:rPr>
          <w:rFonts w:eastAsiaTheme="majorEastAsia" w:cstheme="majorBidi"/>
          <w:b/>
          <w:bCs/>
          <w:kern w:val="32"/>
          <w:sz w:val="28"/>
          <w:szCs w:val="32"/>
          <w:lang w:val="es-MX"/>
        </w:rPr>
        <w:t>Objetivo Especifico</w:t>
      </w:r>
    </w:p>
    <w:p w14:paraId="39BED357" w14:textId="77777777" w:rsidR="005D2765" w:rsidRDefault="005D2765" w:rsidP="007F7A11">
      <w:pPr>
        <w:jc w:val="center"/>
        <w:rPr>
          <w:rFonts w:eastAsiaTheme="majorEastAsia" w:cstheme="majorBidi"/>
          <w:b/>
          <w:bCs/>
          <w:kern w:val="32"/>
          <w:sz w:val="28"/>
          <w:szCs w:val="32"/>
          <w:lang w:val="es-MX"/>
        </w:rPr>
      </w:pPr>
    </w:p>
    <w:p w14:paraId="2C2A2237" w14:textId="2AA720C7" w:rsidR="005D2765" w:rsidRDefault="005D2765" w:rsidP="005D2765">
      <w:pPr>
        <w:spacing w:line="276" w:lineRule="auto"/>
        <w:rPr>
          <w:rFonts w:cs="Arial"/>
          <w:sz w:val="24"/>
        </w:rPr>
      </w:pPr>
      <w:r>
        <w:rPr>
          <w:rFonts w:cs="Arial"/>
          <w:sz w:val="24"/>
        </w:rPr>
        <w:t>Proporcionar a la ciudadanía</w:t>
      </w:r>
      <w:r w:rsidR="00223CCF">
        <w:rPr>
          <w:rFonts w:cs="Arial"/>
          <w:sz w:val="24"/>
        </w:rPr>
        <w:t>,</w:t>
      </w:r>
      <w:r>
        <w:rPr>
          <w:rFonts w:cs="Arial"/>
          <w:sz w:val="24"/>
        </w:rPr>
        <w:t xml:space="preserve"> </w:t>
      </w:r>
      <w:r w:rsidR="00223CCF">
        <w:rPr>
          <w:rFonts w:cs="Arial"/>
          <w:sz w:val="24"/>
        </w:rPr>
        <w:t xml:space="preserve">información útil respecto a </w:t>
      </w:r>
      <w:r>
        <w:rPr>
          <w:rFonts w:cs="Arial"/>
          <w:sz w:val="24"/>
        </w:rPr>
        <w:t xml:space="preserve">la estructura orgánica y atribuciones de los servidores públicos </w:t>
      </w:r>
      <w:r w:rsidR="00223CCF">
        <w:rPr>
          <w:rFonts w:cs="Arial"/>
          <w:sz w:val="24"/>
        </w:rPr>
        <w:t>responsables</w:t>
      </w:r>
      <w:r>
        <w:rPr>
          <w:rFonts w:cs="Arial"/>
          <w:sz w:val="24"/>
        </w:rPr>
        <w:t xml:space="preserve"> de </w:t>
      </w:r>
      <w:r w:rsidR="00223CCF">
        <w:rPr>
          <w:rFonts w:cs="Arial"/>
          <w:sz w:val="24"/>
        </w:rPr>
        <w:t>proporcionar un</w:t>
      </w:r>
      <w:r>
        <w:rPr>
          <w:rFonts w:cs="Arial"/>
          <w:sz w:val="24"/>
        </w:rPr>
        <w:t xml:space="preserve"> servicio de calidad en el ejercicio de la transparencia y el derecho de acceso a la información pública</w:t>
      </w:r>
      <w:r w:rsidR="00223CCF">
        <w:rPr>
          <w:rFonts w:cs="Arial"/>
          <w:sz w:val="24"/>
        </w:rPr>
        <w:t>.</w:t>
      </w:r>
    </w:p>
    <w:p w14:paraId="3E58CEB8" w14:textId="4F9E47C7" w:rsidR="005D2765" w:rsidRDefault="005D2765" w:rsidP="007F7A11">
      <w:pPr>
        <w:jc w:val="center"/>
        <w:rPr>
          <w:rFonts w:eastAsiaTheme="majorEastAsia" w:cstheme="majorBidi"/>
          <w:b/>
          <w:bCs/>
          <w:kern w:val="32"/>
          <w:sz w:val="28"/>
          <w:szCs w:val="32"/>
        </w:rPr>
      </w:pPr>
    </w:p>
    <w:p w14:paraId="06347064" w14:textId="24C870AA" w:rsidR="00223CCF" w:rsidRDefault="00223CCF" w:rsidP="007F7A11">
      <w:pPr>
        <w:jc w:val="center"/>
        <w:rPr>
          <w:rFonts w:eastAsiaTheme="majorEastAsia" w:cstheme="majorBidi"/>
          <w:b/>
          <w:bCs/>
          <w:kern w:val="32"/>
          <w:sz w:val="28"/>
          <w:szCs w:val="32"/>
        </w:rPr>
      </w:pPr>
    </w:p>
    <w:p w14:paraId="3896F669" w14:textId="1277ED05" w:rsidR="00223CCF" w:rsidRDefault="00223CCF" w:rsidP="007F7A11">
      <w:pPr>
        <w:jc w:val="center"/>
        <w:rPr>
          <w:rFonts w:eastAsiaTheme="majorEastAsia" w:cstheme="majorBidi"/>
          <w:b/>
          <w:bCs/>
          <w:kern w:val="32"/>
          <w:sz w:val="28"/>
          <w:szCs w:val="32"/>
        </w:rPr>
      </w:pPr>
    </w:p>
    <w:p w14:paraId="1DCC8840" w14:textId="4A93B1E7" w:rsidR="00223CCF" w:rsidRDefault="00223CCF" w:rsidP="007F7A11">
      <w:pPr>
        <w:jc w:val="center"/>
        <w:rPr>
          <w:rFonts w:eastAsiaTheme="majorEastAsia" w:cstheme="majorBidi"/>
          <w:b/>
          <w:bCs/>
          <w:kern w:val="32"/>
          <w:sz w:val="28"/>
          <w:szCs w:val="32"/>
        </w:rPr>
      </w:pPr>
    </w:p>
    <w:p w14:paraId="1F1CBCAB" w14:textId="2C7EA61E" w:rsidR="00223CCF" w:rsidRDefault="00223CCF" w:rsidP="007F7A11">
      <w:pPr>
        <w:jc w:val="center"/>
        <w:rPr>
          <w:rFonts w:eastAsiaTheme="majorEastAsia" w:cstheme="majorBidi"/>
          <w:b/>
          <w:bCs/>
          <w:kern w:val="32"/>
          <w:sz w:val="28"/>
          <w:szCs w:val="32"/>
        </w:rPr>
      </w:pPr>
    </w:p>
    <w:p w14:paraId="11B79701" w14:textId="4B28CD7D" w:rsidR="00223CCF" w:rsidRDefault="00223CCF" w:rsidP="007F7A11">
      <w:pPr>
        <w:jc w:val="center"/>
        <w:rPr>
          <w:rFonts w:eastAsiaTheme="majorEastAsia" w:cstheme="majorBidi"/>
          <w:b/>
          <w:bCs/>
          <w:kern w:val="32"/>
          <w:sz w:val="28"/>
          <w:szCs w:val="32"/>
        </w:rPr>
      </w:pPr>
    </w:p>
    <w:p w14:paraId="7760233A" w14:textId="3E345AB6" w:rsidR="00223CCF" w:rsidRDefault="00223CCF" w:rsidP="007F7A11">
      <w:pPr>
        <w:jc w:val="center"/>
        <w:rPr>
          <w:rFonts w:eastAsiaTheme="majorEastAsia" w:cstheme="majorBidi"/>
          <w:b/>
          <w:bCs/>
          <w:kern w:val="32"/>
          <w:sz w:val="28"/>
          <w:szCs w:val="32"/>
        </w:rPr>
      </w:pPr>
    </w:p>
    <w:p w14:paraId="7988CEA8" w14:textId="106CFB5F" w:rsidR="00223CCF" w:rsidRDefault="00223CCF" w:rsidP="007F7A11">
      <w:pPr>
        <w:jc w:val="center"/>
        <w:rPr>
          <w:rFonts w:eastAsiaTheme="majorEastAsia" w:cstheme="majorBidi"/>
          <w:b/>
          <w:bCs/>
          <w:kern w:val="32"/>
          <w:sz w:val="28"/>
          <w:szCs w:val="32"/>
        </w:rPr>
      </w:pPr>
    </w:p>
    <w:p w14:paraId="3FF41433" w14:textId="4F891A43" w:rsidR="00223CCF" w:rsidRDefault="00223CCF" w:rsidP="007F7A11">
      <w:pPr>
        <w:jc w:val="center"/>
        <w:rPr>
          <w:rFonts w:eastAsiaTheme="majorEastAsia" w:cstheme="majorBidi"/>
          <w:b/>
          <w:bCs/>
          <w:kern w:val="32"/>
          <w:sz w:val="28"/>
          <w:szCs w:val="32"/>
        </w:rPr>
      </w:pPr>
    </w:p>
    <w:p w14:paraId="59C16158" w14:textId="6AC0411C" w:rsidR="00223CCF" w:rsidRDefault="00223CCF" w:rsidP="007F7A11">
      <w:pPr>
        <w:jc w:val="center"/>
        <w:rPr>
          <w:rFonts w:eastAsiaTheme="majorEastAsia" w:cstheme="majorBidi"/>
          <w:b/>
          <w:bCs/>
          <w:kern w:val="32"/>
          <w:sz w:val="28"/>
          <w:szCs w:val="32"/>
        </w:rPr>
      </w:pPr>
    </w:p>
    <w:p w14:paraId="6C8ECEB3" w14:textId="3D9C88B6" w:rsidR="00223CCF" w:rsidRDefault="00223CCF" w:rsidP="007F7A11">
      <w:pPr>
        <w:jc w:val="center"/>
        <w:rPr>
          <w:rFonts w:eastAsiaTheme="majorEastAsia" w:cstheme="majorBidi"/>
          <w:b/>
          <w:bCs/>
          <w:kern w:val="32"/>
          <w:sz w:val="28"/>
          <w:szCs w:val="32"/>
        </w:rPr>
      </w:pPr>
    </w:p>
    <w:p w14:paraId="3935864F" w14:textId="556E5685" w:rsidR="00223CCF" w:rsidRDefault="00223CCF" w:rsidP="007F7A11">
      <w:pPr>
        <w:jc w:val="center"/>
        <w:rPr>
          <w:rFonts w:eastAsiaTheme="majorEastAsia" w:cstheme="majorBidi"/>
          <w:b/>
          <w:bCs/>
          <w:kern w:val="32"/>
          <w:sz w:val="28"/>
          <w:szCs w:val="32"/>
        </w:rPr>
      </w:pPr>
    </w:p>
    <w:p w14:paraId="04FA13A5" w14:textId="0AC127D7" w:rsidR="00223CCF" w:rsidRDefault="00223CCF" w:rsidP="007F7A11">
      <w:pPr>
        <w:jc w:val="center"/>
        <w:rPr>
          <w:rFonts w:eastAsiaTheme="majorEastAsia" w:cstheme="majorBidi"/>
          <w:b/>
          <w:bCs/>
          <w:kern w:val="32"/>
          <w:sz w:val="28"/>
          <w:szCs w:val="32"/>
        </w:rPr>
      </w:pPr>
      <w:r w:rsidRPr="00223CCF">
        <w:rPr>
          <w:rFonts w:eastAsiaTheme="majorEastAsia" w:cstheme="majorBidi"/>
          <w:b/>
          <w:bCs/>
          <w:kern w:val="32"/>
          <w:sz w:val="28"/>
          <w:szCs w:val="32"/>
        </w:rPr>
        <w:lastRenderedPageBreak/>
        <w:t>DIRECTORIO DE FUNCIONARIOS</w:t>
      </w:r>
    </w:p>
    <w:p w14:paraId="713A0989" w14:textId="5A8CC52E" w:rsidR="00223CCF" w:rsidRDefault="00223CCF" w:rsidP="007F7A11">
      <w:pPr>
        <w:jc w:val="center"/>
        <w:rPr>
          <w:rFonts w:eastAsiaTheme="majorEastAsia" w:cstheme="majorBidi"/>
          <w:b/>
          <w:bCs/>
          <w:kern w:val="32"/>
          <w:sz w:val="28"/>
          <w:szCs w:val="32"/>
        </w:rPr>
      </w:pPr>
    </w:p>
    <w:p w14:paraId="6AB380DC" w14:textId="77777777" w:rsidR="00223CCF" w:rsidRPr="006C7F23" w:rsidRDefault="00223CCF" w:rsidP="00223CCF">
      <w:pPr>
        <w:spacing w:line="276" w:lineRule="auto"/>
        <w:jc w:val="center"/>
        <w:rPr>
          <w:rFonts w:cs="Arial"/>
          <w:b/>
          <w:sz w:val="28"/>
          <w:szCs w:val="28"/>
        </w:rPr>
      </w:pPr>
    </w:p>
    <w:p w14:paraId="3A283BD6" w14:textId="41782472" w:rsidR="00223CCF" w:rsidRDefault="000F43EF" w:rsidP="004D5E55">
      <w:pPr>
        <w:spacing w:line="276" w:lineRule="auto"/>
        <w:jc w:val="center"/>
        <w:rPr>
          <w:rFonts w:cs="Arial"/>
          <w:b/>
          <w:sz w:val="22"/>
          <w:szCs w:val="22"/>
        </w:rPr>
      </w:pPr>
      <w:r>
        <w:rPr>
          <w:noProof/>
        </w:rPr>
        <w:drawing>
          <wp:inline distT="0" distB="0" distL="0" distR="0" wp14:anchorId="391B1097" wp14:editId="076AD8D2">
            <wp:extent cx="4196715" cy="31578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557" r="12682"/>
                    <a:stretch/>
                  </pic:blipFill>
                  <pic:spPr bwMode="auto">
                    <a:xfrm>
                      <a:off x="0" y="0"/>
                      <a:ext cx="4196715" cy="3157855"/>
                    </a:xfrm>
                    <a:prstGeom prst="rect">
                      <a:avLst/>
                    </a:prstGeom>
                    <a:ln>
                      <a:noFill/>
                    </a:ln>
                    <a:extLst>
                      <a:ext uri="{53640926-AAD7-44D8-BBD7-CCE9431645EC}">
                        <a14:shadowObscured xmlns:a14="http://schemas.microsoft.com/office/drawing/2010/main"/>
                      </a:ext>
                    </a:extLst>
                  </pic:spPr>
                </pic:pic>
              </a:graphicData>
            </a:graphic>
          </wp:inline>
        </w:drawing>
      </w:r>
    </w:p>
    <w:p w14:paraId="79F86775" w14:textId="77777777" w:rsidR="004D5E55" w:rsidRDefault="004D5E55" w:rsidP="004D5E55">
      <w:pPr>
        <w:spacing w:line="276" w:lineRule="auto"/>
        <w:jc w:val="center"/>
        <w:rPr>
          <w:rFonts w:cs="Arial"/>
          <w:b/>
          <w:sz w:val="22"/>
          <w:szCs w:val="22"/>
        </w:rPr>
      </w:pPr>
    </w:p>
    <w:p w14:paraId="348C6599" w14:textId="0F14F55E" w:rsidR="00223CCF" w:rsidRDefault="004D5E55" w:rsidP="00223CCF">
      <w:pPr>
        <w:spacing w:line="276" w:lineRule="auto"/>
        <w:jc w:val="center"/>
        <w:rPr>
          <w:rFonts w:cs="Arial"/>
          <w:b/>
          <w:sz w:val="22"/>
          <w:szCs w:val="22"/>
        </w:rPr>
      </w:pPr>
      <w:r>
        <w:rPr>
          <w:noProof/>
        </w:rPr>
        <w:drawing>
          <wp:inline distT="0" distB="0" distL="0" distR="0" wp14:anchorId="3215C920" wp14:editId="21F7241D">
            <wp:extent cx="4187515" cy="31565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691" r="12681"/>
                    <a:stretch/>
                  </pic:blipFill>
                  <pic:spPr bwMode="auto">
                    <a:xfrm>
                      <a:off x="0" y="0"/>
                      <a:ext cx="4187528" cy="3156585"/>
                    </a:xfrm>
                    <a:prstGeom prst="rect">
                      <a:avLst/>
                    </a:prstGeom>
                    <a:ln>
                      <a:noFill/>
                    </a:ln>
                    <a:extLst>
                      <a:ext uri="{53640926-AAD7-44D8-BBD7-CCE9431645EC}">
                        <a14:shadowObscured xmlns:a14="http://schemas.microsoft.com/office/drawing/2010/main"/>
                      </a:ext>
                    </a:extLst>
                  </pic:spPr>
                </pic:pic>
              </a:graphicData>
            </a:graphic>
          </wp:inline>
        </w:drawing>
      </w:r>
    </w:p>
    <w:p w14:paraId="092264CB" w14:textId="77777777" w:rsidR="00223CCF" w:rsidRDefault="00223CCF" w:rsidP="00223CCF">
      <w:pPr>
        <w:spacing w:line="276" w:lineRule="auto"/>
        <w:jc w:val="center"/>
        <w:rPr>
          <w:rFonts w:cs="Arial"/>
          <w:b/>
          <w:sz w:val="28"/>
          <w:szCs w:val="28"/>
        </w:rPr>
      </w:pPr>
    </w:p>
    <w:p w14:paraId="07817ACB" w14:textId="77777777" w:rsidR="00223CCF" w:rsidRDefault="00223CCF" w:rsidP="00223CCF">
      <w:pPr>
        <w:spacing w:line="276" w:lineRule="auto"/>
        <w:jc w:val="center"/>
        <w:rPr>
          <w:rFonts w:cs="Arial"/>
          <w:b/>
          <w:sz w:val="28"/>
          <w:szCs w:val="28"/>
        </w:rPr>
      </w:pPr>
    </w:p>
    <w:p w14:paraId="65754BA7" w14:textId="5FE42C9E" w:rsidR="00223CCF" w:rsidRDefault="00223CCF" w:rsidP="007F7A11">
      <w:pPr>
        <w:jc w:val="center"/>
        <w:rPr>
          <w:rFonts w:eastAsiaTheme="majorEastAsia" w:cstheme="majorBidi"/>
          <w:b/>
          <w:bCs/>
          <w:kern w:val="32"/>
          <w:sz w:val="28"/>
          <w:szCs w:val="32"/>
        </w:rPr>
      </w:pPr>
    </w:p>
    <w:p w14:paraId="4F909944" w14:textId="3CF23D10" w:rsidR="00223CCF" w:rsidRDefault="00223CCF" w:rsidP="007F7A11">
      <w:pPr>
        <w:jc w:val="center"/>
        <w:rPr>
          <w:rFonts w:eastAsiaTheme="majorEastAsia" w:cstheme="majorBidi"/>
          <w:b/>
          <w:bCs/>
          <w:kern w:val="32"/>
          <w:sz w:val="28"/>
          <w:szCs w:val="32"/>
        </w:rPr>
      </w:pPr>
    </w:p>
    <w:p w14:paraId="341D6402" w14:textId="6692685B" w:rsidR="00223CCF" w:rsidRDefault="00223CCF" w:rsidP="007F7A11">
      <w:pPr>
        <w:jc w:val="center"/>
        <w:rPr>
          <w:rFonts w:eastAsiaTheme="majorEastAsia" w:cstheme="majorBidi"/>
          <w:b/>
          <w:bCs/>
          <w:kern w:val="32"/>
          <w:sz w:val="28"/>
          <w:szCs w:val="32"/>
        </w:rPr>
      </w:pPr>
    </w:p>
    <w:p w14:paraId="19BA5DC7" w14:textId="1DAC524B" w:rsidR="00223CCF" w:rsidRDefault="00223CCF" w:rsidP="007F7A11">
      <w:pPr>
        <w:jc w:val="center"/>
        <w:rPr>
          <w:rFonts w:eastAsiaTheme="majorEastAsia" w:cstheme="majorBidi"/>
          <w:b/>
          <w:bCs/>
          <w:kern w:val="32"/>
          <w:sz w:val="28"/>
          <w:szCs w:val="32"/>
        </w:rPr>
      </w:pPr>
    </w:p>
    <w:p w14:paraId="76DDC728" w14:textId="352E4769" w:rsidR="00223CCF" w:rsidRDefault="00223CCF" w:rsidP="007F7A11">
      <w:pPr>
        <w:jc w:val="center"/>
        <w:rPr>
          <w:rFonts w:eastAsiaTheme="majorEastAsia" w:cstheme="majorBidi"/>
          <w:b/>
          <w:bCs/>
          <w:kern w:val="32"/>
          <w:sz w:val="28"/>
          <w:szCs w:val="32"/>
        </w:rPr>
      </w:pPr>
    </w:p>
    <w:p w14:paraId="4B7666FA" w14:textId="18596AE0" w:rsidR="00223CCF" w:rsidRDefault="00223CCF" w:rsidP="007F7A11">
      <w:pPr>
        <w:jc w:val="center"/>
        <w:rPr>
          <w:rFonts w:eastAsiaTheme="majorEastAsia" w:cstheme="majorBidi"/>
          <w:b/>
          <w:bCs/>
          <w:kern w:val="32"/>
          <w:sz w:val="28"/>
          <w:szCs w:val="32"/>
        </w:rPr>
      </w:pPr>
    </w:p>
    <w:p w14:paraId="6DEC5AEF" w14:textId="77777777" w:rsidR="0068060F" w:rsidRDefault="0068060F" w:rsidP="007F7A11">
      <w:pPr>
        <w:jc w:val="center"/>
        <w:rPr>
          <w:rFonts w:eastAsiaTheme="majorEastAsia" w:cstheme="majorBidi"/>
          <w:b/>
          <w:bCs/>
          <w:kern w:val="32"/>
          <w:sz w:val="28"/>
          <w:szCs w:val="32"/>
        </w:rPr>
      </w:pPr>
    </w:p>
    <w:p w14:paraId="2DDD14FA" w14:textId="77777777" w:rsidR="0068060F" w:rsidRDefault="0068060F" w:rsidP="007F7A11">
      <w:pPr>
        <w:jc w:val="center"/>
        <w:rPr>
          <w:rFonts w:eastAsiaTheme="majorEastAsia" w:cstheme="majorBidi"/>
          <w:b/>
          <w:bCs/>
          <w:kern w:val="32"/>
          <w:sz w:val="28"/>
          <w:szCs w:val="32"/>
        </w:rPr>
      </w:pPr>
    </w:p>
    <w:p w14:paraId="1AD10721" w14:textId="77777777" w:rsidR="0068060F" w:rsidRDefault="0068060F" w:rsidP="007F7A11">
      <w:pPr>
        <w:jc w:val="center"/>
        <w:rPr>
          <w:rFonts w:eastAsiaTheme="majorEastAsia" w:cstheme="majorBidi"/>
          <w:b/>
          <w:bCs/>
          <w:kern w:val="32"/>
          <w:sz w:val="28"/>
          <w:szCs w:val="32"/>
        </w:rPr>
      </w:pPr>
    </w:p>
    <w:p w14:paraId="3965D5FD" w14:textId="600B3EEC" w:rsidR="00223CCF" w:rsidRDefault="00223CCF" w:rsidP="007F7A11">
      <w:pPr>
        <w:jc w:val="center"/>
        <w:rPr>
          <w:rFonts w:eastAsiaTheme="majorEastAsia" w:cstheme="majorBidi"/>
          <w:b/>
          <w:bCs/>
          <w:kern w:val="32"/>
          <w:sz w:val="28"/>
          <w:szCs w:val="32"/>
        </w:rPr>
      </w:pPr>
      <w:r w:rsidRPr="00223CCF">
        <w:rPr>
          <w:rFonts w:eastAsiaTheme="majorEastAsia" w:cstheme="majorBidi"/>
          <w:b/>
          <w:bCs/>
          <w:kern w:val="32"/>
          <w:sz w:val="28"/>
          <w:szCs w:val="32"/>
        </w:rPr>
        <w:t>ESTRUCTURA ORGÁNICA</w:t>
      </w:r>
    </w:p>
    <w:p w14:paraId="2A79DDF2" w14:textId="20444A35" w:rsidR="0068060F" w:rsidRDefault="0068060F" w:rsidP="007F7A11">
      <w:pPr>
        <w:jc w:val="center"/>
        <w:rPr>
          <w:rFonts w:eastAsiaTheme="majorEastAsia" w:cstheme="majorBidi"/>
          <w:b/>
          <w:bCs/>
          <w:kern w:val="32"/>
          <w:sz w:val="28"/>
          <w:szCs w:val="32"/>
        </w:rPr>
      </w:pPr>
    </w:p>
    <w:p w14:paraId="76DF9D0E" w14:textId="7B991F10" w:rsidR="0068060F" w:rsidRDefault="0068060F" w:rsidP="007F7A11">
      <w:pPr>
        <w:jc w:val="center"/>
        <w:rPr>
          <w:rFonts w:eastAsiaTheme="majorEastAsia" w:cstheme="majorBidi"/>
          <w:b/>
          <w:bCs/>
          <w:kern w:val="32"/>
          <w:sz w:val="28"/>
          <w:szCs w:val="32"/>
        </w:rPr>
      </w:pPr>
    </w:p>
    <w:p w14:paraId="3C49A81E" w14:textId="77777777" w:rsidR="0068060F" w:rsidRDefault="0068060F" w:rsidP="007F7A11">
      <w:pPr>
        <w:jc w:val="center"/>
        <w:rPr>
          <w:rFonts w:eastAsiaTheme="majorEastAsia" w:cstheme="majorBidi"/>
          <w:b/>
          <w:bCs/>
          <w:kern w:val="32"/>
          <w:sz w:val="28"/>
          <w:szCs w:val="32"/>
        </w:rPr>
      </w:pPr>
    </w:p>
    <w:p w14:paraId="5917037D" w14:textId="62EDC8F2" w:rsidR="00223CCF" w:rsidRDefault="00223CCF" w:rsidP="007F7A11">
      <w:pPr>
        <w:jc w:val="center"/>
        <w:rPr>
          <w:rFonts w:eastAsiaTheme="majorEastAsia" w:cstheme="majorBidi"/>
          <w:b/>
          <w:bCs/>
          <w:kern w:val="32"/>
          <w:sz w:val="28"/>
          <w:szCs w:val="32"/>
        </w:rPr>
      </w:pPr>
    </w:p>
    <w:p w14:paraId="39B47740" w14:textId="77777777" w:rsidR="00223CCF" w:rsidRPr="0068060F" w:rsidRDefault="00223CCF" w:rsidP="00223CCF">
      <w:pPr>
        <w:numPr>
          <w:ilvl w:val="0"/>
          <w:numId w:val="16"/>
        </w:numPr>
        <w:spacing w:line="276" w:lineRule="auto"/>
        <w:jc w:val="left"/>
        <w:rPr>
          <w:rFonts w:eastAsiaTheme="majorEastAsia" w:cstheme="majorBidi"/>
          <w:b/>
          <w:bCs/>
          <w:kern w:val="32"/>
          <w:sz w:val="28"/>
          <w:szCs w:val="32"/>
          <w:lang w:val="es-MX"/>
        </w:rPr>
      </w:pPr>
      <w:r w:rsidRPr="0068060F">
        <w:rPr>
          <w:rFonts w:eastAsiaTheme="majorEastAsia" w:cstheme="majorBidi"/>
          <w:b/>
          <w:bCs/>
          <w:kern w:val="32"/>
          <w:sz w:val="28"/>
          <w:szCs w:val="32"/>
          <w:lang w:val="es-MX"/>
        </w:rPr>
        <w:t>Coordinación.</w:t>
      </w:r>
    </w:p>
    <w:p w14:paraId="5B4F9682" w14:textId="77777777" w:rsidR="00223CCF" w:rsidRPr="0068060F" w:rsidRDefault="00223CCF" w:rsidP="00223CCF">
      <w:pPr>
        <w:numPr>
          <w:ilvl w:val="0"/>
          <w:numId w:val="16"/>
        </w:numPr>
        <w:spacing w:line="276" w:lineRule="auto"/>
        <w:jc w:val="left"/>
        <w:rPr>
          <w:rFonts w:eastAsiaTheme="majorEastAsia" w:cstheme="majorBidi"/>
          <w:b/>
          <w:bCs/>
          <w:kern w:val="32"/>
          <w:sz w:val="28"/>
          <w:szCs w:val="32"/>
          <w:lang w:val="es-MX"/>
        </w:rPr>
      </w:pPr>
      <w:r w:rsidRPr="0068060F">
        <w:rPr>
          <w:rFonts w:eastAsiaTheme="majorEastAsia" w:cstheme="majorBidi"/>
          <w:b/>
          <w:bCs/>
          <w:kern w:val="32"/>
          <w:sz w:val="28"/>
          <w:szCs w:val="32"/>
          <w:lang w:val="es-MX"/>
        </w:rPr>
        <w:t>Unidad de Archivo Municipal.</w:t>
      </w:r>
    </w:p>
    <w:p w14:paraId="174DE547" w14:textId="77777777" w:rsidR="00223CCF" w:rsidRPr="0068060F" w:rsidRDefault="00223CCF" w:rsidP="00223CCF">
      <w:pPr>
        <w:numPr>
          <w:ilvl w:val="0"/>
          <w:numId w:val="16"/>
        </w:numPr>
        <w:spacing w:line="276" w:lineRule="auto"/>
        <w:jc w:val="left"/>
        <w:rPr>
          <w:rFonts w:eastAsiaTheme="majorEastAsia" w:cstheme="majorBidi"/>
          <w:b/>
          <w:bCs/>
          <w:kern w:val="32"/>
          <w:sz w:val="28"/>
          <w:szCs w:val="32"/>
          <w:lang w:val="es-MX"/>
        </w:rPr>
      </w:pPr>
      <w:r w:rsidRPr="0068060F">
        <w:rPr>
          <w:rFonts w:eastAsiaTheme="majorEastAsia" w:cstheme="majorBidi"/>
          <w:b/>
          <w:bCs/>
          <w:kern w:val="32"/>
          <w:sz w:val="28"/>
          <w:szCs w:val="32"/>
          <w:lang w:val="es-MX"/>
        </w:rPr>
        <w:t>Departamento Jurídico.</w:t>
      </w:r>
    </w:p>
    <w:p w14:paraId="2261856C" w14:textId="77777777" w:rsidR="00223CCF" w:rsidRPr="0068060F" w:rsidRDefault="00223CCF" w:rsidP="00223CCF">
      <w:pPr>
        <w:numPr>
          <w:ilvl w:val="0"/>
          <w:numId w:val="16"/>
        </w:numPr>
        <w:spacing w:line="276" w:lineRule="auto"/>
        <w:jc w:val="left"/>
        <w:rPr>
          <w:rFonts w:eastAsiaTheme="majorEastAsia" w:cstheme="majorBidi"/>
          <w:b/>
          <w:bCs/>
          <w:kern w:val="32"/>
          <w:sz w:val="28"/>
          <w:szCs w:val="32"/>
          <w:lang w:val="es-MX"/>
        </w:rPr>
      </w:pPr>
      <w:r w:rsidRPr="0068060F">
        <w:rPr>
          <w:rFonts w:eastAsiaTheme="majorEastAsia" w:cstheme="majorBidi"/>
          <w:b/>
          <w:bCs/>
          <w:kern w:val="32"/>
          <w:sz w:val="28"/>
          <w:szCs w:val="32"/>
          <w:lang w:val="es-MX"/>
        </w:rPr>
        <w:t xml:space="preserve">Departamento de Difusión. </w:t>
      </w:r>
    </w:p>
    <w:p w14:paraId="124855A8" w14:textId="77777777" w:rsidR="00223CCF" w:rsidRPr="0068060F" w:rsidRDefault="00223CCF" w:rsidP="00223CCF">
      <w:pPr>
        <w:numPr>
          <w:ilvl w:val="0"/>
          <w:numId w:val="16"/>
        </w:numPr>
        <w:spacing w:line="276" w:lineRule="auto"/>
        <w:jc w:val="left"/>
        <w:rPr>
          <w:rFonts w:eastAsiaTheme="majorEastAsia" w:cstheme="majorBidi"/>
          <w:b/>
          <w:bCs/>
          <w:kern w:val="32"/>
          <w:sz w:val="28"/>
          <w:szCs w:val="32"/>
          <w:lang w:val="es-MX"/>
        </w:rPr>
      </w:pPr>
      <w:r w:rsidRPr="0068060F">
        <w:rPr>
          <w:rFonts w:eastAsiaTheme="majorEastAsia" w:cstheme="majorBidi"/>
          <w:b/>
          <w:bCs/>
          <w:kern w:val="32"/>
          <w:sz w:val="28"/>
          <w:szCs w:val="32"/>
          <w:lang w:val="es-MX"/>
        </w:rPr>
        <w:t xml:space="preserve">Departamento de Archivo, Estadística e Informática. </w:t>
      </w:r>
    </w:p>
    <w:p w14:paraId="7C0AC433" w14:textId="77777777" w:rsidR="00223CCF" w:rsidRPr="0068060F" w:rsidRDefault="00223CCF" w:rsidP="00223CCF">
      <w:pPr>
        <w:numPr>
          <w:ilvl w:val="0"/>
          <w:numId w:val="16"/>
        </w:numPr>
        <w:spacing w:line="276" w:lineRule="auto"/>
        <w:jc w:val="left"/>
        <w:rPr>
          <w:rFonts w:eastAsiaTheme="majorEastAsia" w:cstheme="majorBidi"/>
          <w:b/>
          <w:bCs/>
          <w:kern w:val="32"/>
          <w:sz w:val="28"/>
          <w:szCs w:val="32"/>
          <w:lang w:val="es-MX"/>
        </w:rPr>
      </w:pPr>
      <w:r w:rsidRPr="0068060F">
        <w:rPr>
          <w:rFonts w:eastAsiaTheme="majorEastAsia" w:cstheme="majorBidi"/>
          <w:b/>
          <w:bCs/>
          <w:kern w:val="32"/>
          <w:sz w:val="28"/>
          <w:szCs w:val="32"/>
          <w:lang w:val="es-MX"/>
        </w:rPr>
        <w:t>Departamento de Atención al Público.</w:t>
      </w:r>
    </w:p>
    <w:p w14:paraId="5742D364" w14:textId="70C351C0" w:rsidR="00223CCF" w:rsidRDefault="00223CCF" w:rsidP="007F7A11">
      <w:pPr>
        <w:jc w:val="center"/>
        <w:rPr>
          <w:rFonts w:eastAsiaTheme="majorEastAsia" w:cstheme="majorBidi"/>
          <w:b/>
          <w:bCs/>
          <w:kern w:val="32"/>
          <w:sz w:val="28"/>
          <w:szCs w:val="32"/>
        </w:rPr>
      </w:pPr>
    </w:p>
    <w:p w14:paraId="10241E33" w14:textId="54A75049" w:rsidR="0068060F" w:rsidRDefault="0068060F" w:rsidP="007F7A11">
      <w:pPr>
        <w:jc w:val="center"/>
        <w:rPr>
          <w:rFonts w:eastAsiaTheme="majorEastAsia" w:cstheme="majorBidi"/>
          <w:b/>
          <w:bCs/>
          <w:kern w:val="32"/>
          <w:sz w:val="28"/>
          <w:szCs w:val="32"/>
        </w:rPr>
      </w:pPr>
    </w:p>
    <w:p w14:paraId="31BFDE7B" w14:textId="28C6E5FC" w:rsidR="0068060F" w:rsidRDefault="0068060F" w:rsidP="007F7A11">
      <w:pPr>
        <w:jc w:val="center"/>
        <w:rPr>
          <w:rFonts w:eastAsiaTheme="majorEastAsia" w:cstheme="majorBidi"/>
          <w:b/>
          <w:bCs/>
          <w:kern w:val="32"/>
          <w:sz w:val="28"/>
          <w:szCs w:val="32"/>
        </w:rPr>
      </w:pPr>
    </w:p>
    <w:p w14:paraId="7171AB18" w14:textId="30BD9A8D" w:rsidR="0068060F" w:rsidRDefault="0068060F" w:rsidP="007F7A11">
      <w:pPr>
        <w:jc w:val="center"/>
        <w:rPr>
          <w:rFonts w:eastAsiaTheme="majorEastAsia" w:cstheme="majorBidi"/>
          <w:b/>
          <w:bCs/>
          <w:kern w:val="32"/>
          <w:sz w:val="28"/>
          <w:szCs w:val="32"/>
        </w:rPr>
      </w:pPr>
    </w:p>
    <w:p w14:paraId="74DEDD2D" w14:textId="24D7EBE7" w:rsidR="0068060F" w:rsidRDefault="0068060F" w:rsidP="007F7A11">
      <w:pPr>
        <w:jc w:val="center"/>
        <w:rPr>
          <w:rFonts w:eastAsiaTheme="majorEastAsia" w:cstheme="majorBidi"/>
          <w:b/>
          <w:bCs/>
          <w:kern w:val="32"/>
          <w:sz w:val="28"/>
          <w:szCs w:val="32"/>
        </w:rPr>
      </w:pPr>
    </w:p>
    <w:p w14:paraId="0A81CDC5" w14:textId="30BFB1AB" w:rsidR="0068060F" w:rsidRDefault="0068060F" w:rsidP="007F7A11">
      <w:pPr>
        <w:jc w:val="center"/>
        <w:rPr>
          <w:rFonts w:eastAsiaTheme="majorEastAsia" w:cstheme="majorBidi"/>
          <w:b/>
          <w:bCs/>
          <w:kern w:val="32"/>
          <w:sz w:val="28"/>
          <w:szCs w:val="32"/>
        </w:rPr>
      </w:pPr>
    </w:p>
    <w:p w14:paraId="450FC251" w14:textId="089E6510" w:rsidR="0068060F" w:rsidRDefault="0068060F" w:rsidP="007F7A11">
      <w:pPr>
        <w:jc w:val="center"/>
        <w:rPr>
          <w:rFonts w:eastAsiaTheme="majorEastAsia" w:cstheme="majorBidi"/>
          <w:b/>
          <w:bCs/>
          <w:kern w:val="32"/>
          <w:sz w:val="28"/>
          <w:szCs w:val="32"/>
        </w:rPr>
      </w:pPr>
    </w:p>
    <w:p w14:paraId="3F97BCCD" w14:textId="3B32E1D5" w:rsidR="0068060F" w:rsidRDefault="0068060F" w:rsidP="007F7A11">
      <w:pPr>
        <w:jc w:val="center"/>
        <w:rPr>
          <w:rFonts w:eastAsiaTheme="majorEastAsia" w:cstheme="majorBidi"/>
          <w:b/>
          <w:bCs/>
          <w:kern w:val="32"/>
          <w:sz w:val="28"/>
          <w:szCs w:val="32"/>
        </w:rPr>
      </w:pPr>
    </w:p>
    <w:p w14:paraId="2A0E8EA8" w14:textId="0B839A8D" w:rsidR="0068060F" w:rsidRDefault="0068060F" w:rsidP="007F7A11">
      <w:pPr>
        <w:jc w:val="center"/>
        <w:rPr>
          <w:rFonts w:eastAsiaTheme="majorEastAsia" w:cstheme="majorBidi"/>
          <w:b/>
          <w:bCs/>
          <w:kern w:val="32"/>
          <w:sz w:val="28"/>
          <w:szCs w:val="32"/>
        </w:rPr>
      </w:pPr>
    </w:p>
    <w:p w14:paraId="52CCCCB1" w14:textId="15D5885B" w:rsidR="0068060F" w:rsidRDefault="0068060F" w:rsidP="007F7A11">
      <w:pPr>
        <w:jc w:val="center"/>
        <w:rPr>
          <w:rFonts w:eastAsiaTheme="majorEastAsia" w:cstheme="majorBidi"/>
          <w:b/>
          <w:bCs/>
          <w:kern w:val="32"/>
          <w:sz w:val="28"/>
          <w:szCs w:val="32"/>
        </w:rPr>
      </w:pPr>
    </w:p>
    <w:p w14:paraId="3BDCCDAC" w14:textId="20CB0552" w:rsidR="0068060F" w:rsidRDefault="0068060F" w:rsidP="007F7A11">
      <w:pPr>
        <w:jc w:val="center"/>
        <w:rPr>
          <w:rFonts w:eastAsiaTheme="majorEastAsia" w:cstheme="majorBidi"/>
          <w:b/>
          <w:bCs/>
          <w:kern w:val="32"/>
          <w:sz w:val="28"/>
          <w:szCs w:val="32"/>
        </w:rPr>
      </w:pPr>
    </w:p>
    <w:p w14:paraId="2797D95B" w14:textId="077A453D" w:rsidR="0068060F" w:rsidRDefault="0068060F" w:rsidP="007F7A11">
      <w:pPr>
        <w:jc w:val="center"/>
        <w:rPr>
          <w:rFonts w:eastAsiaTheme="majorEastAsia" w:cstheme="majorBidi"/>
          <w:b/>
          <w:bCs/>
          <w:kern w:val="32"/>
          <w:sz w:val="28"/>
          <w:szCs w:val="32"/>
        </w:rPr>
      </w:pPr>
    </w:p>
    <w:p w14:paraId="78BEEC14" w14:textId="4F73C0F0" w:rsidR="0068060F" w:rsidRDefault="0068060F" w:rsidP="007F7A11">
      <w:pPr>
        <w:jc w:val="center"/>
        <w:rPr>
          <w:rFonts w:eastAsiaTheme="majorEastAsia" w:cstheme="majorBidi"/>
          <w:b/>
          <w:bCs/>
          <w:kern w:val="32"/>
          <w:sz w:val="28"/>
          <w:szCs w:val="32"/>
        </w:rPr>
      </w:pPr>
    </w:p>
    <w:p w14:paraId="26BD92D4" w14:textId="51B6881C" w:rsidR="0068060F" w:rsidRDefault="0068060F" w:rsidP="007F7A11">
      <w:pPr>
        <w:jc w:val="center"/>
        <w:rPr>
          <w:rFonts w:eastAsiaTheme="majorEastAsia" w:cstheme="majorBidi"/>
          <w:b/>
          <w:bCs/>
          <w:kern w:val="32"/>
          <w:sz w:val="28"/>
          <w:szCs w:val="32"/>
        </w:rPr>
      </w:pPr>
    </w:p>
    <w:p w14:paraId="71E5B744" w14:textId="2B6599AB" w:rsidR="0068060F" w:rsidRDefault="0068060F" w:rsidP="007F7A11">
      <w:pPr>
        <w:jc w:val="center"/>
        <w:rPr>
          <w:rFonts w:eastAsiaTheme="majorEastAsia" w:cstheme="majorBidi"/>
          <w:b/>
          <w:bCs/>
          <w:kern w:val="32"/>
          <w:sz w:val="28"/>
          <w:szCs w:val="32"/>
        </w:rPr>
      </w:pPr>
    </w:p>
    <w:p w14:paraId="73C4EE37" w14:textId="64F39D8D" w:rsidR="004D5E55" w:rsidRDefault="004D5E55" w:rsidP="007F7A11">
      <w:pPr>
        <w:jc w:val="center"/>
        <w:rPr>
          <w:rFonts w:eastAsiaTheme="majorEastAsia" w:cstheme="majorBidi"/>
          <w:b/>
          <w:bCs/>
          <w:kern w:val="32"/>
          <w:sz w:val="28"/>
          <w:szCs w:val="32"/>
        </w:rPr>
      </w:pPr>
    </w:p>
    <w:p w14:paraId="70F027E0" w14:textId="77777777" w:rsidR="004D5E55" w:rsidRDefault="004D5E55" w:rsidP="007F7A11">
      <w:pPr>
        <w:jc w:val="center"/>
        <w:rPr>
          <w:rFonts w:eastAsiaTheme="majorEastAsia" w:cstheme="majorBidi"/>
          <w:b/>
          <w:bCs/>
          <w:kern w:val="32"/>
          <w:sz w:val="28"/>
          <w:szCs w:val="32"/>
        </w:rPr>
      </w:pPr>
    </w:p>
    <w:p w14:paraId="70C0E5C9" w14:textId="654E5BB4" w:rsidR="0068060F" w:rsidRDefault="0068060F" w:rsidP="007F7A11">
      <w:pPr>
        <w:jc w:val="center"/>
        <w:rPr>
          <w:rFonts w:eastAsiaTheme="majorEastAsia" w:cstheme="majorBidi"/>
          <w:b/>
          <w:bCs/>
          <w:kern w:val="32"/>
          <w:sz w:val="28"/>
          <w:szCs w:val="32"/>
        </w:rPr>
      </w:pPr>
    </w:p>
    <w:p w14:paraId="275240E8" w14:textId="64D4465F" w:rsidR="0068060F" w:rsidRDefault="0068060F" w:rsidP="007F7A11">
      <w:pPr>
        <w:jc w:val="center"/>
        <w:rPr>
          <w:rFonts w:eastAsiaTheme="majorEastAsia" w:cstheme="majorBidi"/>
          <w:b/>
          <w:bCs/>
          <w:kern w:val="32"/>
          <w:sz w:val="28"/>
          <w:szCs w:val="32"/>
        </w:rPr>
      </w:pPr>
    </w:p>
    <w:p w14:paraId="3E9CA432" w14:textId="1A53EB68" w:rsidR="0068060F" w:rsidRDefault="0068060F" w:rsidP="007F7A11">
      <w:pPr>
        <w:jc w:val="center"/>
        <w:rPr>
          <w:rFonts w:eastAsiaTheme="majorEastAsia" w:cstheme="majorBidi"/>
          <w:b/>
          <w:bCs/>
          <w:kern w:val="32"/>
          <w:sz w:val="28"/>
          <w:szCs w:val="32"/>
        </w:rPr>
      </w:pPr>
    </w:p>
    <w:p w14:paraId="182D79CD" w14:textId="77777777" w:rsidR="0068060F" w:rsidRDefault="0068060F" w:rsidP="007F7A11">
      <w:pPr>
        <w:jc w:val="center"/>
        <w:rPr>
          <w:rFonts w:eastAsiaTheme="majorEastAsia" w:cstheme="majorBidi"/>
          <w:b/>
          <w:bCs/>
          <w:kern w:val="32"/>
          <w:sz w:val="28"/>
          <w:szCs w:val="32"/>
        </w:rPr>
      </w:pPr>
    </w:p>
    <w:p w14:paraId="44DA16AE" w14:textId="66CBC351" w:rsidR="0068060F" w:rsidRDefault="0068060F" w:rsidP="007F7A11">
      <w:pPr>
        <w:jc w:val="center"/>
        <w:rPr>
          <w:rFonts w:eastAsiaTheme="majorEastAsia" w:cstheme="majorBidi"/>
          <w:b/>
          <w:bCs/>
          <w:kern w:val="32"/>
          <w:sz w:val="28"/>
          <w:szCs w:val="32"/>
        </w:rPr>
      </w:pPr>
      <w:r w:rsidRPr="0068060F">
        <w:rPr>
          <w:rFonts w:eastAsiaTheme="majorEastAsia" w:cstheme="majorBidi"/>
          <w:b/>
          <w:bCs/>
          <w:kern w:val="32"/>
          <w:sz w:val="28"/>
          <w:szCs w:val="32"/>
        </w:rPr>
        <w:t>ORGANIGRAMA</w:t>
      </w:r>
    </w:p>
    <w:p w14:paraId="3210F576" w14:textId="77777777" w:rsidR="004D5E55" w:rsidRDefault="004D5E55" w:rsidP="007F7A11">
      <w:pPr>
        <w:jc w:val="center"/>
        <w:rPr>
          <w:rFonts w:eastAsiaTheme="majorEastAsia" w:cstheme="majorBidi"/>
          <w:b/>
          <w:bCs/>
          <w:kern w:val="32"/>
          <w:sz w:val="28"/>
          <w:szCs w:val="32"/>
        </w:rPr>
      </w:pPr>
    </w:p>
    <w:p w14:paraId="2B51D261" w14:textId="0A20E7B4" w:rsidR="0068060F" w:rsidRDefault="00D5605C" w:rsidP="0068060F">
      <w:pPr>
        <w:rPr>
          <w:rFonts w:cs="Arial"/>
          <w:b/>
        </w:rPr>
      </w:pPr>
      <w:r>
        <w:rPr>
          <w:noProof/>
        </w:rPr>
        <w:pict w14:anchorId="60B1B641">
          <v:shapetype id="_x0000_t202" coordsize="21600,21600" o:spt="202" path="m,l,21600r21600,l21600,xe">
            <v:stroke joinstyle="miter"/>
            <v:path gradientshapeok="t" o:connecttype="rect"/>
          </v:shapetype>
          <v:shape id="Cuadro de texto 712" o:spid="_x0000_s1031" type="#_x0000_t202" style="position:absolute;left:0;text-align:left;margin-left:292pt;margin-top:95.3pt;width:175.25pt;height:50.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">
            <v:textbox style="mso-next-textbox:#Cuadro de texto 712">
              <w:txbxContent>
                <w:p w14:paraId="5C7C23A4" w14:textId="77777777" w:rsidR="004D5E55" w:rsidRDefault="004D5E55" w:rsidP="0068060F">
                  <w:pPr>
                    <w:jc w:val="center"/>
                    <w:rPr>
                      <w:rFonts w:cs="Arial"/>
                      <w:b/>
                      <w:szCs w:val="20"/>
                    </w:rPr>
                  </w:pPr>
                </w:p>
                <w:p w14:paraId="70127DA5" w14:textId="537F7A1A" w:rsidR="00E51205" w:rsidRPr="00331EB5" w:rsidRDefault="00E51205" w:rsidP="0068060F">
                  <w:pPr>
                    <w:jc w:val="center"/>
                    <w:rPr>
                      <w:rFonts w:cs="Arial"/>
                      <w:b/>
                      <w:szCs w:val="20"/>
                    </w:rPr>
                  </w:pPr>
                  <w:r w:rsidRPr="00331EB5">
                    <w:rPr>
                      <w:rFonts w:cs="Arial"/>
                      <w:b/>
                      <w:szCs w:val="20"/>
                    </w:rPr>
                    <w:t>Comité de Transparencia</w:t>
                  </w:r>
                </w:p>
                <w:p w14:paraId="106B0CBE" w14:textId="77777777" w:rsidR="00E51205" w:rsidRPr="00444924" w:rsidRDefault="00E51205" w:rsidP="0068060F">
                  <w:pPr>
                    <w:rPr>
                      <w:b/>
                    </w:rPr>
                  </w:pPr>
                </w:p>
              </w:txbxContent>
            </v:textbox>
          </v:shape>
        </w:pict>
      </w:r>
      <w:r w:rsidR="004D5E55" w:rsidRPr="004D5E55">
        <w:rPr>
          <w:rFonts w:cs="Arial"/>
          <w:b/>
          <w:noProof/>
        </w:rPr>
        <w:drawing>
          <wp:inline distT="0" distB="0" distL="0" distR="0" wp14:anchorId="0E9B7D93" wp14:editId="5B7ECF65">
            <wp:extent cx="6112510" cy="4263656"/>
            <wp:effectExtent l="38100" t="0" r="5969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3891BC0" w14:textId="40EE71B2" w:rsidR="0068060F" w:rsidRDefault="0068060F" w:rsidP="004D5E55">
      <w:pPr>
        <w:rPr>
          <w:rFonts w:cs="Arial"/>
          <w:b/>
          <w:sz w:val="28"/>
          <w:szCs w:val="28"/>
        </w:rPr>
      </w:pPr>
    </w:p>
    <w:p w14:paraId="1328FF40" w14:textId="15357078" w:rsidR="0068060F" w:rsidRDefault="0068060F" w:rsidP="0068060F">
      <w:pPr>
        <w:spacing w:line="276" w:lineRule="auto"/>
        <w:jc w:val="center"/>
        <w:rPr>
          <w:rFonts w:cs="Arial"/>
          <w:b/>
          <w:sz w:val="28"/>
          <w:szCs w:val="28"/>
        </w:rPr>
      </w:pPr>
    </w:p>
    <w:p w14:paraId="3E2868A9" w14:textId="0935D9A1" w:rsidR="004D5E55" w:rsidRDefault="004D5E55" w:rsidP="0068060F">
      <w:pPr>
        <w:spacing w:line="276" w:lineRule="auto"/>
        <w:jc w:val="center"/>
        <w:rPr>
          <w:rFonts w:cs="Arial"/>
          <w:b/>
          <w:sz w:val="28"/>
          <w:szCs w:val="28"/>
        </w:rPr>
      </w:pPr>
    </w:p>
    <w:p w14:paraId="71EAA4C4" w14:textId="51BFE4A5" w:rsidR="004D5E55" w:rsidRDefault="004D5E55" w:rsidP="0068060F">
      <w:pPr>
        <w:spacing w:line="276" w:lineRule="auto"/>
        <w:jc w:val="center"/>
        <w:rPr>
          <w:rFonts w:cs="Arial"/>
          <w:b/>
          <w:sz w:val="28"/>
          <w:szCs w:val="28"/>
        </w:rPr>
      </w:pPr>
    </w:p>
    <w:p w14:paraId="49B36814" w14:textId="02ACB4D1" w:rsidR="004D5E55" w:rsidRDefault="004D5E55" w:rsidP="0068060F">
      <w:pPr>
        <w:spacing w:line="276" w:lineRule="auto"/>
        <w:jc w:val="center"/>
        <w:rPr>
          <w:rFonts w:cs="Arial"/>
          <w:b/>
          <w:sz w:val="28"/>
          <w:szCs w:val="28"/>
        </w:rPr>
      </w:pPr>
    </w:p>
    <w:p w14:paraId="36A15878" w14:textId="77777777" w:rsidR="004D5E55" w:rsidRDefault="004D5E55" w:rsidP="0068060F">
      <w:pPr>
        <w:spacing w:line="276" w:lineRule="auto"/>
        <w:jc w:val="center"/>
        <w:rPr>
          <w:rFonts w:cs="Arial"/>
          <w:b/>
          <w:sz w:val="28"/>
          <w:szCs w:val="28"/>
        </w:rPr>
      </w:pPr>
    </w:p>
    <w:p w14:paraId="1ABDA76A" w14:textId="77777777" w:rsidR="00EF1BB6" w:rsidRDefault="00EF1BB6" w:rsidP="007F7A11">
      <w:pPr>
        <w:jc w:val="center"/>
        <w:rPr>
          <w:rFonts w:cs="Arial"/>
          <w:b/>
          <w:sz w:val="24"/>
        </w:rPr>
      </w:pPr>
    </w:p>
    <w:p w14:paraId="05717BB4" w14:textId="72073D0A" w:rsidR="0068060F" w:rsidRPr="00EF1BB6" w:rsidRDefault="0068060F" w:rsidP="007F7A11">
      <w:pPr>
        <w:jc w:val="center"/>
        <w:rPr>
          <w:rFonts w:eastAsiaTheme="majorEastAsia" w:cstheme="majorBidi"/>
          <w:b/>
          <w:bCs/>
          <w:kern w:val="32"/>
          <w:sz w:val="28"/>
          <w:szCs w:val="32"/>
          <w:lang w:val="es-MX"/>
        </w:rPr>
      </w:pPr>
      <w:r w:rsidRPr="00EF1BB6">
        <w:rPr>
          <w:rFonts w:eastAsiaTheme="majorEastAsia" w:cstheme="majorBidi"/>
          <w:b/>
          <w:bCs/>
          <w:kern w:val="32"/>
          <w:sz w:val="28"/>
          <w:szCs w:val="32"/>
          <w:lang w:val="es-MX"/>
        </w:rPr>
        <w:t>ATRIBUCIONES Y FUNCIONES</w:t>
      </w:r>
    </w:p>
    <w:p w14:paraId="4B3F83F3" w14:textId="77777777" w:rsidR="0068060F" w:rsidRDefault="0068060F" w:rsidP="00EF1BB6">
      <w:pPr>
        <w:rPr>
          <w:rFonts w:eastAsiaTheme="majorEastAsia" w:cstheme="majorBidi"/>
          <w:b/>
          <w:bCs/>
          <w:kern w:val="32"/>
          <w:sz w:val="28"/>
          <w:szCs w:val="32"/>
        </w:rPr>
      </w:pPr>
    </w:p>
    <w:p w14:paraId="381B40CF" w14:textId="77777777" w:rsidR="0068060F" w:rsidRPr="00EF1BB6" w:rsidRDefault="0068060F" w:rsidP="0068060F">
      <w:pPr>
        <w:spacing w:line="276" w:lineRule="auto"/>
        <w:rPr>
          <w:rFonts w:eastAsiaTheme="majorEastAsia" w:cstheme="majorBidi"/>
          <w:b/>
          <w:bCs/>
          <w:iCs/>
          <w:spacing w:val="15"/>
          <w:sz w:val="24"/>
          <w:szCs w:val="26"/>
        </w:rPr>
      </w:pPr>
      <w:r w:rsidRPr="00EF1BB6">
        <w:rPr>
          <w:rFonts w:eastAsiaTheme="majorEastAsia" w:cstheme="majorBidi"/>
          <w:b/>
          <w:bCs/>
          <w:iCs/>
          <w:spacing w:val="15"/>
          <w:sz w:val="24"/>
          <w:szCs w:val="26"/>
        </w:rPr>
        <w:t>Coordinación:</w:t>
      </w:r>
    </w:p>
    <w:p w14:paraId="089229C2" w14:textId="77777777" w:rsidR="0068060F" w:rsidRPr="00C14BC9" w:rsidRDefault="0068060F" w:rsidP="0068060F">
      <w:pPr>
        <w:pStyle w:val="Default"/>
      </w:pPr>
    </w:p>
    <w:p w14:paraId="6A58A1CF" w14:textId="77777777" w:rsidR="0068060F" w:rsidRPr="00C14BC9" w:rsidRDefault="0068060F" w:rsidP="0068060F">
      <w:pPr>
        <w:pStyle w:val="Default"/>
        <w:numPr>
          <w:ilvl w:val="0"/>
          <w:numId w:val="22"/>
        </w:numPr>
        <w:spacing w:after="137"/>
        <w:jc w:val="both"/>
      </w:pPr>
      <w:r w:rsidRPr="00C14BC9">
        <w:t xml:space="preserve">Vigilar el cumplimiento de la Ley de Transparencia y Acceso a la Información Pública del Estado de Tabasco y su Reglamento en el ámbito de su competencia; </w:t>
      </w:r>
    </w:p>
    <w:p w14:paraId="65447417" w14:textId="77777777" w:rsidR="0068060F" w:rsidRPr="00C14BC9" w:rsidRDefault="0068060F" w:rsidP="0068060F">
      <w:pPr>
        <w:pStyle w:val="Default"/>
        <w:numPr>
          <w:ilvl w:val="0"/>
          <w:numId w:val="22"/>
        </w:numPr>
        <w:spacing w:after="137"/>
        <w:jc w:val="both"/>
      </w:pPr>
      <w:r w:rsidRPr="00C14BC9">
        <w:t xml:space="preserve">Recabar, transparentar y actualizar la información pública de oficio a que se refiere la Ley de la materia; </w:t>
      </w:r>
    </w:p>
    <w:p w14:paraId="0E2673CB" w14:textId="77777777" w:rsidR="0068060F" w:rsidRPr="00C14BC9" w:rsidRDefault="0068060F" w:rsidP="0068060F">
      <w:pPr>
        <w:pStyle w:val="Default"/>
        <w:numPr>
          <w:ilvl w:val="0"/>
          <w:numId w:val="22"/>
        </w:numPr>
        <w:jc w:val="both"/>
      </w:pPr>
      <w:r w:rsidRPr="00C14BC9">
        <w:t xml:space="preserve">Asesorar y orientar a quienes lo requieran en la elaboración de las solicitudes de información, así como en los trámites para hacer efectivo el ejercicio de su derecho de acceso a la misma. </w:t>
      </w:r>
    </w:p>
    <w:p w14:paraId="7434F9A0" w14:textId="77777777" w:rsidR="0068060F" w:rsidRPr="00C14BC9" w:rsidRDefault="0068060F" w:rsidP="0068060F">
      <w:pPr>
        <w:pStyle w:val="Default"/>
        <w:ind w:left="709"/>
        <w:jc w:val="both"/>
      </w:pPr>
    </w:p>
    <w:p w14:paraId="2F5968E3" w14:textId="77777777" w:rsidR="0068060F" w:rsidRPr="00C14BC9" w:rsidRDefault="0068060F" w:rsidP="0068060F">
      <w:pPr>
        <w:pStyle w:val="Default"/>
        <w:numPr>
          <w:ilvl w:val="0"/>
          <w:numId w:val="22"/>
        </w:numPr>
        <w:spacing w:after="137"/>
        <w:jc w:val="both"/>
      </w:pPr>
      <w:r w:rsidRPr="00C14BC9">
        <w:t xml:space="preserve">Recibir y tramitar las solicitudes de acceso a la información pública, así como darles seguimiento hasta la entrega de dicha información en la forma que la haya pedido el interesado conforme a la Ley de la materia; </w:t>
      </w:r>
    </w:p>
    <w:p w14:paraId="14198663" w14:textId="77777777" w:rsidR="0068060F" w:rsidRPr="00C14BC9" w:rsidRDefault="0068060F" w:rsidP="0068060F">
      <w:pPr>
        <w:pStyle w:val="Default"/>
        <w:numPr>
          <w:ilvl w:val="0"/>
          <w:numId w:val="22"/>
        </w:numPr>
        <w:spacing w:after="137"/>
        <w:jc w:val="both"/>
      </w:pPr>
      <w:r w:rsidRPr="00C14BC9">
        <w:t xml:space="preserve">Coordinar, organizar, administrar, custodiar y sistematizar los archivos que contengan la información pública a su cargo: </w:t>
      </w:r>
    </w:p>
    <w:p w14:paraId="3245471A" w14:textId="77777777" w:rsidR="0068060F" w:rsidRPr="00C14BC9" w:rsidRDefault="0068060F" w:rsidP="0068060F">
      <w:pPr>
        <w:pStyle w:val="Default"/>
        <w:numPr>
          <w:ilvl w:val="0"/>
          <w:numId w:val="22"/>
        </w:numPr>
        <w:spacing w:after="137"/>
        <w:jc w:val="both"/>
      </w:pPr>
      <w:r w:rsidRPr="00C14BC9">
        <w:t xml:space="preserve">Efectuar las notificaciones correspondientes a los solicitantes en los términos del Reglamento respectivo; </w:t>
      </w:r>
    </w:p>
    <w:p w14:paraId="26C580B2" w14:textId="77777777" w:rsidR="0068060F" w:rsidRPr="00C14BC9" w:rsidRDefault="0068060F" w:rsidP="0068060F">
      <w:pPr>
        <w:pStyle w:val="Default"/>
        <w:numPr>
          <w:ilvl w:val="0"/>
          <w:numId w:val="22"/>
        </w:numPr>
        <w:spacing w:after="137"/>
        <w:jc w:val="both"/>
      </w:pPr>
      <w:r w:rsidRPr="00C14BC9">
        <w:t xml:space="preserve">Elaborar un catálogo de información o de expedientes clasificados actualizándolos por lo menos cada seis meses. </w:t>
      </w:r>
    </w:p>
    <w:p w14:paraId="01E6F4C0" w14:textId="77777777" w:rsidR="0068060F" w:rsidRPr="00C14BC9" w:rsidRDefault="0068060F" w:rsidP="0068060F">
      <w:pPr>
        <w:pStyle w:val="Default"/>
        <w:numPr>
          <w:ilvl w:val="0"/>
          <w:numId w:val="22"/>
        </w:numPr>
        <w:spacing w:after="137"/>
        <w:jc w:val="both"/>
      </w:pPr>
      <w:r w:rsidRPr="00C14BC9">
        <w:t xml:space="preserve">Llevar un registro y actualizar mensualmente las solicitudes de acceso a la información, así como sus trámites, costos de reproducción y envió cuando fuere el caso; </w:t>
      </w:r>
    </w:p>
    <w:p w14:paraId="14481330" w14:textId="77777777" w:rsidR="0068060F" w:rsidRPr="00C14BC9" w:rsidRDefault="0068060F" w:rsidP="0068060F">
      <w:pPr>
        <w:pStyle w:val="Default"/>
        <w:numPr>
          <w:ilvl w:val="0"/>
          <w:numId w:val="22"/>
        </w:numPr>
        <w:spacing w:after="137"/>
        <w:jc w:val="both"/>
      </w:pPr>
      <w:r w:rsidRPr="00C14BC9">
        <w:t xml:space="preserve">Proponer los procedimientos internos que contribuyan a la mayor eficiencia en la atención de las solicitudes de acceso a la información; </w:t>
      </w:r>
    </w:p>
    <w:p w14:paraId="2C14DD13" w14:textId="7CBAF09B" w:rsidR="0068060F" w:rsidRPr="00C14BC9" w:rsidRDefault="0068060F" w:rsidP="0068060F">
      <w:pPr>
        <w:pStyle w:val="Default"/>
        <w:numPr>
          <w:ilvl w:val="0"/>
          <w:numId w:val="22"/>
        </w:numPr>
        <w:spacing w:after="137"/>
        <w:jc w:val="both"/>
      </w:pPr>
      <w:r w:rsidRPr="00C14BC9">
        <w:t xml:space="preserve">Comprobar en cada caso que la información solicitada no esté </w:t>
      </w:r>
      <w:r w:rsidR="004D5E55" w:rsidRPr="00C14BC9">
        <w:t>clasificada</w:t>
      </w:r>
      <w:r w:rsidRPr="00C14BC9">
        <w:t xml:space="preserve"> como reservada o confidencial; </w:t>
      </w:r>
    </w:p>
    <w:p w14:paraId="3771FB11" w14:textId="77777777" w:rsidR="0068060F" w:rsidRPr="00C14BC9" w:rsidRDefault="0068060F" w:rsidP="0068060F">
      <w:pPr>
        <w:pStyle w:val="Default"/>
        <w:numPr>
          <w:ilvl w:val="0"/>
          <w:numId w:val="22"/>
        </w:numPr>
        <w:spacing w:after="137"/>
        <w:jc w:val="both"/>
      </w:pPr>
      <w:r w:rsidRPr="00C14BC9">
        <w:t xml:space="preserve">Recibir las solicitudes de aclaración, la acción de protección de datos personales, dándoles el seguimiento que corresponde; </w:t>
      </w:r>
    </w:p>
    <w:p w14:paraId="2AB99ADC" w14:textId="77777777" w:rsidR="0068060F" w:rsidRPr="00C14BC9" w:rsidRDefault="0068060F" w:rsidP="0068060F">
      <w:pPr>
        <w:pStyle w:val="Default"/>
        <w:numPr>
          <w:ilvl w:val="0"/>
          <w:numId w:val="22"/>
        </w:numPr>
        <w:spacing w:after="137"/>
        <w:jc w:val="both"/>
      </w:pPr>
      <w:r w:rsidRPr="00C14BC9">
        <w:t xml:space="preserve">Clasificar la versión pública de la información que éste parcialmente reservada y/o contenga datos confidenciales; y </w:t>
      </w:r>
    </w:p>
    <w:p w14:paraId="2D76C20A" w14:textId="77777777" w:rsidR="0068060F" w:rsidRPr="00C14BC9" w:rsidRDefault="0068060F" w:rsidP="0068060F">
      <w:pPr>
        <w:pStyle w:val="Default"/>
        <w:numPr>
          <w:ilvl w:val="0"/>
          <w:numId w:val="22"/>
        </w:numPr>
        <w:jc w:val="both"/>
      </w:pPr>
      <w:r w:rsidRPr="00C14BC9">
        <w:t xml:space="preserve">Analizar y proponer a su superior jerárquico, la información que previos los trámites respectivos, debe </w:t>
      </w:r>
      <w:r>
        <w:t>ser considerada como reservada.</w:t>
      </w:r>
    </w:p>
    <w:p w14:paraId="344D31BF" w14:textId="77777777" w:rsidR="0068060F" w:rsidRDefault="0068060F" w:rsidP="0068060F">
      <w:pPr>
        <w:autoSpaceDE w:val="0"/>
        <w:autoSpaceDN w:val="0"/>
        <w:adjustRightInd w:val="0"/>
        <w:rPr>
          <w:rFonts w:cs="Arial"/>
          <w:b/>
          <w:sz w:val="24"/>
        </w:rPr>
      </w:pPr>
    </w:p>
    <w:p w14:paraId="107A3C6A" w14:textId="77777777" w:rsidR="0068060F" w:rsidRPr="00EF1BB6" w:rsidRDefault="0068060F" w:rsidP="00EF1BB6">
      <w:pPr>
        <w:spacing w:line="276" w:lineRule="auto"/>
        <w:rPr>
          <w:rFonts w:eastAsiaTheme="majorEastAsia" w:cstheme="majorBidi"/>
          <w:b/>
          <w:bCs/>
          <w:iCs/>
          <w:spacing w:val="15"/>
          <w:sz w:val="24"/>
          <w:szCs w:val="26"/>
        </w:rPr>
      </w:pPr>
      <w:r w:rsidRPr="00EF1BB6">
        <w:rPr>
          <w:rFonts w:eastAsiaTheme="majorEastAsia" w:cstheme="majorBidi"/>
          <w:b/>
          <w:bCs/>
          <w:iCs/>
          <w:spacing w:val="15"/>
          <w:sz w:val="24"/>
          <w:szCs w:val="26"/>
        </w:rPr>
        <w:t>Unidad de Archivo Municipal:</w:t>
      </w:r>
    </w:p>
    <w:p w14:paraId="3C6C61AF" w14:textId="77777777" w:rsidR="0068060F" w:rsidRDefault="0068060F" w:rsidP="0068060F">
      <w:pPr>
        <w:autoSpaceDE w:val="0"/>
        <w:autoSpaceDN w:val="0"/>
        <w:adjustRightInd w:val="0"/>
        <w:rPr>
          <w:rFonts w:cs="Arial"/>
          <w:sz w:val="24"/>
        </w:rPr>
      </w:pPr>
    </w:p>
    <w:p w14:paraId="24EC52BD" w14:textId="77777777" w:rsidR="0068060F" w:rsidRPr="00C14BC9" w:rsidRDefault="0068060F" w:rsidP="0068060F">
      <w:pPr>
        <w:pStyle w:val="Default"/>
        <w:numPr>
          <w:ilvl w:val="0"/>
          <w:numId w:val="23"/>
        </w:numPr>
        <w:spacing w:after="137"/>
        <w:jc w:val="both"/>
      </w:pPr>
      <w:r w:rsidRPr="00C14BC9">
        <w:t xml:space="preserve">Planear, programar, organizar, dirigir, controlar y evaluar el desempeño de las funciones correspondientes al Archivo Municipal; </w:t>
      </w:r>
    </w:p>
    <w:p w14:paraId="192EE02C" w14:textId="77777777" w:rsidR="0068060F" w:rsidRPr="00C14BC9" w:rsidRDefault="0068060F" w:rsidP="0068060F">
      <w:pPr>
        <w:pStyle w:val="Default"/>
        <w:numPr>
          <w:ilvl w:val="0"/>
          <w:numId w:val="23"/>
        </w:numPr>
        <w:spacing w:after="137"/>
        <w:jc w:val="both"/>
      </w:pPr>
      <w:r w:rsidRPr="00C14BC9">
        <w:t xml:space="preserve">Elaborar y proponer el programa de modernización archivístico municipal; </w:t>
      </w:r>
    </w:p>
    <w:p w14:paraId="365AC4B6" w14:textId="77777777" w:rsidR="0068060F" w:rsidRPr="00C14BC9" w:rsidRDefault="0068060F" w:rsidP="0068060F">
      <w:pPr>
        <w:pStyle w:val="Default"/>
        <w:numPr>
          <w:ilvl w:val="0"/>
          <w:numId w:val="23"/>
        </w:numPr>
        <w:spacing w:after="137"/>
        <w:jc w:val="both"/>
      </w:pPr>
      <w:r w:rsidRPr="00C14BC9">
        <w:t xml:space="preserve">Coordinar sus actividades con el Director de Administración y la Contraloría Municipal, y con los titulares de las direcciones de archivos estatales, y los órganos colegiados que la ley de la materia establece; </w:t>
      </w:r>
    </w:p>
    <w:p w14:paraId="533953F5" w14:textId="77777777" w:rsidR="0068060F" w:rsidRPr="00C14BC9" w:rsidRDefault="0068060F" w:rsidP="0068060F">
      <w:pPr>
        <w:pStyle w:val="Default"/>
        <w:numPr>
          <w:ilvl w:val="0"/>
          <w:numId w:val="23"/>
        </w:numPr>
        <w:spacing w:after="137"/>
        <w:jc w:val="both"/>
      </w:pPr>
      <w:r w:rsidRPr="00C14BC9">
        <w:t xml:space="preserve">Acordar con su superior jerárquico las políticas de funcionamiento del Archivo; </w:t>
      </w:r>
    </w:p>
    <w:p w14:paraId="5956AFAD" w14:textId="77777777" w:rsidR="0068060F" w:rsidRPr="00C14BC9" w:rsidRDefault="0068060F" w:rsidP="0068060F">
      <w:pPr>
        <w:pStyle w:val="Default"/>
        <w:numPr>
          <w:ilvl w:val="0"/>
          <w:numId w:val="23"/>
        </w:numPr>
        <w:spacing w:after="137"/>
        <w:jc w:val="both"/>
      </w:pPr>
      <w:r w:rsidRPr="00C14BC9">
        <w:t xml:space="preserve">Establecer un área de consulta y fijar mecanismos idóneos para proporcionar el servicio de consulta y reproducción de documentos; </w:t>
      </w:r>
    </w:p>
    <w:p w14:paraId="6D9E593C" w14:textId="77777777" w:rsidR="0068060F" w:rsidRDefault="0068060F" w:rsidP="0068060F">
      <w:pPr>
        <w:pStyle w:val="Default"/>
        <w:numPr>
          <w:ilvl w:val="0"/>
          <w:numId w:val="23"/>
        </w:numPr>
        <w:jc w:val="both"/>
      </w:pPr>
      <w:r w:rsidRPr="00C14BC9">
        <w:t xml:space="preserve">Incorporar a su acervo los documentos que posean interés histórico para la Administración Pública Municipal y promover su difusión; </w:t>
      </w:r>
    </w:p>
    <w:p w14:paraId="6ED24762" w14:textId="77777777" w:rsidR="0068060F" w:rsidRPr="00C14BC9" w:rsidRDefault="0068060F" w:rsidP="0068060F">
      <w:pPr>
        <w:pStyle w:val="Default"/>
        <w:ind w:left="720"/>
        <w:jc w:val="both"/>
      </w:pPr>
    </w:p>
    <w:p w14:paraId="14096CB8" w14:textId="77777777" w:rsidR="0068060F" w:rsidRPr="00C14BC9" w:rsidRDefault="0068060F" w:rsidP="0068060F">
      <w:pPr>
        <w:pStyle w:val="Default"/>
        <w:numPr>
          <w:ilvl w:val="0"/>
          <w:numId w:val="23"/>
        </w:numPr>
        <w:spacing w:after="137"/>
        <w:jc w:val="both"/>
      </w:pPr>
      <w:r w:rsidRPr="00C14BC9">
        <w:t xml:space="preserve">Proponer las normas, políticas y directrices para la administración documental, así como la organización de los archivos de trámite y de concentración de las dependencias, unidades administrativas, órganos desconcentrados y organismos paramunicipales; </w:t>
      </w:r>
    </w:p>
    <w:p w14:paraId="489C9AE5" w14:textId="77777777" w:rsidR="0068060F" w:rsidRPr="00C14BC9" w:rsidRDefault="0068060F" w:rsidP="0068060F">
      <w:pPr>
        <w:pStyle w:val="Default"/>
        <w:numPr>
          <w:ilvl w:val="0"/>
          <w:numId w:val="23"/>
        </w:numPr>
        <w:spacing w:after="137"/>
        <w:jc w:val="both"/>
      </w:pPr>
      <w:r w:rsidRPr="00C14BC9">
        <w:t xml:space="preserve">En su caso, atendiendo las políticas, lineamientos y normas diseñadas por el Sistema Estatal de Archivos, y en coordinación con el Director de Administración y la Contraloría Municipal, elaborar y proponer la expedición de manuales y lineamientos para la operación del Archivo Municipal, a fin de garantizar el funcionamiento homogéneo en la recepción, clasificación, catalogación, custodia, depuración y difusión de la documentación que constituya el acervo del Archivo; </w:t>
      </w:r>
    </w:p>
    <w:p w14:paraId="3AEF2B0B" w14:textId="77777777" w:rsidR="0068060F" w:rsidRPr="00C14BC9" w:rsidRDefault="0068060F" w:rsidP="0068060F">
      <w:pPr>
        <w:pStyle w:val="Default"/>
        <w:numPr>
          <w:ilvl w:val="0"/>
          <w:numId w:val="23"/>
        </w:numPr>
        <w:spacing w:after="137"/>
        <w:jc w:val="both"/>
      </w:pPr>
      <w:r w:rsidRPr="00C14BC9">
        <w:t xml:space="preserve">Llevar el control de los documentos cedidos en préstamo, que integran el Archivo Municipal; </w:t>
      </w:r>
    </w:p>
    <w:p w14:paraId="04531566" w14:textId="77777777" w:rsidR="0068060F" w:rsidRPr="00C14BC9" w:rsidRDefault="0068060F" w:rsidP="0068060F">
      <w:pPr>
        <w:pStyle w:val="Default"/>
        <w:numPr>
          <w:ilvl w:val="0"/>
          <w:numId w:val="23"/>
        </w:numPr>
        <w:spacing w:after="137"/>
        <w:jc w:val="both"/>
      </w:pPr>
      <w:r w:rsidRPr="00C14BC9">
        <w:t xml:space="preserve">Compilar la legislación federal, estatal y municipal, clasificándola por materia y jerarquía; </w:t>
      </w:r>
    </w:p>
    <w:p w14:paraId="026899B7" w14:textId="77777777" w:rsidR="0068060F" w:rsidRPr="00C14BC9" w:rsidRDefault="0068060F" w:rsidP="0068060F">
      <w:pPr>
        <w:pStyle w:val="Default"/>
        <w:numPr>
          <w:ilvl w:val="0"/>
          <w:numId w:val="23"/>
        </w:numPr>
        <w:spacing w:after="137"/>
        <w:jc w:val="both"/>
      </w:pPr>
      <w:r w:rsidRPr="00C14BC9">
        <w:t xml:space="preserve">Captar, organizar, clasificar, preservar, depurar y difundir la memoria pública del Municipio; </w:t>
      </w:r>
    </w:p>
    <w:p w14:paraId="01DDA2AE" w14:textId="77777777" w:rsidR="0068060F" w:rsidRDefault="0068060F" w:rsidP="0068060F">
      <w:pPr>
        <w:pStyle w:val="Default"/>
        <w:numPr>
          <w:ilvl w:val="0"/>
          <w:numId w:val="23"/>
        </w:numPr>
        <w:spacing w:after="137"/>
        <w:jc w:val="both"/>
      </w:pPr>
      <w:r w:rsidRPr="00C14BC9">
        <w:t xml:space="preserve">Proponer los plazos en que la documentación debe permanecer en sus archivos de origen y fijar los calendarios que habrán de regir su transferencia hacia los archivos de concentración o su destrucción; y </w:t>
      </w:r>
    </w:p>
    <w:p w14:paraId="2EB68C3C" w14:textId="77777777" w:rsidR="0068060F" w:rsidRDefault="0068060F" w:rsidP="0068060F">
      <w:pPr>
        <w:pStyle w:val="Default"/>
        <w:numPr>
          <w:ilvl w:val="0"/>
          <w:numId w:val="24"/>
        </w:numPr>
        <w:jc w:val="both"/>
      </w:pPr>
      <w:r w:rsidRPr="00C14BC9">
        <w:lastRenderedPageBreak/>
        <w:t xml:space="preserve">Establecer sistemas de clasificación, conservación, y difusión documental, considerando los estándares nacionales e internacionales de calidad y de mejora continua de los procesos de trabajo, atendiendo los criterios, políticas y lineamientos que en materia de transparencia y acceso a la información establezcan las dependencias competentes. </w:t>
      </w:r>
    </w:p>
    <w:p w14:paraId="2C2EABEA" w14:textId="77777777" w:rsidR="0068060F" w:rsidRDefault="0068060F" w:rsidP="0068060F">
      <w:pPr>
        <w:pStyle w:val="Default"/>
        <w:ind w:left="720"/>
        <w:jc w:val="both"/>
      </w:pPr>
    </w:p>
    <w:p w14:paraId="15860534" w14:textId="77777777" w:rsidR="0068060F" w:rsidRDefault="0068060F" w:rsidP="0068060F">
      <w:pPr>
        <w:numPr>
          <w:ilvl w:val="0"/>
          <w:numId w:val="24"/>
        </w:numPr>
        <w:spacing w:line="276" w:lineRule="auto"/>
        <w:rPr>
          <w:rFonts w:cs="Arial"/>
          <w:sz w:val="24"/>
        </w:rPr>
      </w:pPr>
      <w:r w:rsidRPr="00E83A23">
        <w:rPr>
          <w:rFonts w:cs="Arial"/>
          <w:sz w:val="24"/>
        </w:rPr>
        <w:t>Colaborar en la elaboración de los informes de actividades de la Coordinación.</w:t>
      </w:r>
    </w:p>
    <w:p w14:paraId="51826385" w14:textId="77777777" w:rsidR="0068060F" w:rsidRDefault="0068060F" w:rsidP="0068060F">
      <w:pPr>
        <w:pStyle w:val="Default"/>
        <w:ind w:left="720"/>
        <w:jc w:val="both"/>
      </w:pPr>
    </w:p>
    <w:p w14:paraId="1230D809" w14:textId="77777777" w:rsidR="0068060F" w:rsidRPr="00500DBD" w:rsidRDefault="0068060F" w:rsidP="0068060F">
      <w:pPr>
        <w:numPr>
          <w:ilvl w:val="0"/>
          <w:numId w:val="24"/>
        </w:numPr>
        <w:spacing w:line="276" w:lineRule="auto"/>
        <w:rPr>
          <w:rFonts w:cs="Arial"/>
          <w:sz w:val="24"/>
        </w:rPr>
      </w:pPr>
      <w:r w:rsidRPr="00E83A23">
        <w:rPr>
          <w:rFonts w:cs="Arial"/>
          <w:sz w:val="24"/>
        </w:rPr>
        <w:t>Las demás funciones que le encomiende la Coordinación de Transparencia y Acceso a la Información Pública Municipal.</w:t>
      </w:r>
    </w:p>
    <w:p w14:paraId="7B683AC5" w14:textId="77777777" w:rsidR="0068060F" w:rsidRDefault="0068060F" w:rsidP="0068060F">
      <w:pPr>
        <w:autoSpaceDE w:val="0"/>
        <w:autoSpaceDN w:val="0"/>
        <w:adjustRightInd w:val="0"/>
        <w:rPr>
          <w:rFonts w:cs="Arial"/>
          <w:b/>
          <w:sz w:val="24"/>
        </w:rPr>
      </w:pPr>
    </w:p>
    <w:p w14:paraId="68A3A4BB" w14:textId="77777777" w:rsidR="0068060F" w:rsidRPr="00EF1BB6" w:rsidRDefault="0068060F" w:rsidP="00EF1BB6">
      <w:pPr>
        <w:spacing w:line="276" w:lineRule="auto"/>
        <w:rPr>
          <w:rFonts w:eastAsiaTheme="majorEastAsia" w:cstheme="majorBidi"/>
          <w:b/>
          <w:bCs/>
          <w:iCs/>
          <w:spacing w:val="15"/>
          <w:sz w:val="24"/>
          <w:szCs w:val="26"/>
        </w:rPr>
      </w:pPr>
      <w:r w:rsidRPr="00EF1BB6">
        <w:rPr>
          <w:rFonts w:eastAsiaTheme="majorEastAsia" w:cstheme="majorBidi"/>
          <w:b/>
          <w:bCs/>
          <w:iCs/>
          <w:spacing w:val="15"/>
          <w:sz w:val="24"/>
          <w:szCs w:val="26"/>
        </w:rPr>
        <w:t>Departamento Jurídico:</w:t>
      </w:r>
    </w:p>
    <w:p w14:paraId="68F37BDD" w14:textId="77777777" w:rsidR="0068060F" w:rsidRPr="00E83A23" w:rsidRDefault="0068060F" w:rsidP="0068060F">
      <w:pPr>
        <w:spacing w:line="276" w:lineRule="auto"/>
        <w:rPr>
          <w:rFonts w:cs="Arial"/>
          <w:sz w:val="24"/>
        </w:rPr>
      </w:pPr>
    </w:p>
    <w:p w14:paraId="5FE3B6A2" w14:textId="77777777" w:rsidR="0068060F" w:rsidRPr="00E83A23" w:rsidRDefault="0068060F" w:rsidP="0068060F">
      <w:pPr>
        <w:numPr>
          <w:ilvl w:val="0"/>
          <w:numId w:val="20"/>
        </w:numPr>
        <w:spacing w:line="276" w:lineRule="auto"/>
        <w:rPr>
          <w:rFonts w:cs="Arial"/>
          <w:sz w:val="24"/>
        </w:rPr>
      </w:pPr>
      <w:r w:rsidRPr="00E83A23">
        <w:rPr>
          <w:rFonts w:cs="Arial"/>
          <w:sz w:val="24"/>
        </w:rPr>
        <w:t>Interpretar y evaluar el cumplimiento de la ley de la materia y su reglamento municipal.</w:t>
      </w:r>
    </w:p>
    <w:p w14:paraId="3DE24D87" w14:textId="77777777" w:rsidR="0068060F" w:rsidRPr="00E83A23" w:rsidRDefault="0068060F" w:rsidP="0068060F">
      <w:pPr>
        <w:spacing w:line="276" w:lineRule="auto"/>
        <w:rPr>
          <w:rFonts w:cs="Arial"/>
          <w:sz w:val="24"/>
        </w:rPr>
      </w:pPr>
    </w:p>
    <w:p w14:paraId="2DC5045E" w14:textId="77777777" w:rsidR="0068060F" w:rsidRPr="00D21DDB" w:rsidRDefault="0068060F" w:rsidP="0068060F">
      <w:pPr>
        <w:numPr>
          <w:ilvl w:val="0"/>
          <w:numId w:val="20"/>
        </w:numPr>
        <w:spacing w:line="276" w:lineRule="auto"/>
        <w:rPr>
          <w:rFonts w:cs="Arial"/>
          <w:sz w:val="24"/>
        </w:rPr>
      </w:pPr>
      <w:r>
        <w:rPr>
          <w:rFonts w:cs="Arial"/>
          <w:sz w:val="24"/>
        </w:rPr>
        <w:t>Elaborar semestralmente un “Í</w:t>
      </w:r>
      <w:r w:rsidRPr="00E83A23">
        <w:rPr>
          <w:rFonts w:cs="Arial"/>
          <w:sz w:val="24"/>
        </w:rPr>
        <w:t>ndice</w:t>
      </w:r>
      <w:r>
        <w:rPr>
          <w:rFonts w:cs="Arial"/>
          <w:sz w:val="24"/>
        </w:rPr>
        <w:t xml:space="preserve"> de Reserva”,</w:t>
      </w:r>
      <w:r w:rsidRPr="00E83A23">
        <w:rPr>
          <w:rFonts w:cs="Arial"/>
          <w:sz w:val="24"/>
        </w:rPr>
        <w:t xml:space="preserve"> que deberá señalar las dependencias del Ayuntamiento que generaron la información, la fecha de clasificación,</w:t>
      </w:r>
      <w:r w:rsidRPr="00A270C2">
        <w:rPr>
          <w:rFonts w:cs="Arial"/>
          <w:sz w:val="24"/>
        </w:rPr>
        <w:t xml:space="preserve"> </w:t>
      </w:r>
      <w:r w:rsidRPr="00E83A23">
        <w:rPr>
          <w:rFonts w:cs="Arial"/>
          <w:sz w:val="24"/>
        </w:rPr>
        <w:t>su fundamento, el plazo de reserva y en su caso, las partes de los documentos que se reservan; en ningún caso el índice será considerad</w:t>
      </w:r>
      <w:r>
        <w:rPr>
          <w:rFonts w:cs="Arial"/>
          <w:sz w:val="24"/>
        </w:rPr>
        <w:t xml:space="preserve">o </w:t>
      </w:r>
      <w:r w:rsidRPr="00D21DDB">
        <w:rPr>
          <w:rFonts w:cs="Arial"/>
          <w:sz w:val="24"/>
        </w:rPr>
        <w:t>como información reservada.</w:t>
      </w:r>
    </w:p>
    <w:p w14:paraId="7A455932" w14:textId="77777777" w:rsidR="0068060F" w:rsidRPr="00E83A23" w:rsidRDefault="0068060F" w:rsidP="0068060F">
      <w:pPr>
        <w:spacing w:line="276" w:lineRule="auto"/>
        <w:rPr>
          <w:rFonts w:cs="Arial"/>
          <w:sz w:val="24"/>
        </w:rPr>
      </w:pPr>
    </w:p>
    <w:p w14:paraId="517BC534" w14:textId="77777777" w:rsidR="0068060F" w:rsidRDefault="0068060F" w:rsidP="0068060F">
      <w:pPr>
        <w:numPr>
          <w:ilvl w:val="0"/>
          <w:numId w:val="20"/>
        </w:numPr>
        <w:spacing w:line="276" w:lineRule="auto"/>
        <w:rPr>
          <w:rFonts w:cs="Arial"/>
          <w:sz w:val="24"/>
        </w:rPr>
      </w:pPr>
      <w:r w:rsidRPr="00E83A23">
        <w:rPr>
          <w:rFonts w:cs="Arial"/>
          <w:sz w:val="24"/>
        </w:rPr>
        <w:t>Participar en la elaboración de planes y proyectos de la Coordinación y del H. Ayuntamiento.</w:t>
      </w:r>
    </w:p>
    <w:p w14:paraId="1449476A" w14:textId="77777777" w:rsidR="0068060F" w:rsidRDefault="0068060F" w:rsidP="0068060F">
      <w:pPr>
        <w:pStyle w:val="Prrafodelista"/>
        <w:ind w:left="0"/>
        <w:rPr>
          <w:rFonts w:cs="Arial"/>
          <w:sz w:val="24"/>
        </w:rPr>
      </w:pPr>
    </w:p>
    <w:p w14:paraId="5A457A15" w14:textId="77777777" w:rsidR="0068060F" w:rsidRPr="00E83A23" w:rsidRDefault="0068060F" w:rsidP="0068060F">
      <w:pPr>
        <w:numPr>
          <w:ilvl w:val="0"/>
          <w:numId w:val="20"/>
        </w:numPr>
        <w:autoSpaceDE w:val="0"/>
        <w:autoSpaceDN w:val="0"/>
        <w:adjustRightInd w:val="0"/>
        <w:rPr>
          <w:rFonts w:cs="Arial"/>
          <w:sz w:val="24"/>
        </w:rPr>
      </w:pPr>
      <w:r w:rsidRPr="00E83A23">
        <w:rPr>
          <w:rFonts w:cs="Arial"/>
          <w:sz w:val="24"/>
        </w:rPr>
        <w:t>Asignar número de folio y de expediente a las solicitudes de información pública. En el caso de presentar la solicitud de acceso a la información a través de INFOMEX, el sistema le asignará el número de folio correspondiente y se le dará el acuse de recibo en forma automática.</w:t>
      </w:r>
    </w:p>
    <w:p w14:paraId="366969E5" w14:textId="77777777" w:rsidR="0068060F" w:rsidRPr="003D69BC" w:rsidRDefault="0068060F" w:rsidP="0068060F">
      <w:pPr>
        <w:spacing w:line="276" w:lineRule="auto"/>
        <w:ind w:left="720"/>
        <w:rPr>
          <w:rFonts w:cs="Arial"/>
          <w:sz w:val="24"/>
        </w:rPr>
      </w:pPr>
    </w:p>
    <w:p w14:paraId="0510501C" w14:textId="77777777" w:rsidR="0068060F" w:rsidRPr="00E83A23" w:rsidRDefault="0068060F" w:rsidP="0068060F">
      <w:pPr>
        <w:numPr>
          <w:ilvl w:val="0"/>
          <w:numId w:val="20"/>
        </w:numPr>
        <w:spacing w:line="276" w:lineRule="auto"/>
        <w:rPr>
          <w:rFonts w:cs="Arial"/>
          <w:sz w:val="24"/>
        </w:rPr>
      </w:pPr>
      <w:r w:rsidRPr="00E83A23">
        <w:rPr>
          <w:rFonts w:cs="Arial"/>
          <w:sz w:val="24"/>
        </w:rPr>
        <w:t>Vigilar el cumplimiento de las notificaciones que deban realizarse a la ciudadanía en cumplimiento a las solicitudes de información pública.</w:t>
      </w:r>
    </w:p>
    <w:p w14:paraId="5DDDF473" w14:textId="77777777" w:rsidR="0068060F" w:rsidRPr="00E83A23" w:rsidRDefault="0068060F" w:rsidP="0068060F">
      <w:pPr>
        <w:spacing w:line="276" w:lineRule="auto"/>
        <w:rPr>
          <w:rFonts w:cs="Arial"/>
          <w:sz w:val="24"/>
        </w:rPr>
      </w:pPr>
    </w:p>
    <w:p w14:paraId="26F7B50C" w14:textId="77777777" w:rsidR="0068060F" w:rsidRDefault="0068060F" w:rsidP="0068060F">
      <w:pPr>
        <w:numPr>
          <w:ilvl w:val="0"/>
          <w:numId w:val="20"/>
        </w:numPr>
        <w:spacing w:line="276" w:lineRule="auto"/>
        <w:rPr>
          <w:rFonts w:cs="Arial"/>
          <w:sz w:val="24"/>
        </w:rPr>
      </w:pPr>
      <w:r w:rsidRPr="00E83A23">
        <w:rPr>
          <w:rFonts w:cs="Arial"/>
          <w:sz w:val="24"/>
        </w:rPr>
        <w:t xml:space="preserve">Presentar </w:t>
      </w:r>
      <w:r>
        <w:rPr>
          <w:rFonts w:cs="Arial"/>
          <w:sz w:val="24"/>
        </w:rPr>
        <w:t>a la Coordinación,</w:t>
      </w:r>
      <w:r w:rsidRPr="00E83A23">
        <w:rPr>
          <w:rFonts w:cs="Arial"/>
          <w:sz w:val="24"/>
        </w:rPr>
        <w:t xml:space="preserve"> los proyectos de estudio, análisis y resolución de respuesta a las solicitudes de </w:t>
      </w:r>
      <w:r>
        <w:rPr>
          <w:rFonts w:cs="Arial"/>
          <w:sz w:val="24"/>
        </w:rPr>
        <w:t>información</w:t>
      </w:r>
      <w:r w:rsidRPr="00E83A23">
        <w:rPr>
          <w:rFonts w:cs="Arial"/>
          <w:sz w:val="24"/>
        </w:rPr>
        <w:t xml:space="preserve"> que presenten los ciudadanos, así como las acciones de protección de datos personales.</w:t>
      </w:r>
    </w:p>
    <w:p w14:paraId="07E95BF7" w14:textId="77777777" w:rsidR="0068060F" w:rsidRPr="00E83A23" w:rsidRDefault="0068060F" w:rsidP="0068060F">
      <w:pPr>
        <w:spacing w:line="276" w:lineRule="auto"/>
        <w:rPr>
          <w:rFonts w:cs="Arial"/>
          <w:sz w:val="24"/>
        </w:rPr>
      </w:pPr>
    </w:p>
    <w:p w14:paraId="1E79B49A" w14:textId="77777777" w:rsidR="0068060F" w:rsidRDefault="0068060F" w:rsidP="0068060F">
      <w:pPr>
        <w:numPr>
          <w:ilvl w:val="0"/>
          <w:numId w:val="20"/>
        </w:numPr>
        <w:spacing w:line="276" w:lineRule="auto"/>
        <w:rPr>
          <w:rFonts w:cs="Arial"/>
          <w:sz w:val="24"/>
        </w:rPr>
      </w:pPr>
      <w:r w:rsidRPr="00E83A23">
        <w:rPr>
          <w:rFonts w:cs="Arial"/>
          <w:sz w:val="24"/>
        </w:rPr>
        <w:lastRenderedPageBreak/>
        <w:t xml:space="preserve">Dar seguimiento y contestación a la interposición de recursos de revisión y queja, relacionados con el ejercicio de la transparencia y acceso a la </w:t>
      </w:r>
      <w:r>
        <w:rPr>
          <w:rFonts w:cs="Arial"/>
          <w:sz w:val="24"/>
        </w:rPr>
        <w:t>información pública.</w:t>
      </w:r>
    </w:p>
    <w:p w14:paraId="3E122F51" w14:textId="77777777" w:rsidR="0068060F" w:rsidRDefault="0068060F" w:rsidP="0068060F">
      <w:pPr>
        <w:autoSpaceDE w:val="0"/>
        <w:autoSpaceDN w:val="0"/>
        <w:adjustRightInd w:val="0"/>
        <w:rPr>
          <w:rFonts w:cs="Arial"/>
          <w:sz w:val="24"/>
        </w:rPr>
      </w:pPr>
    </w:p>
    <w:p w14:paraId="5AAE192E" w14:textId="77777777" w:rsidR="0068060F" w:rsidRPr="00E83A23" w:rsidRDefault="0068060F" w:rsidP="0068060F">
      <w:pPr>
        <w:numPr>
          <w:ilvl w:val="0"/>
          <w:numId w:val="25"/>
        </w:numPr>
        <w:autoSpaceDE w:val="0"/>
        <w:autoSpaceDN w:val="0"/>
        <w:adjustRightInd w:val="0"/>
        <w:rPr>
          <w:rFonts w:cs="Arial"/>
          <w:sz w:val="24"/>
        </w:rPr>
      </w:pPr>
      <w:r w:rsidRPr="00E83A23">
        <w:rPr>
          <w:rFonts w:cs="Arial"/>
          <w:sz w:val="24"/>
        </w:rPr>
        <w:t>Colaborar en el diseño de planes y programas que se requieran para eficientar el despacho de los asuntos</w:t>
      </w:r>
      <w:r>
        <w:rPr>
          <w:rFonts w:cs="Arial"/>
          <w:sz w:val="24"/>
        </w:rPr>
        <w:t xml:space="preserve"> de la Coordinación</w:t>
      </w:r>
      <w:r w:rsidRPr="00E83A23">
        <w:rPr>
          <w:rFonts w:cs="Arial"/>
          <w:sz w:val="24"/>
        </w:rPr>
        <w:t>.</w:t>
      </w:r>
    </w:p>
    <w:p w14:paraId="6408E2FC" w14:textId="77777777" w:rsidR="0068060F" w:rsidRPr="00E83A23" w:rsidRDefault="0068060F" w:rsidP="0068060F">
      <w:pPr>
        <w:spacing w:line="276" w:lineRule="auto"/>
        <w:rPr>
          <w:rFonts w:cs="Arial"/>
          <w:sz w:val="24"/>
        </w:rPr>
      </w:pPr>
    </w:p>
    <w:p w14:paraId="43F8BF41" w14:textId="77777777" w:rsidR="0068060F" w:rsidRDefault="0068060F" w:rsidP="0068060F">
      <w:pPr>
        <w:numPr>
          <w:ilvl w:val="0"/>
          <w:numId w:val="21"/>
        </w:numPr>
        <w:spacing w:line="276" w:lineRule="auto"/>
        <w:rPr>
          <w:rFonts w:cs="Arial"/>
          <w:sz w:val="24"/>
        </w:rPr>
      </w:pPr>
      <w:r w:rsidRPr="00E83A23">
        <w:rPr>
          <w:rFonts w:cs="Arial"/>
          <w:sz w:val="24"/>
        </w:rPr>
        <w:t>Vigilar en cada caso que la información solicitada no esté clasificada como reservada o confidencial.</w:t>
      </w:r>
      <w:r w:rsidRPr="006049AA">
        <w:rPr>
          <w:rFonts w:cs="Arial"/>
          <w:sz w:val="24"/>
        </w:rPr>
        <w:t xml:space="preserve"> </w:t>
      </w:r>
    </w:p>
    <w:p w14:paraId="38CDF50F" w14:textId="77777777" w:rsidR="0068060F" w:rsidRDefault="0068060F" w:rsidP="0068060F">
      <w:pPr>
        <w:spacing w:line="276" w:lineRule="auto"/>
        <w:ind w:left="720"/>
        <w:rPr>
          <w:rFonts w:cs="Arial"/>
          <w:sz w:val="24"/>
        </w:rPr>
      </w:pPr>
    </w:p>
    <w:p w14:paraId="503F0F20" w14:textId="77777777" w:rsidR="0068060F" w:rsidRDefault="0068060F" w:rsidP="0068060F">
      <w:pPr>
        <w:numPr>
          <w:ilvl w:val="0"/>
          <w:numId w:val="21"/>
        </w:numPr>
        <w:spacing w:line="276" w:lineRule="auto"/>
        <w:rPr>
          <w:rFonts w:cs="Arial"/>
          <w:sz w:val="24"/>
        </w:rPr>
      </w:pPr>
      <w:r w:rsidRPr="00E83A23">
        <w:rPr>
          <w:rFonts w:cs="Arial"/>
          <w:sz w:val="24"/>
        </w:rPr>
        <w:t>Reportar las incidencias (faltas</w:t>
      </w:r>
      <w:r>
        <w:rPr>
          <w:rFonts w:cs="Arial"/>
          <w:sz w:val="24"/>
        </w:rPr>
        <w:t xml:space="preserve"> justificadas o injustificadas).</w:t>
      </w:r>
    </w:p>
    <w:p w14:paraId="1E340DD4" w14:textId="77777777" w:rsidR="0068060F" w:rsidRDefault="0068060F" w:rsidP="0068060F">
      <w:pPr>
        <w:pStyle w:val="Prrafodelista"/>
        <w:rPr>
          <w:rFonts w:cs="Arial"/>
          <w:sz w:val="24"/>
        </w:rPr>
      </w:pPr>
    </w:p>
    <w:p w14:paraId="4E033144" w14:textId="77777777" w:rsidR="0068060F" w:rsidRDefault="0068060F" w:rsidP="0068060F">
      <w:pPr>
        <w:numPr>
          <w:ilvl w:val="0"/>
          <w:numId w:val="21"/>
        </w:numPr>
        <w:spacing w:line="276" w:lineRule="auto"/>
        <w:rPr>
          <w:rFonts w:cs="Arial"/>
          <w:sz w:val="24"/>
        </w:rPr>
      </w:pPr>
      <w:r>
        <w:rPr>
          <w:rFonts w:cs="Arial"/>
          <w:sz w:val="24"/>
        </w:rPr>
        <w:t xml:space="preserve">Monitorear y gestionar </w:t>
      </w:r>
      <w:r w:rsidRPr="00E83A23">
        <w:rPr>
          <w:rFonts w:cs="Arial"/>
          <w:sz w:val="24"/>
        </w:rPr>
        <w:t>el presupuesto de la Coordinación</w:t>
      </w:r>
      <w:r>
        <w:rPr>
          <w:rFonts w:cs="Arial"/>
          <w:sz w:val="24"/>
        </w:rPr>
        <w:t xml:space="preserve"> y sus modificaciones</w:t>
      </w:r>
      <w:r w:rsidRPr="00E83A23">
        <w:rPr>
          <w:rFonts w:cs="Arial"/>
          <w:sz w:val="24"/>
        </w:rPr>
        <w:t>.</w:t>
      </w:r>
    </w:p>
    <w:p w14:paraId="6B85E0D5" w14:textId="77777777" w:rsidR="0068060F" w:rsidRDefault="0068060F" w:rsidP="0068060F">
      <w:pPr>
        <w:pStyle w:val="Prrafodelista"/>
        <w:rPr>
          <w:rFonts w:cs="Arial"/>
          <w:sz w:val="24"/>
        </w:rPr>
      </w:pPr>
    </w:p>
    <w:p w14:paraId="0A0F3123" w14:textId="77777777" w:rsidR="0068060F" w:rsidRDefault="0068060F" w:rsidP="0068060F">
      <w:pPr>
        <w:numPr>
          <w:ilvl w:val="0"/>
          <w:numId w:val="21"/>
        </w:numPr>
        <w:spacing w:line="276" w:lineRule="auto"/>
        <w:rPr>
          <w:rFonts w:cs="Arial"/>
          <w:sz w:val="24"/>
        </w:rPr>
      </w:pPr>
      <w:r>
        <w:rPr>
          <w:rFonts w:cs="Arial"/>
          <w:sz w:val="24"/>
        </w:rPr>
        <w:t>Presentar a la Coordinación el proyecto del Programa Operativo Anual.</w:t>
      </w:r>
    </w:p>
    <w:p w14:paraId="03DCB29B" w14:textId="77777777" w:rsidR="0068060F" w:rsidRPr="00825839" w:rsidRDefault="0068060F" w:rsidP="0068060F">
      <w:pPr>
        <w:spacing w:line="276" w:lineRule="auto"/>
        <w:rPr>
          <w:rFonts w:cs="Arial"/>
          <w:sz w:val="24"/>
        </w:rPr>
      </w:pPr>
    </w:p>
    <w:p w14:paraId="44BCA233" w14:textId="77777777" w:rsidR="0068060F" w:rsidRPr="005B19C7" w:rsidRDefault="0068060F" w:rsidP="0068060F">
      <w:pPr>
        <w:numPr>
          <w:ilvl w:val="0"/>
          <w:numId w:val="21"/>
        </w:numPr>
        <w:spacing w:line="276" w:lineRule="auto"/>
        <w:rPr>
          <w:rFonts w:cs="Arial"/>
          <w:sz w:val="24"/>
        </w:rPr>
      </w:pPr>
      <w:r w:rsidRPr="00E83A23">
        <w:rPr>
          <w:rFonts w:cs="Arial"/>
          <w:sz w:val="24"/>
        </w:rPr>
        <w:t>Supervisar y gestionar la existencia de materiales y artículos de oficina.</w:t>
      </w:r>
    </w:p>
    <w:p w14:paraId="13A759B8" w14:textId="77777777" w:rsidR="0068060F" w:rsidRDefault="0068060F" w:rsidP="0068060F">
      <w:pPr>
        <w:numPr>
          <w:ilvl w:val="0"/>
          <w:numId w:val="21"/>
        </w:numPr>
        <w:spacing w:line="276" w:lineRule="auto"/>
        <w:rPr>
          <w:rFonts w:cs="Arial"/>
          <w:sz w:val="24"/>
        </w:rPr>
      </w:pPr>
      <w:r w:rsidRPr="00E83A23">
        <w:rPr>
          <w:rFonts w:cs="Arial"/>
          <w:sz w:val="24"/>
        </w:rPr>
        <w:t>Solicitar la salida del material de almacén.</w:t>
      </w:r>
    </w:p>
    <w:p w14:paraId="16299D7F" w14:textId="77777777" w:rsidR="0068060F" w:rsidRPr="00E83A23" w:rsidRDefault="0068060F" w:rsidP="0068060F">
      <w:pPr>
        <w:spacing w:line="276" w:lineRule="auto"/>
        <w:rPr>
          <w:rFonts w:cs="Arial"/>
          <w:sz w:val="24"/>
        </w:rPr>
      </w:pPr>
    </w:p>
    <w:p w14:paraId="558BC6B6" w14:textId="77777777" w:rsidR="0068060F" w:rsidRPr="00890630" w:rsidRDefault="0068060F" w:rsidP="0068060F">
      <w:pPr>
        <w:numPr>
          <w:ilvl w:val="0"/>
          <w:numId w:val="21"/>
        </w:numPr>
        <w:spacing w:line="276" w:lineRule="auto"/>
        <w:rPr>
          <w:rFonts w:cs="Arial"/>
          <w:sz w:val="24"/>
        </w:rPr>
      </w:pPr>
      <w:r w:rsidRPr="00E83A23">
        <w:rPr>
          <w:rFonts w:cs="Arial"/>
          <w:sz w:val="24"/>
        </w:rPr>
        <w:t xml:space="preserve">Realizar las órdenes de pago, </w:t>
      </w:r>
      <w:r>
        <w:rPr>
          <w:rFonts w:cs="Arial"/>
          <w:sz w:val="24"/>
        </w:rPr>
        <w:t>r</w:t>
      </w:r>
      <w:r w:rsidRPr="00890630">
        <w:rPr>
          <w:rFonts w:cs="Arial"/>
          <w:sz w:val="24"/>
        </w:rPr>
        <w:t xml:space="preserve">esguardar las facturas originales y </w:t>
      </w:r>
      <w:r>
        <w:rPr>
          <w:rFonts w:cs="Arial"/>
          <w:sz w:val="24"/>
        </w:rPr>
        <w:t>l</w:t>
      </w:r>
      <w:r w:rsidRPr="00890630">
        <w:rPr>
          <w:rFonts w:cs="Arial"/>
          <w:sz w:val="24"/>
        </w:rPr>
        <w:t>levar el registro electrónico y físico de los expedientes.</w:t>
      </w:r>
    </w:p>
    <w:p w14:paraId="6E530915" w14:textId="77777777" w:rsidR="0068060F" w:rsidRDefault="0068060F" w:rsidP="0068060F">
      <w:pPr>
        <w:pStyle w:val="Prrafodelista"/>
        <w:rPr>
          <w:rFonts w:cs="Arial"/>
          <w:sz w:val="24"/>
        </w:rPr>
      </w:pPr>
    </w:p>
    <w:p w14:paraId="02906A16" w14:textId="77777777" w:rsidR="0068060F" w:rsidRDefault="0068060F" w:rsidP="0068060F">
      <w:pPr>
        <w:numPr>
          <w:ilvl w:val="0"/>
          <w:numId w:val="21"/>
        </w:numPr>
        <w:autoSpaceDE w:val="0"/>
        <w:autoSpaceDN w:val="0"/>
        <w:adjustRightInd w:val="0"/>
        <w:rPr>
          <w:rFonts w:cs="Arial"/>
          <w:sz w:val="24"/>
        </w:rPr>
      </w:pPr>
      <w:r w:rsidRPr="00E83A23">
        <w:rPr>
          <w:rFonts w:cs="Arial"/>
          <w:sz w:val="24"/>
        </w:rPr>
        <w:t>Recepcionar las solicitudes de información pública, para su trámite legal respectivo</w:t>
      </w:r>
      <w:r>
        <w:rPr>
          <w:rFonts w:cs="Arial"/>
          <w:sz w:val="24"/>
        </w:rPr>
        <w:t>.</w:t>
      </w:r>
      <w:r w:rsidRPr="00E83A23">
        <w:rPr>
          <w:rFonts w:cs="Arial"/>
          <w:sz w:val="24"/>
        </w:rPr>
        <w:t xml:space="preserve"> </w:t>
      </w:r>
    </w:p>
    <w:p w14:paraId="7942806A" w14:textId="77777777" w:rsidR="0068060F" w:rsidRDefault="0068060F" w:rsidP="0068060F">
      <w:pPr>
        <w:autoSpaceDE w:val="0"/>
        <w:autoSpaceDN w:val="0"/>
        <w:adjustRightInd w:val="0"/>
        <w:ind w:left="720"/>
        <w:rPr>
          <w:rFonts w:cs="Arial"/>
          <w:sz w:val="24"/>
        </w:rPr>
      </w:pPr>
    </w:p>
    <w:p w14:paraId="07456C15" w14:textId="77777777" w:rsidR="0068060F" w:rsidRPr="00E83A23" w:rsidRDefault="0068060F" w:rsidP="0068060F">
      <w:pPr>
        <w:numPr>
          <w:ilvl w:val="0"/>
          <w:numId w:val="21"/>
        </w:numPr>
        <w:autoSpaceDE w:val="0"/>
        <w:autoSpaceDN w:val="0"/>
        <w:adjustRightInd w:val="0"/>
        <w:rPr>
          <w:rFonts w:cs="Arial"/>
          <w:sz w:val="24"/>
        </w:rPr>
      </w:pPr>
      <w:r>
        <w:rPr>
          <w:rFonts w:cs="Arial"/>
          <w:sz w:val="24"/>
        </w:rPr>
        <w:t>T</w:t>
      </w:r>
      <w:r w:rsidRPr="00E83A23">
        <w:rPr>
          <w:rFonts w:cs="Arial"/>
          <w:sz w:val="24"/>
        </w:rPr>
        <w:t>urnar las solicitudes de información a las Dependencias del H. Ayuntamiento que correspondan.</w:t>
      </w:r>
    </w:p>
    <w:p w14:paraId="0D5018B4" w14:textId="77777777" w:rsidR="0068060F" w:rsidRPr="00E83A23" w:rsidRDefault="0068060F" w:rsidP="0068060F">
      <w:pPr>
        <w:autoSpaceDE w:val="0"/>
        <w:autoSpaceDN w:val="0"/>
        <w:adjustRightInd w:val="0"/>
        <w:ind w:left="720"/>
        <w:rPr>
          <w:rFonts w:cs="Arial"/>
          <w:sz w:val="24"/>
        </w:rPr>
      </w:pPr>
    </w:p>
    <w:p w14:paraId="54D07846" w14:textId="77777777" w:rsidR="0068060F" w:rsidRDefault="0068060F" w:rsidP="0068060F">
      <w:pPr>
        <w:numPr>
          <w:ilvl w:val="0"/>
          <w:numId w:val="21"/>
        </w:numPr>
        <w:autoSpaceDE w:val="0"/>
        <w:autoSpaceDN w:val="0"/>
        <w:adjustRightInd w:val="0"/>
        <w:rPr>
          <w:rFonts w:cs="Arial"/>
          <w:sz w:val="24"/>
        </w:rPr>
      </w:pPr>
      <w:r w:rsidRPr="00E83A23">
        <w:rPr>
          <w:rFonts w:cs="Arial"/>
          <w:sz w:val="24"/>
        </w:rPr>
        <w:t>Efectuar las notificaciones correspondientes a los solicitantes en los términos del Reglamento respectivo.</w:t>
      </w:r>
    </w:p>
    <w:p w14:paraId="5CA2E8D3" w14:textId="77777777" w:rsidR="0068060F" w:rsidRDefault="0068060F" w:rsidP="0068060F">
      <w:pPr>
        <w:pStyle w:val="Prrafodelista"/>
        <w:rPr>
          <w:rFonts w:cs="Arial"/>
          <w:sz w:val="24"/>
        </w:rPr>
      </w:pPr>
    </w:p>
    <w:p w14:paraId="70CAC6DC" w14:textId="77777777" w:rsidR="0068060F" w:rsidRDefault="0068060F" w:rsidP="0068060F">
      <w:pPr>
        <w:numPr>
          <w:ilvl w:val="0"/>
          <w:numId w:val="21"/>
        </w:numPr>
        <w:spacing w:line="276" w:lineRule="auto"/>
        <w:rPr>
          <w:rFonts w:cs="Arial"/>
          <w:sz w:val="24"/>
        </w:rPr>
      </w:pPr>
      <w:r w:rsidRPr="00E83A23">
        <w:rPr>
          <w:rFonts w:cs="Arial"/>
          <w:sz w:val="24"/>
        </w:rPr>
        <w:t>Colaborar en la elaboración de los informes de actividades de la Coordinación.</w:t>
      </w:r>
    </w:p>
    <w:p w14:paraId="2E3BC874" w14:textId="77777777" w:rsidR="0068060F" w:rsidRPr="00435119" w:rsidRDefault="0068060F" w:rsidP="0068060F">
      <w:pPr>
        <w:spacing w:line="276" w:lineRule="auto"/>
        <w:rPr>
          <w:rFonts w:cs="Arial"/>
          <w:sz w:val="24"/>
        </w:rPr>
      </w:pPr>
    </w:p>
    <w:p w14:paraId="09BC13D3" w14:textId="4EB788C8" w:rsidR="0068060F" w:rsidRPr="00EF1BB6" w:rsidRDefault="0068060F" w:rsidP="00EF1BB6">
      <w:pPr>
        <w:numPr>
          <w:ilvl w:val="0"/>
          <w:numId w:val="27"/>
        </w:numPr>
        <w:spacing w:line="276" w:lineRule="auto"/>
        <w:rPr>
          <w:rFonts w:cs="Arial"/>
          <w:sz w:val="24"/>
        </w:rPr>
      </w:pPr>
      <w:r w:rsidRPr="00E83A23">
        <w:rPr>
          <w:rFonts w:cs="Arial"/>
          <w:sz w:val="24"/>
        </w:rPr>
        <w:t>Las demás funciones que le encomiende la Coordinación de Transparencia y Acceso a l</w:t>
      </w:r>
      <w:r>
        <w:rPr>
          <w:rFonts w:cs="Arial"/>
          <w:sz w:val="24"/>
        </w:rPr>
        <w:t>a Información Pública Municipal</w:t>
      </w:r>
    </w:p>
    <w:p w14:paraId="0F5138E8" w14:textId="77777777" w:rsidR="0068060F" w:rsidRDefault="0068060F" w:rsidP="0068060F">
      <w:pPr>
        <w:autoSpaceDE w:val="0"/>
        <w:autoSpaceDN w:val="0"/>
        <w:adjustRightInd w:val="0"/>
        <w:rPr>
          <w:rFonts w:cs="Arial"/>
          <w:b/>
          <w:sz w:val="24"/>
        </w:rPr>
      </w:pPr>
    </w:p>
    <w:p w14:paraId="3A00D90C" w14:textId="77777777" w:rsidR="0068060F" w:rsidRPr="00EF1BB6" w:rsidRDefault="0068060F" w:rsidP="00EF1BB6">
      <w:pPr>
        <w:spacing w:line="276" w:lineRule="auto"/>
        <w:rPr>
          <w:rFonts w:eastAsiaTheme="majorEastAsia" w:cstheme="majorBidi"/>
          <w:b/>
          <w:bCs/>
          <w:iCs/>
          <w:spacing w:val="15"/>
          <w:sz w:val="24"/>
          <w:szCs w:val="26"/>
        </w:rPr>
      </w:pPr>
      <w:r w:rsidRPr="00EF1BB6">
        <w:rPr>
          <w:rFonts w:eastAsiaTheme="majorEastAsia" w:cstheme="majorBidi"/>
          <w:b/>
          <w:bCs/>
          <w:iCs/>
          <w:spacing w:val="15"/>
          <w:sz w:val="24"/>
          <w:szCs w:val="26"/>
        </w:rPr>
        <w:lastRenderedPageBreak/>
        <w:t>Departamento de Difusión:</w:t>
      </w:r>
    </w:p>
    <w:p w14:paraId="4D93871D" w14:textId="77777777" w:rsidR="0068060F" w:rsidRPr="00E83A23" w:rsidRDefault="0068060F" w:rsidP="0068060F">
      <w:pPr>
        <w:autoSpaceDE w:val="0"/>
        <w:autoSpaceDN w:val="0"/>
        <w:adjustRightInd w:val="0"/>
        <w:rPr>
          <w:rFonts w:cs="Arial"/>
          <w:sz w:val="24"/>
        </w:rPr>
      </w:pPr>
    </w:p>
    <w:p w14:paraId="2FB330A3" w14:textId="77777777" w:rsidR="0068060F" w:rsidRPr="00D11EC8" w:rsidRDefault="0068060F" w:rsidP="0068060F">
      <w:pPr>
        <w:numPr>
          <w:ilvl w:val="0"/>
          <w:numId w:val="19"/>
        </w:numPr>
        <w:spacing w:line="276" w:lineRule="auto"/>
        <w:rPr>
          <w:rFonts w:cs="Arial"/>
          <w:sz w:val="24"/>
        </w:rPr>
      </w:pPr>
      <w:r w:rsidRPr="00E83A23">
        <w:rPr>
          <w:rFonts w:cs="Arial"/>
          <w:sz w:val="24"/>
        </w:rPr>
        <w:t xml:space="preserve">Elaborar programas de capacitación, actualización y vinculación, relacionados con el ejercicio de la transparencia y el derecho de acceso a la información pública, así como de la protección de datos personales, dirigidos a los servidores públicos, así como a las instituciones educativas </w:t>
      </w:r>
      <w:r w:rsidRPr="00D11EC8">
        <w:rPr>
          <w:rFonts w:cs="Arial"/>
          <w:sz w:val="24"/>
        </w:rPr>
        <w:t>del municipio.</w:t>
      </w:r>
    </w:p>
    <w:p w14:paraId="085DB389" w14:textId="77777777" w:rsidR="0068060F" w:rsidRPr="00E83A23" w:rsidRDefault="0068060F" w:rsidP="0068060F">
      <w:pPr>
        <w:spacing w:line="276" w:lineRule="auto"/>
        <w:ind w:left="720"/>
        <w:rPr>
          <w:rFonts w:cs="Arial"/>
          <w:sz w:val="24"/>
        </w:rPr>
      </w:pPr>
    </w:p>
    <w:p w14:paraId="0DBD4BD7" w14:textId="77777777" w:rsidR="0068060F" w:rsidRPr="001F22A1" w:rsidRDefault="0068060F" w:rsidP="0068060F">
      <w:pPr>
        <w:numPr>
          <w:ilvl w:val="0"/>
          <w:numId w:val="19"/>
        </w:numPr>
        <w:spacing w:line="276" w:lineRule="auto"/>
        <w:rPr>
          <w:rFonts w:cs="Arial"/>
          <w:sz w:val="24"/>
        </w:rPr>
      </w:pPr>
      <w:r w:rsidRPr="00E83A23">
        <w:rPr>
          <w:rFonts w:cs="Arial"/>
          <w:sz w:val="24"/>
        </w:rPr>
        <w:t>Llevar un registro de servidores públicos capacitados por la Coordinación y por el Instituto Tabasqueño de Transparencia y Acceso a la Información Pública.</w:t>
      </w:r>
    </w:p>
    <w:p w14:paraId="32132C02" w14:textId="77777777" w:rsidR="0068060F" w:rsidRPr="00E83A23" w:rsidRDefault="0068060F" w:rsidP="0068060F">
      <w:pPr>
        <w:numPr>
          <w:ilvl w:val="0"/>
          <w:numId w:val="19"/>
        </w:numPr>
        <w:spacing w:line="276" w:lineRule="auto"/>
        <w:rPr>
          <w:rFonts w:cs="Arial"/>
          <w:sz w:val="24"/>
        </w:rPr>
      </w:pPr>
      <w:r w:rsidRPr="00E83A23">
        <w:rPr>
          <w:rFonts w:cs="Arial"/>
          <w:sz w:val="24"/>
        </w:rPr>
        <w:t>Promover en el ámbito municipal la difusión de la cultura de la transparencia, la rendición de cuentas, el derecho de acceso a la información pública y la protección de datos personales, evaluación al portal de transparencia, así como el intercambio de información y tecnología institucional, que promuevan el conocimiento sobre estos temas y contribuyan al fortalecimiento de sus tareas sustantivas.</w:t>
      </w:r>
    </w:p>
    <w:p w14:paraId="248C0558" w14:textId="77777777" w:rsidR="0068060F" w:rsidRPr="00E83A23" w:rsidRDefault="0068060F" w:rsidP="0068060F">
      <w:pPr>
        <w:spacing w:line="276" w:lineRule="auto"/>
        <w:rPr>
          <w:rFonts w:cs="Arial"/>
          <w:sz w:val="24"/>
        </w:rPr>
      </w:pPr>
    </w:p>
    <w:p w14:paraId="2AB5D8C9" w14:textId="77777777" w:rsidR="0068060F" w:rsidRPr="00E83A23" w:rsidRDefault="0068060F" w:rsidP="0068060F">
      <w:pPr>
        <w:numPr>
          <w:ilvl w:val="0"/>
          <w:numId w:val="19"/>
        </w:numPr>
        <w:spacing w:line="276" w:lineRule="auto"/>
        <w:rPr>
          <w:rFonts w:cs="Arial"/>
          <w:sz w:val="24"/>
        </w:rPr>
      </w:pPr>
      <w:r w:rsidRPr="00E83A23">
        <w:rPr>
          <w:rFonts w:cs="Arial"/>
          <w:sz w:val="24"/>
        </w:rPr>
        <w:t>Atender los requerimientos del Sistema Nacional de Transparencia</w:t>
      </w:r>
      <w:r>
        <w:rPr>
          <w:rFonts w:cs="Arial"/>
          <w:sz w:val="24"/>
        </w:rPr>
        <w:t>, Acceso a la Información y Protección de Datos Personales</w:t>
      </w:r>
      <w:r w:rsidRPr="00E83A23">
        <w:rPr>
          <w:rFonts w:cs="Arial"/>
          <w:sz w:val="24"/>
        </w:rPr>
        <w:t>.</w:t>
      </w:r>
    </w:p>
    <w:p w14:paraId="1D4A6C5E" w14:textId="77777777" w:rsidR="0068060F" w:rsidRPr="00E83A23" w:rsidRDefault="0068060F" w:rsidP="0068060F">
      <w:pPr>
        <w:spacing w:line="276" w:lineRule="auto"/>
        <w:rPr>
          <w:rFonts w:cs="Arial"/>
          <w:sz w:val="24"/>
        </w:rPr>
      </w:pPr>
    </w:p>
    <w:p w14:paraId="4B2C015A" w14:textId="77777777" w:rsidR="0068060F" w:rsidRPr="00DB76FD" w:rsidRDefault="0068060F" w:rsidP="0068060F">
      <w:pPr>
        <w:numPr>
          <w:ilvl w:val="0"/>
          <w:numId w:val="19"/>
        </w:numPr>
        <w:spacing w:line="276" w:lineRule="auto"/>
        <w:rPr>
          <w:rFonts w:cs="Arial"/>
          <w:sz w:val="24"/>
        </w:rPr>
      </w:pPr>
      <w:r w:rsidRPr="00E83A23">
        <w:rPr>
          <w:rFonts w:cs="Arial"/>
          <w:sz w:val="24"/>
        </w:rPr>
        <w:t xml:space="preserve">Generar boletines informativos de las acciones y programas de la Coordinación. </w:t>
      </w:r>
    </w:p>
    <w:p w14:paraId="723CC42A" w14:textId="77777777" w:rsidR="0068060F" w:rsidRPr="00E83A23" w:rsidRDefault="0068060F" w:rsidP="0068060F">
      <w:pPr>
        <w:pStyle w:val="Prrafodelista"/>
        <w:rPr>
          <w:rFonts w:cs="Arial"/>
          <w:sz w:val="24"/>
        </w:rPr>
      </w:pPr>
    </w:p>
    <w:p w14:paraId="203E83BC" w14:textId="77777777" w:rsidR="0068060F" w:rsidRPr="00E83A23" w:rsidRDefault="0068060F" w:rsidP="0068060F">
      <w:pPr>
        <w:numPr>
          <w:ilvl w:val="0"/>
          <w:numId w:val="25"/>
        </w:numPr>
        <w:autoSpaceDE w:val="0"/>
        <w:autoSpaceDN w:val="0"/>
        <w:adjustRightInd w:val="0"/>
        <w:rPr>
          <w:rFonts w:cs="Arial"/>
          <w:sz w:val="24"/>
        </w:rPr>
      </w:pPr>
      <w:r w:rsidRPr="00E83A23">
        <w:rPr>
          <w:rFonts w:cs="Arial"/>
          <w:sz w:val="24"/>
        </w:rPr>
        <w:t>Colaborar en el diseño de planes y programas que se requieran para eficientar el despacho de los asuntos</w:t>
      </w:r>
      <w:r>
        <w:rPr>
          <w:rFonts w:cs="Arial"/>
          <w:sz w:val="24"/>
        </w:rPr>
        <w:t xml:space="preserve"> de la Coordinación</w:t>
      </w:r>
      <w:r w:rsidRPr="00E83A23">
        <w:rPr>
          <w:rFonts w:cs="Arial"/>
          <w:sz w:val="24"/>
        </w:rPr>
        <w:t>.</w:t>
      </w:r>
    </w:p>
    <w:p w14:paraId="19507C2C" w14:textId="77777777" w:rsidR="0068060F" w:rsidRPr="00E83A23" w:rsidRDefault="0068060F" w:rsidP="0068060F">
      <w:pPr>
        <w:spacing w:line="276" w:lineRule="auto"/>
        <w:rPr>
          <w:rFonts w:cs="Arial"/>
          <w:sz w:val="24"/>
        </w:rPr>
      </w:pPr>
    </w:p>
    <w:p w14:paraId="3FB8524A" w14:textId="77777777" w:rsidR="0068060F" w:rsidRDefault="0068060F" w:rsidP="0068060F">
      <w:pPr>
        <w:numPr>
          <w:ilvl w:val="0"/>
          <w:numId w:val="19"/>
        </w:numPr>
        <w:spacing w:line="276" w:lineRule="auto"/>
        <w:rPr>
          <w:rFonts w:cs="Arial"/>
          <w:sz w:val="24"/>
        </w:rPr>
      </w:pPr>
      <w:r w:rsidRPr="00E83A23">
        <w:rPr>
          <w:rFonts w:cs="Arial"/>
          <w:sz w:val="24"/>
        </w:rPr>
        <w:t>Colaborar en la elaboración de los informes de actividades de la Coordinación.</w:t>
      </w:r>
    </w:p>
    <w:p w14:paraId="1D39C477" w14:textId="77777777" w:rsidR="0068060F" w:rsidRPr="001D5FD2" w:rsidRDefault="0068060F" w:rsidP="0068060F">
      <w:pPr>
        <w:spacing w:line="276" w:lineRule="auto"/>
        <w:ind w:left="720"/>
        <w:rPr>
          <w:rFonts w:cs="Arial"/>
          <w:sz w:val="24"/>
        </w:rPr>
      </w:pPr>
    </w:p>
    <w:p w14:paraId="4C32CC11" w14:textId="5A232E43" w:rsidR="0068060F" w:rsidRDefault="0068060F" w:rsidP="0068060F">
      <w:pPr>
        <w:numPr>
          <w:ilvl w:val="0"/>
          <w:numId w:val="19"/>
        </w:numPr>
        <w:spacing w:line="276" w:lineRule="auto"/>
        <w:rPr>
          <w:rFonts w:cs="Arial"/>
          <w:sz w:val="24"/>
        </w:rPr>
      </w:pPr>
      <w:r w:rsidRPr="00E83A23">
        <w:rPr>
          <w:rFonts w:cs="Arial"/>
          <w:sz w:val="24"/>
        </w:rPr>
        <w:t>Las demás funciones que le encomiende la Coordinación de Transparencia y Acceso a la Información Pública Municipal.</w:t>
      </w:r>
    </w:p>
    <w:p w14:paraId="69AC1E8D" w14:textId="77777777" w:rsidR="0059713C" w:rsidRDefault="0059713C" w:rsidP="0059713C">
      <w:pPr>
        <w:pStyle w:val="Prrafodelista"/>
        <w:rPr>
          <w:rFonts w:cs="Arial"/>
          <w:sz w:val="24"/>
        </w:rPr>
      </w:pPr>
    </w:p>
    <w:p w14:paraId="12B29FE0" w14:textId="0B1D00AF" w:rsidR="0059713C" w:rsidRDefault="0059713C" w:rsidP="0059713C">
      <w:pPr>
        <w:spacing w:line="276" w:lineRule="auto"/>
        <w:ind w:left="720"/>
        <w:rPr>
          <w:rFonts w:cs="Arial"/>
          <w:sz w:val="24"/>
        </w:rPr>
      </w:pPr>
    </w:p>
    <w:p w14:paraId="72AFFDE8" w14:textId="64ACA04B" w:rsidR="0059713C" w:rsidRDefault="0059713C" w:rsidP="0059713C">
      <w:pPr>
        <w:spacing w:line="276" w:lineRule="auto"/>
        <w:ind w:left="720"/>
        <w:rPr>
          <w:rFonts w:cs="Arial"/>
          <w:sz w:val="24"/>
        </w:rPr>
      </w:pPr>
    </w:p>
    <w:p w14:paraId="4D8E568E" w14:textId="689B6258" w:rsidR="0059713C" w:rsidRDefault="0059713C" w:rsidP="0059713C">
      <w:pPr>
        <w:spacing w:line="276" w:lineRule="auto"/>
        <w:ind w:left="720"/>
        <w:rPr>
          <w:rFonts w:cs="Arial"/>
          <w:sz w:val="24"/>
        </w:rPr>
      </w:pPr>
    </w:p>
    <w:p w14:paraId="2C18C53A" w14:textId="77777777" w:rsidR="0059713C" w:rsidRPr="00B530A3" w:rsidRDefault="0059713C" w:rsidP="0059713C">
      <w:pPr>
        <w:spacing w:line="276" w:lineRule="auto"/>
        <w:ind w:left="720"/>
        <w:rPr>
          <w:rFonts w:cs="Arial"/>
          <w:sz w:val="24"/>
        </w:rPr>
      </w:pPr>
    </w:p>
    <w:p w14:paraId="1FE38CB4" w14:textId="77777777" w:rsidR="0068060F" w:rsidRDefault="0068060F" w:rsidP="0068060F">
      <w:pPr>
        <w:autoSpaceDE w:val="0"/>
        <w:autoSpaceDN w:val="0"/>
        <w:adjustRightInd w:val="0"/>
        <w:rPr>
          <w:rFonts w:cs="Arial"/>
          <w:b/>
          <w:sz w:val="24"/>
        </w:rPr>
      </w:pPr>
    </w:p>
    <w:p w14:paraId="7799A81C" w14:textId="77777777" w:rsidR="0068060F" w:rsidRPr="00EF1BB6" w:rsidRDefault="0068060F" w:rsidP="00EF1BB6">
      <w:pPr>
        <w:spacing w:line="276" w:lineRule="auto"/>
        <w:rPr>
          <w:rFonts w:eastAsiaTheme="majorEastAsia" w:cstheme="majorBidi"/>
          <w:b/>
          <w:bCs/>
          <w:iCs/>
          <w:spacing w:val="15"/>
          <w:sz w:val="24"/>
          <w:szCs w:val="26"/>
        </w:rPr>
      </w:pPr>
      <w:r w:rsidRPr="00EF1BB6">
        <w:rPr>
          <w:rFonts w:eastAsiaTheme="majorEastAsia" w:cstheme="majorBidi"/>
          <w:b/>
          <w:bCs/>
          <w:iCs/>
          <w:spacing w:val="15"/>
          <w:sz w:val="24"/>
          <w:szCs w:val="26"/>
        </w:rPr>
        <w:t>Departamento de Archivo, Estadística e Informática:</w:t>
      </w:r>
    </w:p>
    <w:p w14:paraId="5CD32864" w14:textId="77777777" w:rsidR="0068060F" w:rsidRPr="00E83A23" w:rsidRDefault="0068060F" w:rsidP="0068060F">
      <w:pPr>
        <w:spacing w:line="276" w:lineRule="auto"/>
        <w:rPr>
          <w:rFonts w:cs="Arial"/>
          <w:color w:val="FF0000"/>
          <w:sz w:val="24"/>
        </w:rPr>
      </w:pPr>
    </w:p>
    <w:p w14:paraId="2BC165A9" w14:textId="77777777" w:rsidR="0068060F" w:rsidRDefault="0068060F" w:rsidP="0068060F">
      <w:pPr>
        <w:numPr>
          <w:ilvl w:val="0"/>
          <w:numId w:val="21"/>
        </w:numPr>
        <w:autoSpaceDE w:val="0"/>
        <w:autoSpaceDN w:val="0"/>
        <w:adjustRightInd w:val="0"/>
        <w:rPr>
          <w:rFonts w:cs="Arial"/>
          <w:sz w:val="24"/>
        </w:rPr>
      </w:pPr>
      <w:r w:rsidRPr="00E83A23">
        <w:rPr>
          <w:rFonts w:cs="Arial"/>
          <w:sz w:val="24"/>
        </w:rPr>
        <w:t xml:space="preserve">llevar un libro de gobierno y </w:t>
      </w:r>
      <w:r>
        <w:rPr>
          <w:rFonts w:cs="Arial"/>
          <w:sz w:val="24"/>
        </w:rPr>
        <w:t>Base de Datos electrónica</w:t>
      </w:r>
      <w:r w:rsidRPr="00E83A23">
        <w:rPr>
          <w:rFonts w:cs="Arial"/>
          <w:sz w:val="24"/>
        </w:rPr>
        <w:t xml:space="preserve"> de registro de las solicitudes de información, ordenadas mediante folios en forma consecutiva, así como un libro de términos donde serán registradas las fechas y control de la información solicitada.</w:t>
      </w:r>
    </w:p>
    <w:p w14:paraId="3565DC5C" w14:textId="77777777" w:rsidR="0068060F" w:rsidRDefault="0068060F" w:rsidP="0068060F">
      <w:pPr>
        <w:autoSpaceDE w:val="0"/>
        <w:autoSpaceDN w:val="0"/>
        <w:adjustRightInd w:val="0"/>
        <w:ind w:left="720"/>
        <w:rPr>
          <w:rFonts w:cs="Arial"/>
          <w:sz w:val="24"/>
        </w:rPr>
      </w:pPr>
    </w:p>
    <w:p w14:paraId="1FC398B4" w14:textId="77777777" w:rsidR="0068060F" w:rsidRPr="00E83A23" w:rsidRDefault="0068060F" w:rsidP="0068060F">
      <w:pPr>
        <w:numPr>
          <w:ilvl w:val="0"/>
          <w:numId w:val="21"/>
        </w:numPr>
        <w:autoSpaceDE w:val="0"/>
        <w:autoSpaceDN w:val="0"/>
        <w:adjustRightInd w:val="0"/>
        <w:rPr>
          <w:rFonts w:cs="Arial"/>
          <w:sz w:val="24"/>
        </w:rPr>
      </w:pPr>
      <w:r w:rsidRPr="00E83A23">
        <w:rPr>
          <w:rFonts w:cs="Arial"/>
          <w:sz w:val="24"/>
        </w:rPr>
        <w:t>Atender el envío de oficios y su registro correspondiente.</w:t>
      </w:r>
    </w:p>
    <w:p w14:paraId="2DC5FEB8" w14:textId="77777777" w:rsidR="0068060F" w:rsidRPr="00E83A23" w:rsidRDefault="0068060F" w:rsidP="0068060F">
      <w:pPr>
        <w:pStyle w:val="Prrafodelista"/>
        <w:rPr>
          <w:rFonts w:cs="Arial"/>
          <w:sz w:val="24"/>
        </w:rPr>
      </w:pPr>
    </w:p>
    <w:p w14:paraId="1FC99DB5" w14:textId="77777777" w:rsidR="0068060F" w:rsidRPr="00254D6B" w:rsidRDefault="0068060F" w:rsidP="0068060F">
      <w:pPr>
        <w:numPr>
          <w:ilvl w:val="0"/>
          <w:numId w:val="21"/>
        </w:numPr>
        <w:autoSpaceDE w:val="0"/>
        <w:autoSpaceDN w:val="0"/>
        <w:adjustRightInd w:val="0"/>
        <w:rPr>
          <w:rFonts w:cs="Arial"/>
          <w:sz w:val="24"/>
        </w:rPr>
      </w:pPr>
      <w:r w:rsidRPr="00E83A23">
        <w:rPr>
          <w:rFonts w:cs="Arial"/>
          <w:sz w:val="24"/>
        </w:rPr>
        <w:t xml:space="preserve">Mantener debidamente ordenado y clasificado el archivo de expedientes. </w:t>
      </w:r>
    </w:p>
    <w:p w14:paraId="14B3D976" w14:textId="77777777" w:rsidR="0068060F" w:rsidRDefault="0068060F" w:rsidP="0068060F">
      <w:pPr>
        <w:spacing w:line="276" w:lineRule="auto"/>
        <w:ind w:left="720"/>
        <w:rPr>
          <w:rFonts w:cs="Arial"/>
          <w:sz w:val="24"/>
        </w:rPr>
      </w:pPr>
    </w:p>
    <w:p w14:paraId="52AA39E4" w14:textId="77777777" w:rsidR="0068060F" w:rsidRPr="00E83A23" w:rsidRDefault="0068060F" w:rsidP="0068060F">
      <w:pPr>
        <w:numPr>
          <w:ilvl w:val="0"/>
          <w:numId w:val="21"/>
        </w:numPr>
        <w:spacing w:line="276" w:lineRule="auto"/>
        <w:rPr>
          <w:rFonts w:cs="Arial"/>
          <w:sz w:val="24"/>
        </w:rPr>
      </w:pPr>
      <w:r w:rsidRPr="00E83A23">
        <w:rPr>
          <w:rFonts w:cs="Arial"/>
          <w:sz w:val="24"/>
        </w:rPr>
        <w:t>Elaborar los informes mensuales, trimestrales, semestrales y anuales relacionados con el ejercicio del derecho de transparencia y acceso a la información pública del H. Ayuntamiento y los que se requieran por Instituciones externas.</w:t>
      </w:r>
    </w:p>
    <w:p w14:paraId="677BB83E" w14:textId="77777777" w:rsidR="0068060F" w:rsidRPr="00E83A23" w:rsidRDefault="0068060F" w:rsidP="0068060F">
      <w:pPr>
        <w:spacing w:line="276" w:lineRule="auto"/>
        <w:rPr>
          <w:rFonts w:cs="Arial"/>
          <w:sz w:val="24"/>
        </w:rPr>
      </w:pPr>
    </w:p>
    <w:p w14:paraId="10580941" w14:textId="77777777" w:rsidR="0068060F" w:rsidRPr="00E83A23" w:rsidRDefault="0068060F" w:rsidP="0068060F">
      <w:pPr>
        <w:numPr>
          <w:ilvl w:val="0"/>
          <w:numId w:val="21"/>
        </w:numPr>
        <w:spacing w:line="276" w:lineRule="auto"/>
        <w:rPr>
          <w:rFonts w:cs="Arial"/>
          <w:sz w:val="24"/>
        </w:rPr>
      </w:pPr>
      <w:r w:rsidRPr="00E83A23">
        <w:rPr>
          <w:rFonts w:cs="Arial"/>
          <w:sz w:val="24"/>
        </w:rPr>
        <w:t xml:space="preserve">Presentar los informes </w:t>
      </w:r>
      <w:r>
        <w:rPr>
          <w:rFonts w:cs="Arial"/>
          <w:sz w:val="24"/>
        </w:rPr>
        <w:t>trimestral y anual que solicita</w:t>
      </w:r>
      <w:r w:rsidRPr="00E83A23">
        <w:rPr>
          <w:rFonts w:cs="Arial"/>
          <w:sz w:val="24"/>
        </w:rPr>
        <w:t xml:space="preserve"> mediante sistema el Instituto Tabasqueño de Transparencia y </w:t>
      </w:r>
      <w:r>
        <w:rPr>
          <w:rFonts w:cs="Arial"/>
          <w:sz w:val="24"/>
        </w:rPr>
        <w:t>Acceso a la Información Pública (Sistema de Captura de Informes).</w:t>
      </w:r>
    </w:p>
    <w:p w14:paraId="1C67B737" w14:textId="77777777" w:rsidR="0068060F" w:rsidRDefault="0068060F" w:rsidP="0068060F">
      <w:pPr>
        <w:spacing w:line="276" w:lineRule="auto"/>
        <w:ind w:left="720"/>
        <w:rPr>
          <w:rFonts w:cs="Arial"/>
          <w:sz w:val="24"/>
        </w:rPr>
      </w:pPr>
    </w:p>
    <w:p w14:paraId="51EC8016" w14:textId="77777777" w:rsidR="0068060F" w:rsidRDefault="0068060F" w:rsidP="0068060F">
      <w:pPr>
        <w:numPr>
          <w:ilvl w:val="0"/>
          <w:numId w:val="21"/>
        </w:numPr>
        <w:spacing w:line="276" w:lineRule="auto"/>
        <w:rPr>
          <w:rFonts w:cs="Arial"/>
          <w:sz w:val="24"/>
        </w:rPr>
      </w:pPr>
      <w:r w:rsidRPr="00E83A23">
        <w:rPr>
          <w:rFonts w:cs="Arial"/>
          <w:sz w:val="24"/>
        </w:rPr>
        <w:t>Tramitar la nómina</w:t>
      </w:r>
      <w:r>
        <w:rPr>
          <w:rFonts w:cs="Arial"/>
          <w:sz w:val="24"/>
        </w:rPr>
        <w:t>,</w:t>
      </w:r>
      <w:r w:rsidRPr="00E83A23">
        <w:rPr>
          <w:rFonts w:cs="Arial"/>
          <w:sz w:val="24"/>
        </w:rPr>
        <w:t xml:space="preserve"> </w:t>
      </w:r>
      <w:r>
        <w:rPr>
          <w:rFonts w:cs="Arial"/>
          <w:sz w:val="24"/>
        </w:rPr>
        <w:t xml:space="preserve">sobres de pago y vacaciones </w:t>
      </w:r>
      <w:r w:rsidRPr="00E83A23">
        <w:rPr>
          <w:rFonts w:cs="Arial"/>
          <w:sz w:val="24"/>
        </w:rPr>
        <w:t>de la Coordinación en la Dirección de Administración.</w:t>
      </w:r>
    </w:p>
    <w:p w14:paraId="78FAB44A" w14:textId="77777777" w:rsidR="0068060F" w:rsidRPr="00E83A23" w:rsidRDefault="0068060F" w:rsidP="0068060F">
      <w:pPr>
        <w:spacing w:line="276" w:lineRule="auto"/>
        <w:rPr>
          <w:rFonts w:cs="Arial"/>
          <w:sz w:val="24"/>
        </w:rPr>
      </w:pPr>
    </w:p>
    <w:p w14:paraId="44E37517" w14:textId="77777777" w:rsidR="0068060F" w:rsidRDefault="0068060F" w:rsidP="0068060F">
      <w:pPr>
        <w:numPr>
          <w:ilvl w:val="0"/>
          <w:numId w:val="21"/>
        </w:numPr>
        <w:spacing w:line="276" w:lineRule="auto"/>
        <w:rPr>
          <w:rFonts w:cs="Arial"/>
          <w:sz w:val="24"/>
        </w:rPr>
      </w:pPr>
      <w:r>
        <w:rPr>
          <w:rFonts w:cs="Arial"/>
          <w:sz w:val="24"/>
        </w:rPr>
        <w:t>Suministrar</w:t>
      </w:r>
      <w:r w:rsidRPr="00E83A23">
        <w:rPr>
          <w:rFonts w:cs="Arial"/>
          <w:sz w:val="24"/>
        </w:rPr>
        <w:t xml:space="preserve"> información al Sistema Administrativo Municipal 2013.</w:t>
      </w:r>
    </w:p>
    <w:p w14:paraId="650FD715" w14:textId="77777777" w:rsidR="0068060F" w:rsidRDefault="0068060F" w:rsidP="0068060F">
      <w:pPr>
        <w:spacing w:line="276" w:lineRule="auto"/>
        <w:rPr>
          <w:rFonts w:cs="Arial"/>
          <w:sz w:val="24"/>
        </w:rPr>
      </w:pPr>
    </w:p>
    <w:p w14:paraId="2BBB37C4" w14:textId="77777777" w:rsidR="0068060F" w:rsidRDefault="0068060F" w:rsidP="0068060F">
      <w:pPr>
        <w:numPr>
          <w:ilvl w:val="0"/>
          <w:numId w:val="28"/>
        </w:numPr>
        <w:autoSpaceDE w:val="0"/>
        <w:autoSpaceDN w:val="0"/>
        <w:adjustRightInd w:val="0"/>
        <w:rPr>
          <w:rFonts w:cs="Arial"/>
          <w:sz w:val="24"/>
        </w:rPr>
      </w:pPr>
      <w:r w:rsidRPr="00E83A23">
        <w:rPr>
          <w:rFonts w:cs="Arial"/>
          <w:sz w:val="24"/>
        </w:rPr>
        <w:t>Efectuar el correcto y oportuno resguardo de la información, a través de los medios y herramientas informáticos que permitan dar seguridad y soporte a los procesos de la Coordinación.</w:t>
      </w:r>
    </w:p>
    <w:p w14:paraId="48572CB3" w14:textId="77777777" w:rsidR="0068060F" w:rsidRDefault="0068060F" w:rsidP="0068060F">
      <w:pPr>
        <w:pStyle w:val="Prrafodelista"/>
        <w:rPr>
          <w:rFonts w:cs="Arial"/>
          <w:sz w:val="24"/>
        </w:rPr>
      </w:pPr>
    </w:p>
    <w:p w14:paraId="535AA857" w14:textId="77777777" w:rsidR="0068060F" w:rsidRDefault="0068060F" w:rsidP="0068060F">
      <w:pPr>
        <w:numPr>
          <w:ilvl w:val="0"/>
          <w:numId w:val="17"/>
        </w:numPr>
        <w:autoSpaceDE w:val="0"/>
        <w:autoSpaceDN w:val="0"/>
        <w:adjustRightInd w:val="0"/>
        <w:rPr>
          <w:rFonts w:cs="Arial"/>
          <w:sz w:val="24"/>
        </w:rPr>
      </w:pPr>
      <w:r w:rsidRPr="00E83A23">
        <w:rPr>
          <w:rFonts w:cs="Arial"/>
          <w:sz w:val="24"/>
        </w:rPr>
        <w:t>Monitorear cotidianamente el status en que se encuentren las solicitudes de información a fin de evitar el vencimiento de los términos legales.</w:t>
      </w:r>
    </w:p>
    <w:p w14:paraId="57F8FF39" w14:textId="77777777" w:rsidR="0068060F" w:rsidRDefault="0068060F" w:rsidP="0068060F">
      <w:pPr>
        <w:autoSpaceDE w:val="0"/>
        <w:autoSpaceDN w:val="0"/>
        <w:adjustRightInd w:val="0"/>
        <w:ind w:left="720"/>
        <w:rPr>
          <w:rFonts w:cs="Arial"/>
          <w:sz w:val="24"/>
        </w:rPr>
      </w:pPr>
    </w:p>
    <w:p w14:paraId="066423F3" w14:textId="77777777" w:rsidR="0068060F" w:rsidRPr="00E83A23" w:rsidRDefault="0068060F" w:rsidP="0068060F">
      <w:pPr>
        <w:numPr>
          <w:ilvl w:val="0"/>
          <w:numId w:val="17"/>
        </w:numPr>
        <w:autoSpaceDE w:val="0"/>
        <w:autoSpaceDN w:val="0"/>
        <w:adjustRightInd w:val="0"/>
        <w:rPr>
          <w:rFonts w:cs="Arial"/>
          <w:sz w:val="24"/>
        </w:rPr>
      </w:pPr>
      <w:r w:rsidRPr="00E83A23">
        <w:rPr>
          <w:rFonts w:cs="Arial"/>
          <w:sz w:val="24"/>
        </w:rPr>
        <w:t>Colaborar en el diseño de planes y programas que se requieran para eficientar el despacho de los asuntos</w:t>
      </w:r>
      <w:r>
        <w:rPr>
          <w:rFonts w:cs="Arial"/>
          <w:sz w:val="24"/>
        </w:rPr>
        <w:t xml:space="preserve"> de la Coordinación</w:t>
      </w:r>
      <w:r w:rsidRPr="00E83A23">
        <w:rPr>
          <w:rFonts w:cs="Arial"/>
          <w:sz w:val="24"/>
        </w:rPr>
        <w:t>.</w:t>
      </w:r>
    </w:p>
    <w:p w14:paraId="4AC3C684" w14:textId="77777777" w:rsidR="0068060F" w:rsidRPr="00435119" w:rsidRDefault="0068060F" w:rsidP="0068060F">
      <w:pPr>
        <w:autoSpaceDE w:val="0"/>
        <w:autoSpaceDN w:val="0"/>
        <w:adjustRightInd w:val="0"/>
        <w:ind w:left="720"/>
        <w:rPr>
          <w:rFonts w:cs="Arial"/>
          <w:sz w:val="24"/>
        </w:rPr>
      </w:pPr>
    </w:p>
    <w:p w14:paraId="53A39A5B" w14:textId="77777777" w:rsidR="0068060F" w:rsidRPr="0061436B" w:rsidRDefault="0068060F" w:rsidP="0068060F">
      <w:pPr>
        <w:numPr>
          <w:ilvl w:val="0"/>
          <w:numId w:val="17"/>
        </w:numPr>
        <w:spacing w:line="276" w:lineRule="auto"/>
        <w:rPr>
          <w:rFonts w:cs="Arial"/>
          <w:sz w:val="24"/>
        </w:rPr>
      </w:pPr>
      <w:r w:rsidRPr="00E83A23">
        <w:rPr>
          <w:rFonts w:cs="Arial"/>
          <w:sz w:val="24"/>
        </w:rPr>
        <w:t>Colaborar en la elaboración de los informes de actividades de la Coordinación.</w:t>
      </w:r>
    </w:p>
    <w:p w14:paraId="46657E2F" w14:textId="77777777" w:rsidR="0068060F" w:rsidRDefault="0068060F" w:rsidP="0068060F">
      <w:pPr>
        <w:autoSpaceDE w:val="0"/>
        <w:autoSpaceDN w:val="0"/>
        <w:adjustRightInd w:val="0"/>
        <w:ind w:left="720"/>
        <w:rPr>
          <w:rFonts w:cs="Arial"/>
          <w:sz w:val="24"/>
        </w:rPr>
      </w:pPr>
    </w:p>
    <w:p w14:paraId="3EA6A4D8" w14:textId="77777777" w:rsidR="0068060F" w:rsidRPr="00631883" w:rsidRDefault="0068060F" w:rsidP="0068060F">
      <w:pPr>
        <w:numPr>
          <w:ilvl w:val="0"/>
          <w:numId w:val="17"/>
        </w:numPr>
        <w:autoSpaceDE w:val="0"/>
        <w:autoSpaceDN w:val="0"/>
        <w:adjustRightInd w:val="0"/>
        <w:rPr>
          <w:rFonts w:cs="Arial"/>
          <w:sz w:val="24"/>
        </w:rPr>
      </w:pPr>
      <w:r w:rsidRPr="00631883">
        <w:rPr>
          <w:rFonts w:cs="Arial"/>
          <w:sz w:val="24"/>
        </w:rPr>
        <w:lastRenderedPageBreak/>
        <w:t>Las demás funciones que le encomiende la Coordinación de Transparencia y Acceso a la Información Pública Municipal.</w:t>
      </w:r>
    </w:p>
    <w:p w14:paraId="10AE01C0" w14:textId="77777777" w:rsidR="0068060F" w:rsidRDefault="0068060F" w:rsidP="0068060F">
      <w:pPr>
        <w:spacing w:line="276" w:lineRule="auto"/>
        <w:rPr>
          <w:rFonts w:cs="Arial"/>
          <w:b/>
          <w:sz w:val="24"/>
        </w:rPr>
      </w:pPr>
    </w:p>
    <w:p w14:paraId="7E85D8D8" w14:textId="77777777" w:rsidR="0068060F" w:rsidRPr="00EF1BB6" w:rsidRDefault="0068060F" w:rsidP="0068060F">
      <w:pPr>
        <w:spacing w:line="276" w:lineRule="auto"/>
        <w:rPr>
          <w:rFonts w:eastAsiaTheme="majorEastAsia" w:cstheme="majorBidi"/>
          <w:b/>
          <w:bCs/>
          <w:iCs/>
          <w:spacing w:val="15"/>
          <w:sz w:val="24"/>
          <w:szCs w:val="26"/>
        </w:rPr>
      </w:pPr>
      <w:r w:rsidRPr="00EF1BB6">
        <w:rPr>
          <w:rFonts w:eastAsiaTheme="majorEastAsia" w:cstheme="majorBidi"/>
          <w:b/>
          <w:bCs/>
          <w:iCs/>
          <w:spacing w:val="15"/>
          <w:sz w:val="24"/>
          <w:szCs w:val="26"/>
        </w:rPr>
        <w:t>Departamento de Atención al Público:</w:t>
      </w:r>
    </w:p>
    <w:p w14:paraId="6FDCDC37" w14:textId="77777777" w:rsidR="0068060F" w:rsidRPr="00E83A23" w:rsidRDefault="0068060F" w:rsidP="0068060F">
      <w:pPr>
        <w:spacing w:line="276" w:lineRule="auto"/>
        <w:rPr>
          <w:rFonts w:cs="Arial"/>
          <w:sz w:val="24"/>
        </w:rPr>
      </w:pPr>
    </w:p>
    <w:p w14:paraId="06F90CAA" w14:textId="77777777" w:rsidR="0068060F" w:rsidRPr="000C40C0" w:rsidRDefault="0068060F" w:rsidP="0068060F">
      <w:pPr>
        <w:numPr>
          <w:ilvl w:val="0"/>
          <w:numId w:val="18"/>
        </w:numPr>
        <w:autoSpaceDE w:val="0"/>
        <w:autoSpaceDN w:val="0"/>
        <w:adjustRightInd w:val="0"/>
        <w:rPr>
          <w:rFonts w:cs="Arial"/>
          <w:sz w:val="24"/>
        </w:rPr>
      </w:pPr>
      <w:r w:rsidRPr="00E83A23">
        <w:rPr>
          <w:rFonts w:cs="Arial"/>
          <w:sz w:val="24"/>
        </w:rPr>
        <w:t>Auxiliar a los peticionarios en la elaboración de las solicitudes de acceso a la información en</w:t>
      </w:r>
      <w:r>
        <w:rPr>
          <w:rFonts w:cs="Arial"/>
          <w:sz w:val="24"/>
        </w:rPr>
        <w:t xml:space="preserve"> los casos que así lo requieran.</w:t>
      </w:r>
    </w:p>
    <w:p w14:paraId="1B6791C7" w14:textId="77777777" w:rsidR="0068060F" w:rsidRPr="00E83A23" w:rsidRDefault="0068060F" w:rsidP="0068060F">
      <w:pPr>
        <w:pStyle w:val="Prrafodelista"/>
        <w:ind w:left="0"/>
        <w:rPr>
          <w:rFonts w:cs="Arial"/>
          <w:sz w:val="24"/>
        </w:rPr>
      </w:pPr>
    </w:p>
    <w:p w14:paraId="6F5045B9" w14:textId="77777777" w:rsidR="0068060F" w:rsidRPr="00D24718" w:rsidRDefault="0068060F" w:rsidP="0068060F">
      <w:pPr>
        <w:numPr>
          <w:ilvl w:val="0"/>
          <w:numId w:val="18"/>
        </w:numPr>
        <w:autoSpaceDE w:val="0"/>
        <w:autoSpaceDN w:val="0"/>
        <w:adjustRightInd w:val="0"/>
        <w:rPr>
          <w:rFonts w:cs="Arial"/>
          <w:sz w:val="24"/>
        </w:rPr>
      </w:pPr>
      <w:r w:rsidRPr="00E83A23">
        <w:rPr>
          <w:rFonts w:cs="Arial"/>
          <w:sz w:val="24"/>
        </w:rPr>
        <w:t>Gestionar</w:t>
      </w:r>
      <w:r>
        <w:rPr>
          <w:rFonts w:cs="Arial"/>
          <w:sz w:val="24"/>
        </w:rPr>
        <w:t xml:space="preserve"> y</w:t>
      </w:r>
      <w:r w:rsidRPr="00E83A23">
        <w:rPr>
          <w:rFonts w:cs="Arial"/>
          <w:sz w:val="24"/>
        </w:rPr>
        <w:t xml:space="preserve"> supervisar las actividades que se realicen a través del Módulo </w:t>
      </w:r>
      <w:r w:rsidRPr="00D24718">
        <w:rPr>
          <w:rFonts w:cs="Arial"/>
          <w:sz w:val="24"/>
        </w:rPr>
        <w:t xml:space="preserve">de Atención Ciudadana, prestando apoyo y todo tipo de asistencia a los usuarios que requieran información de manera directa. </w:t>
      </w:r>
    </w:p>
    <w:p w14:paraId="758FC084" w14:textId="77777777" w:rsidR="0068060F" w:rsidRDefault="0068060F" w:rsidP="0068060F">
      <w:pPr>
        <w:spacing w:line="276" w:lineRule="auto"/>
        <w:ind w:left="720"/>
        <w:rPr>
          <w:rFonts w:cs="Arial"/>
          <w:sz w:val="24"/>
        </w:rPr>
      </w:pPr>
    </w:p>
    <w:p w14:paraId="26D980F7" w14:textId="77777777" w:rsidR="0068060F" w:rsidRPr="00E83A23" w:rsidRDefault="0068060F" w:rsidP="0068060F">
      <w:pPr>
        <w:numPr>
          <w:ilvl w:val="0"/>
          <w:numId w:val="18"/>
        </w:numPr>
        <w:spacing w:line="276" w:lineRule="auto"/>
        <w:rPr>
          <w:rFonts w:cs="Arial"/>
          <w:sz w:val="24"/>
        </w:rPr>
      </w:pPr>
      <w:r w:rsidRPr="00E83A23">
        <w:rPr>
          <w:rFonts w:cs="Arial"/>
          <w:sz w:val="24"/>
        </w:rPr>
        <w:t>Gestionar, recabar, procesar, transparentar y actualizar la información pública de oficio a que se refiere la Ley de la materia.</w:t>
      </w:r>
    </w:p>
    <w:p w14:paraId="013544B3" w14:textId="77777777" w:rsidR="0068060F" w:rsidRPr="00E83A23" w:rsidRDefault="0068060F" w:rsidP="0068060F">
      <w:pPr>
        <w:spacing w:line="276" w:lineRule="auto"/>
        <w:rPr>
          <w:rFonts w:cs="Arial"/>
          <w:sz w:val="24"/>
        </w:rPr>
      </w:pPr>
    </w:p>
    <w:p w14:paraId="739926A5" w14:textId="77777777" w:rsidR="0068060F" w:rsidRPr="00E83A23" w:rsidRDefault="0068060F" w:rsidP="0068060F">
      <w:pPr>
        <w:numPr>
          <w:ilvl w:val="0"/>
          <w:numId w:val="18"/>
        </w:numPr>
        <w:spacing w:line="276" w:lineRule="auto"/>
        <w:rPr>
          <w:rFonts w:cs="Arial"/>
          <w:sz w:val="24"/>
        </w:rPr>
      </w:pPr>
      <w:r>
        <w:rPr>
          <w:rFonts w:cs="Arial"/>
          <w:sz w:val="24"/>
        </w:rPr>
        <w:t>Monitorear</w:t>
      </w:r>
      <w:r w:rsidRPr="00E83A23">
        <w:rPr>
          <w:rFonts w:cs="Arial"/>
          <w:sz w:val="24"/>
        </w:rPr>
        <w:t xml:space="preserve"> el Portal de Tra</w:t>
      </w:r>
      <w:r>
        <w:rPr>
          <w:rFonts w:cs="Arial"/>
          <w:sz w:val="24"/>
        </w:rPr>
        <w:t>nsparencia del H. Ayuntamiento;</w:t>
      </w:r>
      <w:r w:rsidRPr="00E83A23">
        <w:rPr>
          <w:rFonts w:cs="Arial"/>
          <w:sz w:val="24"/>
        </w:rPr>
        <w:t xml:space="preserve"> del Instituto Tabasqueño de Transparencia y Acceso a la Información Pública</w:t>
      </w:r>
      <w:r>
        <w:rPr>
          <w:rFonts w:cs="Arial"/>
          <w:sz w:val="24"/>
        </w:rPr>
        <w:t xml:space="preserve"> y del Sistema INFOMEX</w:t>
      </w:r>
      <w:r w:rsidRPr="00E83A23">
        <w:rPr>
          <w:rFonts w:cs="Arial"/>
          <w:sz w:val="24"/>
        </w:rPr>
        <w:t xml:space="preserve">, con fines de </w:t>
      </w:r>
      <w:r>
        <w:rPr>
          <w:rFonts w:cs="Arial"/>
          <w:sz w:val="24"/>
        </w:rPr>
        <w:t xml:space="preserve">publicación, </w:t>
      </w:r>
      <w:r w:rsidRPr="00E83A23">
        <w:rPr>
          <w:rFonts w:cs="Arial"/>
          <w:sz w:val="24"/>
        </w:rPr>
        <w:t>actualización de informaci</w:t>
      </w:r>
      <w:r>
        <w:rPr>
          <w:rFonts w:cs="Arial"/>
          <w:sz w:val="24"/>
        </w:rPr>
        <w:t>ón, homologación de criterios,</w:t>
      </w:r>
      <w:r w:rsidRPr="00E83A23">
        <w:rPr>
          <w:rFonts w:cs="Arial"/>
          <w:sz w:val="24"/>
        </w:rPr>
        <w:t xml:space="preserve"> pre</w:t>
      </w:r>
      <w:r>
        <w:rPr>
          <w:rFonts w:cs="Arial"/>
          <w:sz w:val="24"/>
        </w:rPr>
        <w:t>vención de ataques cibernéticos y recepción de solicitudes de información para su trámite, respectivamente.</w:t>
      </w:r>
    </w:p>
    <w:p w14:paraId="556C7ACF" w14:textId="77777777" w:rsidR="0068060F" w:rsidRPr="00E83A23" w:rsidRDefault="0068060F" w:rsidP="0068060F">
      <w:pPr>
        <w:spacing w:line="276" w:lineRule="auto"/>
        <w:rPr>
          <w:rFonts w:cs="Arial"/>
          <w:sz w:val="24"/>
        </w:rPr>
      </w:pPr>
    </w:p>
    <w:p w14:paraId="3DB027BF" w14:textId="77777777" w:rsidR="0068060F" w:rsidRDefault="0068060F" w:rsidP="0068060F">
      <w:pPr>
        <w:numPr>
          <w:ilvl w:val="0"/>
          <w:numId w:val="18"/>
        </w:numPr>
        <w:spacing w:line="276" w:lineRule="auto"/>
        <w:rPr>
          <w:rFonts w:cs="Arial"/>
          <w:sz w:val="24"/>
        </w:rPr>
      </w:pPr>
      <w:r w:rsidRPr="00E83A23">
        <w:rPr>
          <w:rFonts w:cs="Arial"/>
          <w:sz w:val="24"/>
        </w:rPr>
        <w:t>Gestionar ante la Dependencia que corresponda, el mejoramiento constante del diseño del portal de Transparencia del H. Ayuntamiento, a fin de hacerlo ágil, confiable, abreviado y con rutas de navegación sencillas y conforme a las disposiciones legales.</w:t>
      </w:r>
    </w:p>
    <w:p w14:paraId="29F1AE58" w14:textId="77777777" w:rsidR="0068060F" w:rsidRPr="00890630" w:rsidRDefault="0068060F" w:rsidP="0068060F">
      <w:pPr>
        <w:spacing w:line="276" w:lineRule="auto"/>
        <w:rPr>
          <w:rFonts w:cs="Arial"/>
          <w:sz w:val="24"/>
        </w:rPr>
      </w:pPr>
    </w:p>
    <w:p w14:paraId="37BA2549" w14:textId="77777777" w:rsidR="0068060F" w:rsidRPr="00811353" w:rsidRDefault="0068060F" w:rsidP="0068060F">
      <w:pPr>
        <w:numPr>
          <w:ilvl w:val="0"/>
          <w:numId w:val="29"/>
        </w:numPr>
        <w:spacing w:line="276" w:lineRule="auto"/>
        <w:rPr>
          <w:rFonts w:cs="Arial"/>
          <w:sz w:val="24"/>
        </w:rPr>
      </w:pPr>
      <w:r w:rsidRPr="00E83A23">
        <w:rPr>
          <w:rFonts w:cs="Arial"/>
          <w:sz w:val="24"/>
        </w:rPr>
        <w:t>Coordinar, organizar, administrar, custodiar y sistematizar los archivos que contengan la información pública a su cargo.</w:t>
      </w:r>
    </w:p>
    <w:p w14:paraId="7B3527A6" w14:textId="77777777" w:rsidR="0068060F" w:rsidRDefault="0068060F" w:rsidP="0068060F">
      <w:pPr>
        <w:spacing w:line="276" w:lineRule="auto"/>
        <w:rPr>
          <w:rFonts w:cs="Arial"/>
          <w:sz w:val="24"/>
        </w:rPr>
      </w:pPr>
    </w:p>
    <w:p w14:paraId="413F0C1B" w14:textId="77777777" w:rsidR="0068060F" w:rsidRPr="00A51555" w:rsidRDefault="0068060F" w:rsidP="0068060F">
      <w:pPr>
        <w:numPr>
          <w:ilvl w:val="0"/>
          <w:numId w:val="26"/>
        </w:numPr>
        <w:autoSpaceDE w:val="0"/>
        <w:autoSpaceDN w:val="0"/>
        <w:adjustRightInd w:val="0"/>
        <w:rPr>
          <w:rFonts w:cs="Arial"/>
          <w:sz w:val="24"/>
        </w:rPr>
      </w:pPr>
      <w:r w:rsidRPr="00E83A23">
        <w:rPr>
          <w:rFonts w:cs="Arial"/>
          <w:sz w:val="24"/>
        </w:rPr>
        <w:t>Colaborar en el diseño de planes y programas que se requieran para eficientar el despacho de los asuntos.</w:t>
      </w:r>
    </w:p>
    <w:p w14:paraId="2AC04AF1" w14:textId="77777777" w:rsidR="0068060F" w:rsidRPr="00E83A23" w:rsidRDefault="0068060F" w:rsidP="0068060F">
      <w:pPr>
        <w:spacing w:line="276" w:lineRule="auto"/>
        <w:rPr>
          <w:rFonts w:cs="Arial"/>
          <w:sz w:val="24"/>
        </w:rPr>
      </w:pPr>
    </w:p>
    <w:p w14:paraId="2E07BEF1" w14:textId="77777777" w:rsidR="0068060F" w:rsidRPr="00FE528A" w:rsidRDefault="0068060F" w:rsidP="0068060F">
      <w:pPr>
        <w:numPr>
          <w:ilvl w:val="0"/>
          <w:numId w:val="17"/>
        </w:numPr>
        <w:autoSpaceDE w:val="0"/>
        <w:autoSpaceDN w:val="0"/>
        <w:adjustRightInd w:val="0"/>
        <w:rPr>
          <w:rFonts w:cs="Arial"/>
          <w:sz w:val="24"/>
        </w:rPr>
      </w:pPr>
      <w:r w:rsidRPr="00E83A23">
        <w:rPr>
          <w:rFonts w:cs="Arial"/>
          <w:sz w:val="24"/>
        </w:rPr>
        <w:t xml:space="preserve">Revisar, clasificar e incorporar al Portal de Transparencia del H. Ayuntamiento, la Información Pública de Oficio a que se refiere la Ley de </w:t>
      </w:r>
      <w:r w:rsidRPr="00FE528A">
        <w:rPr>
          <w:rFonts w:cs="Arial"/>
          <w:sz w:val="24"/>
        </w:rPr>
        <w:t>Transparencia y Acceso a la Información Pública del Estado de Tabasco y el Reglamento de Transparencia del Municipio de Centro.</w:t>
      </w:r>
    </w:p>
    <w:p w14:paraId="7A34F0A6" w14:textId="77777777" w:rsidR="0068060F" w:rsidRPr="00E83A23" w:rsidRDefault="0068060F" w:rsidP="0068060F">
      <w:pPr>
        <w:autoSpaceDE w:val="0"/>
        <w:autoSpaceDN w:val="0"/>
        <w:adjustRightInd w:val="0"/>
        <w:rPr>
          <w:rFonts w:cs="Arial"/>
          <w:sz w:val="24"/>
        </w:rPr>
      </w:pPr>
    </w:p>
    <w:p w14:paraId="5C010CFC" w14:textId="77777777" w:rsidR="0068060F" w:rsidRPr="00E83A23" w:rsidRDefault="0068060F" w:rsidP="0068060F">
      <w:pPr>
        <w:numPr>
          <w:ilvl w:val="0"/>
          <w:numId w:val="17"/>
        </w:numPr>
        <w:autoSpaceDE w:val="0"/>
        <w:autoSpaceDN w:val="0"/>
        <w:adjustRightInd w:val="0"/>
        <w:rPr>
          <w:rFonts w:cs="Arial"/>
          <w:sz w:val="24"/>
        </w:rPr>
      </w:pPr>
      <w:r w:rsidRPr="00E83A23">
        <w:rPr>
          <w:rFonts w:cs="Arial"/>
          <w:sz w:val="24"/>
        </w:rPr>
        <w:t xml:space="preserve">Prestar apoyo y todo tipo de asistencia a los usuarios que requieran información de manera directa a través del módulo de atención ciudadana. </w:t>
      </w:r>
    </w:p>
    <w:p w14:paraId="2F5C02FA" w14:textId="77777777" w:rsidR="0068060F" w:rsidRPr="00E83A23" w:rsidRDefault="0068060F" w:rsidP="0068060F">
      <w:pPr>
        <w:pStyle w:val="Prrafodelista"/>
        <w:ind w:left="0"/>
        <w:rPr>
          <w:rFonts w:cs="Arial"/>
          <w:sz w:val="24"/>
        </w:rPr>
      </w:pPr>
    </w:p>
    <w:p w14:paraId="77EB0C14" w14:textId="77777777" w:rsidR="0068060F" w:rsidRPr="00E83A23" w:rsidRDefault="0068060F" w:rsidP="0068060F">
      <w:pPr>
        <w:numPr>
          <w:ilvl w:val="0"/>
          <w:numId w:val="17"/>
        </w:numPr>
        <w:autoSpaceDE w:val="0"/>
        <w:autoSpaceDN w:val="0"/>
        <w:adjustRightInd w:val="0"/>
        <w:rPr>
          <w:rFonts w:cs="Arial"/>
          <w:sz w:val="24"/>
        </w:rPr>
      </w:pPr>
      <w:r w:rsidRPr="00E83A23">
        <w:rPr>
          <w:rFonts w:cs="Arial"/>
          <w:sz w:val="24"/>
        </w:rPr>
        <w:t>Monitorear cotidianamente el funcionamiento óptimo del mobiliario y equipo de cómputo del Módulo de atención ciudadana.</w:t>
      </w:r>
    </w:p>
    <w:p w14:paraId="0F3B649D" w14:textId="77777777" w:rsidR="0068060F" w:rsidRPr="00E83A23" w:rsidRDefault="0068060F" w:rsidP="0068060F">
      <w:pPr>
        <w:autoSpaceDE w:val="0"/>
        <w:autoSpaceDN w:val="0"/>
        <w:adjustRightInd w:val="0"/>
        <w:rPr>
          <w:rFonts w:cs="Arial"/>
          <w:sz w:val="24"/>
        </w:rPr>
      </w:pPr>
    </w:p>
    <w:p w14:paraId="748F8C8F" w14:textId="77777777" w:rsidR="0068060F" w:rsidRPr="00E83A23" w:rsidRDefault="0068060F" w:rsidP="0068060F">
      <w:pPr>
        <w:numPr>
          <w:ilvl w:val="0"/>
          <w:numId w:val="17"/>
        </w:numPr>
        <w:autoSpaceDE w:val="0"/>
        <w:autoSpaceDN w:val="0"/>
        <w:adjustRightInd w:val="0"/>
        <w:rPr>
          <w:rFonts w:cs="Arial"/>
          <w:sz w:val="24"/>
        </w:rPr>
      </w:pPr>
      <w:r>
        <w:rPr>
          <w:rFonts w:cs="Arial"/>
          <w:sz w:val="24"/>
        </w:rPr>
        <w:t>E</w:t>
      </w:r>
      <w:r w:rsidRPr="00E83A23">
        <w:rPr>
          <w:rFonts w:cs="Arial"/>
          <w:sz w:val="24"/>
        </w:rPr>
        <w:t xml:space="preserve">n su oportunidad incorporar al Portal de Transparencia las respuestas a las </w:t>
      </w:r>
      <w:r>
        <w:rPr>
          <w:rFonts w:cs="Arial"/>
          <w:sz w:val="24"/>
        </w:rPr>
        <w:t>solicitudes de Acceso a la Información Pública</w:t>
      </w:r>
      <w:r w:rsidRPr="00E83A23">
        <w:rPr>
          <w:rFonts w:cs="Arial"/>
          <w:sz w:val="24"/>
        </w:rPr>
        <w:t>.</w:t>
      </w:r>
    </w:p>
    <w:p w14:paraId="42104CA0" w14:textId="77777777" w:rsidR="0068060F" w:rsidRPr="00E83A23" w:rsidRDefault="0068060F" w:rsidP="0068060F">
      <w:pPr>
        <w:pStyle w:val="Prrafodelista"/>
        <w:ind w:left="0"/>
        <w:rPr>
          <w:rFonts w:cs="Arial"/>
          <w:sz w:val="24"/>
        </w:rPr>
      </w:pPr>
    </w:p>
    <w:p w14:paraId="06586793" w14:textId="77777777" w:rsidR="0068060F" w:rsidRDefault="0068060F" w:rsidP="0068060F">
      <w:pPr>
        <w:numPr>
          <w:ilvl w:val="0"/>
          <w:numId w:val="17"/>
        </w:numPr>
        <w:autoSpaceDE w:val="0"/>
        <w:autoSpaceDN w:val="0"/>
        <w:adjustRightInd w:val="0"/>
        <w:rPr>
          <w:rFonts w:cs="Arial"/>
          <w:sz w:val="24"/>
        </w:rPr>
      </w:pPr>
      <w:r w:rsidRPr="00E83A23">
        <w:rPr>
          <w:rFonts w:cs="Arial"/>
          <w:sz w:val="24"/>
        </w:rPr>
        <w:t>Colaborar en la elaboración de los informes de actividades de la Coordinación.</w:t>
      </w:r>
    </w:p>
    <w:p w14:paraId="088A36E4" w14:textId="77777777" w:rsidR="0068060F" w:rsidRDefault="0068060F" w:rsidP="0068060F">
      <w:pPr>
        <w:pStyle w:val="Prrafodelista"/>
        <w:rPr>
          <w:rFonts w:cs="Arial"/>
          <w:sz w:val="24"/>
        </w:rPr>
      </w:pPr>
    </w:p>
    <w:p w14:paraId="39687D0E" w14:textId="77777777" w:rsidR="0068060F" w:rsidRPr="00C904DF" w:rsidRDefault="0068060F" w:rsidP="0068060F">
      <w:pPr>
        <w:numPr>
          <w:ilvl w:val="0"/>
          <w:numId w:val="17"/>
        </w:numPr>
        <w:spacing w:line="276" w:lineRule="auto"/>
        <w:rPr>
          <w:rFonts w:cs="Arial"/>
          <w:sz w:val="24"/>
        </w:rPr>
      </w:pPr>
      <w:r w:rsidRPr="00E83A23">
        <w:rPr>
          <w:rFonts w:cs="Arial"/>
          <w:sz w:val="24"/>
        </w:rPr>
        <w:t>Las demás funciones que le encomiende la Coordinación de Transparencia y Acceso a l</w:t>
      </w:r>
      <w:r>
        <w:rPr>
          <w:rFonts w:cs="Arial"/>
          <w:sz w:val="24"/>
        </w:rPr>
        <w:t>a Información Pública Municipal</w:t>
      </w:r>
    </w:p>
    <w:p w14:paraId="78924CB6" w14:textId="77777777" w:rsidR="0068060F" w:rsidRDefault="0068060F" w:rsidP="0068060F">
      <w:pPr>
        <w:autoSpaceDE w:val="0"/>
        <w:autoSpaceDN w:val="0"/>
        <w:adjustRightInd w:val="0"/>
        <w:rPr>
          <w:rFonts w:cs="Arial"/>
          <w:sz w:val="24"/>
        </w:rPr>
      </w:pPr>
    </w:p>
    <w:p w14:paraId="1F95DF06" w14:textId="77777777" w:rsidR="0068060F" w:rsidRDefault="0068060F" w:rsidP="0068060F">
      <w:pPr>
        <w:autoSpaceDE w:val="0"/>
        <w:autoSpaceDN w:val="0"/>
        <w:adjustRightInd w:val="0"/>
        <w:rPr>
          <w:rFonts w:cs="Arial"/>
          <w:sz w:val="24"/>
        </w:rPr>
      </w:pPr>
    </w:p>
    <w:p w14:paraId="5399BB3A" w14:textId="77777777" w:rsidR="0068060F" w:rsidRDefault="0068060F" w:rsidP="0068060F">
      <w:pPr>
        <w:autoSpaceDE w:val="0"/>
        <w:autoSpaceDN w:val="0"/>
        <w:adjustRightInd w:val="0"/>
        <w:rPr>
          <w:rFonts w:cs="Arial"/>
          <w:sz w:val="24"/>
        </w:rPr>
      </w:pPr>
    </w:p>
    <w:p w14:paraId="4BB075F0" w14:textId="77777777" w:rsidR="0068060F" w:rsidRDefault="0068060F" w:rsidP="0068060F">
      <w:pPr>
        <w:autoSpaceDE w:val="0"/>
        <w:autoSpaceDN w:val="0"/>
        <w:adjustRightInd w:val="0"/>
        <w:rPr>
          <w:rFonts w:cs="Arial"/>
          <w:sz w:val="24"/>
        </w:rPr>
      </w:pPr>
    </w:p>
    <w:p w14:paraId="4BA9582C" w14:textId="78CC4DDE" w:rsidR="0068060F" w:rsidRDefault="0068060F" w:rsidP="0068060F">
      <w:pPr>
        <w:autoSpaceDE w:val="0"/>
        <w:autoSpaceDN w:val="0"/>
        <w:adjustRightInd w:val="0"/>
        <w:rPr>
          <w:rFonts w:cs="Arial"/>
          <w:sz w:val="24"/>
        </w:rPr>
      </w:pPr>
    </w:p>
    <w:p w14:paraId="50D43EF9" w14:textId="7980C413" w:rsidR="00EF1BB6" w:rsidRDefault="00EF1BB6" w:rsidP="0068060F">
      <w:pPr>
        <w:autoSpaceDE w:val="0"/>
        <w:autoSpaceDN w:val="0"/>
        <w:adjustRightInd w:val="0"/>
        <w:rPr>
          <w:rFonts w:cs="Arial"/>
          <w:sz w:val="24"/>
        </w:rPr>
      </w:pPr>
    </w:p>
    <w:p w14:paraId="5BEF0323" w14:textId="7B5847D4" w:rsidR="00EF1BB6" w:rsidRDefault="00EF1BB6" w:rsidP="0068060F">
      <w:pPr>
        <w:autoSpaceDE w:val="0"/>
        <w:autoSpaceDN w:val="0"/>
        <w:adjustRightInd w:val="0"/>
        <w:rPr>
          <w:rFonts w:cs="Arial"/>
          <w:sz w:val="24"/>
        </w:rPr>
      </w:pPr>
    </w:p>
    <w:p w14:paraId="04C8825C" w14:textId="1B3DBE18" w:rsidR="00EF1BB6" w:rsidRDefault="00EF1BB6" w:rsidP="0068060F">
      <w:pPr>
        <w:autoSpaceDE w:val="0"/>
        <w:autoSpaceDN w:val="0"/>
        <w:adjustRightInd w:val="0"/>
        <w:rPr>
          <w:rFonts w:cs="Arial"/>
          <w:sz w:val="24"/>
        </w:rPr>
      </w:pPr>
    </w:p>
    <w:p w14:paraId="2AB25AD0" w14:textId="1752AAF7" w:rsidR="00EF1BB6" w:rsidRDefault="00EF1BB6" w:rsidP="0068060F">
      <w:pPr>
        <w:autoSpaceDE w:val="0"/>
        <w:autoSpaceDN w:val="0"/>
        <w:adjustRightInd w:val="0"/>
        <w:rPr>
          <w:rFonts w:cs="Arial"/>
          <w:sz w:val="24"/>
        </w:rPr>
      </w:pPr>
    </w:p>
    <w:p w14:paraId="5975918F" w14:textId="0E5DEDE6" w:rsidR="00EF1BB6" w:rsidRDefault="00EF1BB6" w:rsidP="0068060F">
      <w:pPr>
        <w:autoSpaceDE w:val="0"/>
        <w:autoSpaceDN w:val="0"/>
        <w:adjustRightInd w:val="0"/>
        <w:rPr>
          <w:rFonts w:cs="Arial"/>
          <w:sz w:val="24"/>
        </w:rPr>
      </w:pPr>
    </w:p>
    <w:p w14:paraId="447C46F4" w14:textId="6EBAD388" w:rsidR="00EF1BB6" w:rsidRDefault="00EF1BB6" w:rsidP="0068060F">
      <w:pPr>
        <w:autoSpaceDE w:val="0"/>
        <w:autoSpaceDN w:val="0"/>
        <w:adjustRightInd w:val="0"/>
        <w:rPr>
          <w:rFonts w:cs="Arial"/>
          <w:sz w:val="24"/>
        </w:rPr>
      </w:pPr>
    </w:p>
    <w:p w14:paraId="105200E5" w14:textId="34F907AA" w:rsidR="00EF1BB6" w:rsidRDefault="00EF1BB6" w:rsidP="0068060F">
      <w:pPr>
        <w:autoSpaceDE w:val="0"/>
        <w:autoSpaceDN w:val="0"/>
        <w:adjustRightInd w:val="0"/>
        <w:rPr>
          <w:rFonts w:cs="Arial"/>
          <w:sz w:val="24"/>
        </w:rPr>
      </w:pPr>
    </w:p>
    <w:p w14:paraId="50A7E09F" w14:textId="536101C3" w:rsidR="00EF1BB6" w:rsidRDefault="00EF1BB6" w:rsidP="0068060F">
      <w:pPr>
        <w:autoSpaceDE w:val="0"/>
        <w:autoSpaceDN w:val="0"/>
        <w:adjustRightInd w:val="0"/>
        <w:rPr>
          <w:rFonts w:cs="Arial"/>
          <w:sz w:val="24"/>
        </w:rPr>
      </w:pPr>
    </w:p>
    <w:p w14:paraId="4B8D730D" w14:textId="0C839211" w:rsidR="00EF1BB6" w:rsidRDefault="00EF1BB6" w:rsidP="0068060F">
      <w:pPr>
        <w:autoSpaceDE w:val="0"/>
        <w:autoSpaceDN w:val="0"/>
        <w:adjustRightInd w:val="0"/>
        <w:rPr>
          <w:rFonts w:cs="Arial"/>
          <w:sz w:val="24"/>
        </w:rPr>
      </w:pPr>
    </w:p>
    <w:p w14:paraId="2E874F92" w14:textId="18047320" w:rsidR="00EF1BB6" w:rsidRDefault="00EF1BB6" w:rsidP="0068060F">
      <w:pPr>
        <w:autoSpaceDE w:val="0"/>
        <w:autoSpaceDN w:val="0"/>
        <w:adjustRightInd w:val="0"/>
        <w:rPr>
          <w:rFonts w:cs="Arial"/>
          <w:sz w:val="24"/>
        </w:rPr>
      </w:pPr>
    </w:p>
    <w:p w14:paraId="7DC1595B" w14:textId="7D8DE3E1" w:rsidR="00EF1BB6" w:rsidRDefault="00EF1BB6" w:rsidP="0068060F">
      <w:pPr>
        <w:autoSpaceDE w:val="0"/>
        <w:autoSpaceDN w:val="0"/>
        <w:adjustRightInd w:val="0"/>
        <w:rPr>
          <w:rFonts w:cs="Arial"/>
          <w:sz w:val="24"/>
        </w:rPr>
      </w:pPr>
    </w:p>
    <w:p w14:paraId="476C1743" w14:textId="18C54E2B" w:rsidR="00EF1BB6" w:rsidRDefault="00EF1BB6" w:rsidP="0068060F">
      <w:pPr>
        <w:autoSpaceDE w:val="0"/>
        <w:autoSpaceDN w:val="0"/>
        <w:adjustRightInd w:val="0"/>
        <w:rPr>
          <w:rFonts w:cs="Arial"/>
          <w:sz w:val="24"/>
        </w:rPr>
      </w:pPr>
    </w:p>
    <w:p w14:paraId="64547F84" w14:textId="18ACD820" w:rsidR="00EF1BB6" w:rsidRDefault="00EF1BB6" w:rsidP="0068060F">
      <w:pPr>
        <w:autoSpaceDE w:val="0"/>
        <w:autoSpaceDN w:val="0"/>
        <w:adjustRightInd w:val="0"/>
        <w:rPr>
          <w:rFonts w:cs="Arial"/>
          <w:sz w:val="24"/>
        </w:rPr>
      </w:pPr>
    </w:p>
    <w:p w14:paraId="39EC100D" w14:textId="3030A70E" w:rsidR="00EF1BB6" w:rsidRDefault="00EF1BB6" w:rsidP="0068060F">
      <w:pPr>
        <w:autoSpaceDE w:val="0"/>
        <w:autoSpaceDN w:val="0"/>
        <w:adjustRightInd w:val="0"/>
        <w:rPr>
          <w:rFonts w:cs="Arial"/>
          <w:sz w:val="24"/>
        </w:rPr>
      </w:pPr>
    </w:p>
    <w:p w14:paraId="55857FE1" w14:textId="7D87B2A0" w:rsidR="00EF1BB6" w:rsidRDefault="00EF1BB6" w:rsidP="0068060F">
      <w:pPr>
        <w:autoSpaceDE w:val="0"/>
        <w:autoSpaceDN w:val="0"/>
        <w:adjustRightInd w:val="0"/>
        <w:rPr>
          <w:rFonts w:cs="Arial"/>
          <w:sz w:val="24"/>
        </w:rPr>
      </w:pPr>
    </w:p>
    <w:p w14:paraId="59DCA6CC" w14:textId="00F7D7ED" w:rsidR="00EF1BB6" w:rsidRDefault="00EF1BB6" w:rsidP="0068060F">
      <w:pPr>
        <w:autoSpaceDE w:val="0"/>
        <w:autoSpaceDN w:val="0"/>
        <w:adjustRightInd w:val="0"/>
        <w:rPr>
          <w:rFonts w:cs="Arial"/>
          <w:sz w:val="24"/>
        </w:rPr>
      </w:pPr>
    </w:p>
    <w:p w14:paraId="3F233D38" w14:textId="45F067EF" w:rsidR="00EF1BB6" w:rsidRDefault="00EF1BB6" w:rsidP="0068060F">
      <w:pPr>
        <w:autoSpaceDE w:val="0"/>
        <w:autoSpaceDN w:val="0"/>
        <w:adjustRightInd w:val="0"/>
        <w:rPr>
          <w:rFonts w:cs="Arial"/>
          <w:sz w:val="24"/>
        </w:rPr>
      </w:pPr>
    </w:p>
    <w:p w14:paraId="32D011EB" w14:textId="172A6411" w:rsidR="00EF1BB6" w:rsidRDefault="00EF1BB6" w:rsidP="0068060F">
      <w:pPr>
        <w:autoSpaceDE w:val="0"/>
        <w:autoSpaceDN w:val="0"/>
        <w:adjustRightInd w:val="0"/>
        <w:rPr>
          <w:rFonts w:cs="Arial"/>
          <w:sz w:val="24"/>
        </w:rPr>
      </w:pPr>
    </w:p>
    <w:p w14:paraId="504DA4A9" w14:textId="4DB2C1FB" w:rsidR="003566BC" w:rsidRDefault="003566BC" w:rsidP="0068060F">
      <w:pPr>
        <w:autoSpaceDE w:val="0"/>
        <w:autoSpaceDN w:val="0"/>
        <w:adjustRightInd w:val="0"/>
        <w:rPr>
          <w:rFonts w:cs="Arial"/>
          <w:sz w:val="24"/>
        </w:rPr>
      </w:pPr>
    </w:p>
    <w:p w14:paraId="5DC8AB2D" w14:textId="765BB3E3" w:rsidR="003566BC" w:rsidRDefault="003566BC" w:rsidP="0068060F">
      <w:pPr>
        <w:autoSpaceDE w:val="0"/>
        <w:autoSpaceDN w:val="0"/>
        <w:adjustRightInd w:val="0"/>
        <w:rPr>
          <w:rFonts w:cs="Arial"/>
          <w:sz w:val="24"/>
        </w:rPr>
      </w:pPr>
    </w:p>
    <w:p w14:paraId="371103CD" w14:textId="77777777" w:rsidR="003566BC" w:rsidRDefault="003566BC" w:rsidP="0068060F">
      <w:pPr>
        <w:autoSpaceDE w:val="0"/>
        <w:autoSpaceDN w:val="0"/>
        <w:adjustRightInd w:val="0"/>
        <w:rPr>
          <w:rFonts w:cs="Arial"/>
          <w:sz w:val="24"/>
        </w:rPr>
      </w:pPr>
    </w:p>
    <w:p w14:paraId="4D4962D1" w14:textId="1360CDDC" w:rsidR="00EF1BB6" w:rsidRDefault="00EF1BB6" w:rsidP="0068060F">
      <w:pPr>
        <w:autoSpaceDE w:val="0"/>
        <w:autoSpaceDN w:val="0"/>
        <w:adjustRightInd w:val="0"/>
        <w:rPr>
          <w:rFonts w:cs="Arial"/>
          <w:sz w:val="24"/>
        </w:rPr>
      </w:pPr>
    </w:p>
    <w:p w14:paraId="63A26B67" w14:textId="77777777" w:rsidR="00F957D7" w:rsidRDefault="00F957D7" w:rsidP="00F957D7"/>
    <w:p w14:paraId="1FE07BD7" w14:textId="0E6C4B1D" w:rsidR="00F957D7" w:rsidRPr="000073F4" w:rsidRDefault="00F957D7" w:rsidP="00F957D7">
      <w:pPr>
        <w:pStyle w:val="MTitulo"/>
        <w:numPr>
          <w:ilvl w:val="0"/>
          <w:numId w:val="1"/>
        </w:numPr>
      </w:pPr>
      <w:bookmarkStart w:id="3" w:name="_Toc460230145"/>
      <w:r w:rsidRPr="002125C9">
        <w:lastRenderedPageBreak/>
        <w:t>PERFIL DE PUESTO</w:t>
      </w:r>
      <w:bookmarkEnd w:id="3"/>
    </w:p>
    <w:p w14:paraId="01FBAD2B" w14:textId="77777777" w:rsidR="00F957D7" w:rsidRDefault="00F957D7" w:rsidP="00F957D7">
      <w:pPr>
        <w:pStyle w:val="MTexto"/>
        <w:rPr>
          <w:b/>
        </w:rPr>
      </w:pPr>
      <w:r w:rsidRPr="00570CE1">
        <w:rPr>
          <w:b/>
        </w:rPr>
        <w:t>Descripción del Puesto</w:t>
      </w:r>
      <w:r w:rsidRPr="00570CE1">
        <w:rPr>
          <w:b/>
        </w:rPr>
        <w:tab/>
      </w:r>
    </w:p>
    <w:p w14:paraId="2F2EF7BB" w14:textId="77777777" w:rsidR="00F957D7" w:rsidRPr="00570CE1" w:rsidRDefault="00F957D7" w:rsidP="00F957D7"/>
    <w:tbl>
      <w:tblPr>
        <w:tblStyle w:val="Tablaconcuadrcula"/>
        <w:tblW w:w="5225" w:type="pct"/>
        <w:tblLook w:val="04A0" w:firstRow="1" w:lastRow="0" w:firstColumn="1" w:lastColumn="0" w:noHBand="0" w:noVBand="1"/>
      </w:tblPr>
      <w:tblGrid>
        <w:gridCol w:w="4086"/>
        <w:gridCol w:w="1062"/>
        <w:gridCol w:w="4316"/>
      </w:tblGrid>
      <w:tr w:rsidR="00F957D7" w:rsidRPr="000C0065" w14:paraId="0705856E" w14:textId="77777777" w:rsidTr="00E51205">
        <w:trPr>
          <w:trHeight w:val="724"/>
        </w:trPr>
        <w:tc>
          <w:tcPr>
            <w:tcW w:w="2159" w:type="pct"/>
            <w:shd w:val="clear" w:color="auto" w:fill="800000"/>
            <w:hideMark/>
          </w:tcPr>
          <w:p w14:paraId="37E281C0" w14:textId="77777777" w:rsidR="00F957D7" w:rsidRPr="00570CE1" w:rsidRDefault="00F957D7" w:rsidP="00E51205">
            <w:pPr>
              <w:tabs>
                <w:tab w:val="left" w:pos="578"/>
              </w:tabs>
              <w:ind w:right="3136"/>
              <w:rPr>
                <w:rFonts w:cs="Arial"/>
                <w:b/>
                <w:color w:val="FFFFFF" w:themeColor="background1"/>
              </w:rPr>
            </w:pPr>
            <w:r w:rsidRPr="00570CE1">
              <w:rPr>
                <w:rFonts w:cs="Arial"/>
                <w:b/>
                <w:color w:val="FFFFFF" w:themeColor="background1"/>
              </w:rPr>
              <w:t>Puesto:</w:t>
            </w:r>
          </w:p>
          <w:p w14:paraId="079871CE" w14:textId="77777777" w:rsidR="00F957D7" w:rsidRPr="00570CE1" w:rsidRDefault="00F957D7" w:rsidP="00E51205">
            <w:pPr>
              <w:jc w:val="center"/>
              <w:rPr>
                <w:rFonts w:cs="Arial"/>
                <w:color w:val="FFFFFF" w:themeColor="background1"/>
              </w:rPr>
            </w:pPr>
          </w:p>
        </w:tc>
        <w:tc>
          <w:tcPr>
            <w:tcW w:w="2841" w:type="pct"/>
            <w:gridSpan w:val="2"/>
            <w:shd w:val="clear" w:color="auto" w:fill="auto"/>
          </w:tcPr>
          <w:p w14:paraId="7E529126" w14:textId="77777777" w:rsidR="00F957D7" w:rsidRDefault="00F957D7" w:rsidP="00E51205">
            <w:pPr>
              <w:spacing w:line="276" w:lineRule="auto"/>
              <w:rPr>
                <w:rFonts w:cs="Arial"/>
                <w:sz w:val="24"/>
              </w:rPr>
            </w:pPr>
          </w:p>
          <w:p w14:paraId="40974A2D" w14:textId="77777777" w:rsidR="00F957D7" w:rsidRPr="000C0065" w:rsidRDefault="00F957D7" w:rsidP="00E51205">
            <w:pPr>
              <w:rPr>
                <w:rFonts w:cs="Arial"/>
              </w:rPr>
            </w:pPr>
            <w:r w:rsidRPr="00E83A23">
              <w:rPr>
                <w:rFonts w:cs="Arial"/>
                <w:sz w:val="24"/>
              </w:rPr>
              <w:t>Coordinación</w:t>
            </w:r>
          </w:p>
        </w:tc>
      </w:tr>
      <w:tr w:rsidR="00F957D7" w:rsidRPr="000C0065" w14:paraId="5037711B" w14:textId="77777777" w:rsidTr="00E51205">
        <w:trPr>
          <w:trHeight w:val="712"/>
        </w:trPr>
        <w:tc>
          <w:tcPr>
            <w:tcW w:w="2159" w:type="pct"/>
            <w:shd w:val="clear" w:color="auto" w:fill="BFBFBF" w:themeFill="background1" w:themeFillShade="BF"/>
            <w:hideMark/>
          </w:tcPr>
          <w:p w14:paraId="79DC81B5" w14:textId="77777777" w:rsidR="00F957D7" w:rsidRPr="00CC494B" w:rsidRDefault="00F957D7" w:rsidP="00E51205">
            <w:pPr>
              <w:rPr>
                <w:rFonts w:cs="Arial"/>
                <w:b/>
              </w:rPr>
            </w:pPr>
            <w:r w:rsidRPr="00CC494B">
              <w:rPr>
                <w:rFonts w:cs="Arial"/>
                <w:b/>
              </w:rPr>
              <w:t>Área de Adscripción:</w:t>
            </w:r>
          </w:p>
        </w:tc>
        <w:tc>
          <w:tcPr>
            <w:tcW w:w="2841" w:type="pct"/>
            <w:gridSpan w:val="2"/>
          </w:tcPr>
          <w:p w14:paraId="1B68F82A" w14:textId="77777777" w:rsidR="00F957D7" w:rsidRPr="00E83A23" w:rsidRDefault="00F957D7" w:rsidP="00E51205">
            <w:pPr>
              <w:spacing w:line="276" w:lineRule="auto"/>
              <w:rPr>
                <w:rFonts w:cs="Arial"/>
                <w:sz w:val="24"/>
              </w:rPr>
            </w:pPr>
          </w:p>
          <w:p w14:paraId="25051D08" w14:textId="77777777" w:rsidR="00F957D7" w:rsidRPr="000C0065" w:rsidRDefault="00F957D7" w:rsidP="00E51205">
            <w:pPr>
              <w:rPr>
                <w:rFonts w:cs="Arial"/>
              </w:rPr>
            </w:pPr>
            <w:r w:rsidRPr="00E83A23">
              <w:rPr>
                <w:rFonts w:cs="Arial"/>
                <w:sz w:val="24"/>
              </w:rPr>
              <w:t>Presidencia</w:t>
            </w:r>
          </w:p>
        </w:tc>
      </w:tr>
      <w:tr w:rsidR="00F957D7" w:rsidRPr="000C0065" w14:paraId="511A0531" w14:textId="77777777" w:rsidTr="00E51205">
        <w:trPr>
          <w:trHeight w:val="454"/>
        </w:trPr>
        <w:tc>
          <w:tcPr>
            <w:tcW w:w="2159" w:type="pct"/>
            <w:shd w:val="clear" w:color="auto" w:fill="BFBFBF" w:themeFill="background1" w:themeFillShade="BF"/>
            <w:hideMark/>
          </w:tcPr>
          <w:p w14:paraId="79FAF14C" w14:textId="77777777" w:rsidR="00F957D7" w:rsidRPr="00CC494B" w:rsidRDefault="00F957D7" w:rsidP="00E51205">
            <w:pPr>
              <w:rPr>
                <w:rFonts w:cs="Arial"/>
                <w:b/>
              </w:rPr>
            </w:pPr>
            <w:r w:rsidRPr="00CC494B">
              <w:rPr>
                <w:rFonts w:cs="Arial"/>
                <w:b/>
              </w:rPr>
              <w:t>Reporta a:</w:t>
            </w:r>
          </w:p>
        </w:tc>
        <w:tc>
          <w:tcPr>
            <w:tcW w:w="2841" w:type="pct"/>
            <w:gridSpan w:val="2"/>
          </w:tcPr>
          <w:p w14:paraId="2B07DE4E" w14:textId="77777777" w:rsidR="00F957D7" w:rsidRPr="00E83A23" w:rsidRDefault="00F957D7" w:rsidP="00E51205">
            <w:pPr>
              <w:spacing w:line="276" w:lineRule="auto"/>
              <w:rPr>
                <w:rFonts w:cs="Arial"/>
                <w:sz w:val="24"/>
              </w:rPr>
            </w:pPr>
          </w:p>
          <w:p w14:paraId="67E82D2D" w14:textId="77777777" w:rsidR="00F957D7" w:rsidRPr="000C0065" w:rsidRDefault="00F957D7" w:rsidP="00E51205">
            <w:pPr>
              <w:rPr>
                <w:rFonts w:cs="Arial"/>
              </w:rPr>
            </w:pPr>
            <w:r w:rsidRPr="00E83A23">
              <w:rPr>
                <w:rFonts w:cs="Arial"/>
                <w:sz w:val="24"/>
              </w:rPr>
              <w:t>Presidente Municipal</w:t>
            </w:r>
          </w:p>
        </w:tc>
      </w:tr>
      <w:tr w:rsidR="00F957D7" w:rsidRPr="000C0065" w14:paraId="2B4417AE" w14:textId="77777777" w:rsidTr="00E51205">
        <w:trPr>
          <w:trHeight w:val="831"/>
        </w:trPr>
        <w:tc>
          <w:tcPr>
            <w:tcW w:w="2159" w:type="pct"/>
            <w:shd w:val="clear" w:color="auto" w:fill="BFBFBF" w:themeFill="background1" w:themeFillShade="BF"/>
            <w:hideMark/>
          </w:tcPr>
          <w:p w14:paraId="6E460D94" w14:textId="77777777" w:rsidR="00F957D7" w:rsidRPr="00CC494B" w:rsidRDefault="00F957D7" w:rsidP="00E51205">
            <w:pPr>
              <w:rPr>
                <w:rFonts w:cs="Arial"/>
                <w:b/>
              </w:rPr>
            </w:pPr>
            <w:r w:rsidRPr="00CC494B">
              <w:rPr>
                <w:rFonts w:cs="Arial"/>
                <w:b/>
              </w:rPr>
              <w:t>Supervisa a:</w:t>
            </w:r>
          </w:p>
        </w:tc>
        <w:tc>
          <w:tcPr>
            <w:tcW w:w="2841" w:type="pct"/>
            <w:gridSpan w:val="2"/>
          </w:tcPr>
          <w:p w14:paraId="1083CC5F" w14:textId="77777777" w:rsidR="00F957D7" w:rsidRPr="000C0065" w:rsidRDefault="00F957D7" w:rsidP="00E51205">
            <w:pPr>
              <w:rPr>
                <w:rFonts w:cs="Arial"/>
              </w:rPr>
            </w:pPr>
            <w:r>
              <w:rPr>
                <w:rFonts w:cs="Arial"/>
                <w:sz w:val="24"/>
              </w:rPr>
              <w:t>Unidad de Archivo Municipal; Departamento</w:t>
            </w:r>
            <w:r w:rsidRPr="00294DB9">
              <w:rPr>
                <w:rFonts w:cs="Arial"/>
                <w:sz w:val="24"/>
              </w:rPr>
              <w:t xml:space="preserve"> Jurídic</w:t>
            </w:r>
            <w:r>
              <w:rPr>
                <w:rFonts w:cs="Arial"/>
                <w:sz w:val="24"/>
              </w:rPr>
              <w:t>o;</w:t>
            </w:r>
            <w:r w:rsidRPr="00294DB9">
              <w:rPr>
                <w:rFonts w:cs="Arial"/>
                <w:sz w:val="24"/>
              </w:rPr>
              <w:t xml:space="preserve"> Titulares de los Departamentos de </w:t>
            </w:r>
            <w:r>
              <w:rPr>
                <w:rFonts w:cs="Arial"/>
                <w:sz w:val="24"/>
              </w:rPr>
              <w:t>Difusión</w:t>
            </w:r>
            <w:r w:rsidRPr="00294DB9">
              <w:rPr>
                <w:rFonts w:cs="Arial"/>
                <w:sz w:val="24"/>
              </w:rPr>
              <w:t xml:space="preserve">; </w:t>
            </w:r>
            <w:r>
              <w:rPr>
                <w:rFonts w:cs="Arial"/>
                <w:sz w:val="24"/>
              </w:rPr>
              <w:t>Archivo, Estadística e Informática</w:t>
            </w:r>
            <w:r w:rsidRPr="00294DB9">
              <w:rPr>
                <w:rFonts w:cs="Arial"/>
                <w:sz w:val="24"/>
              </w:rPr>
              <w:t xml:space="preserve">; y </w:t>
            </w:r>
            <w:r>
              <w:rPr>
                <w:rFonts w:cs="Arial"/>
                <w:sz w:val="24"/>
              </w:rPr>
              <w:t>Atención al Público</w:t>
            </w:r>
            <w:r w:rsidRPr="00294DB9">
              <w:rPr>
                <w:rFonts w:cs="Arial"/>
                <w:sz w:val="24"/>
              </w:rPr>
              <w:t>.</w:t>
            </w:r>
          </w:p>
        </w:tc>
      </w:tr>
      <w:tr w:rsidR="00F957D7" w:rsidRPr="000C0065" w14:paraId="20C74677" w14:textId="77777777" w:rsidTr="00E51205">
        <w:trPr>
          <w:trHeight w:val="454"/>
        </w:trPr>
        <w:tc>
          <w:tcPr>
            <w:tcW w:w="5000" w:type="pct"/>
            <w:gridSpan w:val="3"/>
            <w:shd w:val="clear" w:color="auto" w:fill="800000"/>
            <w:hideMark/>
          </w:tcPr>
          <w:p w14:paraId="6E4D2668" w14:textId="77777777" w:rsidR="00F957D7" w:rsidRPr="000C0065" w:rsidRDefault="00F957D7" w:rsidP="00E51205">
            <w:pPr>
              <w:rPr>
                <w:rFonts w:cs="Arial"/>
                <w:b/>
              </w:rPr>
            </w:pPr>
            <w:r w:rsidRPr="000C0065">
              <w:rPr>
                <w:rFonts w:cs="Arial"/>
                <w:b/>
              </w:rPr>
              <w:t>Interacciones Internas</w:t>
            </w:r>
          </w:p>
        </w:tc>
      </w:tr>
      <w:tr w:rsidR="00F957D7" w:rsidRPr="000C0065" w14:paraId="53B60986" w14:textId="77777777" w:rsidTr="00E51205">
        <w:trPr>
          <w:trHeight w:val="442"/>
        </w:trPr>
        <w:tc>
          <w:tcPr>
            <w:tcW w:w="2720" w:type="pct"/>
            <w:gridSpan w:val="2"/>
            <w:shd w:val="clear" w:color="auto" w:fill="538135" w:themeFill="accent6" w:themeFillShade="BF"/>
            <w:hideMark/>
          </w:tcPr>
          <w:p w14:paraId="17E6FF40" w14:textId="77777777" w:rsidR="00F957D7" w:rsidRPr="000C0065" w:rsidRDefault="00F957D7" w:rsidP="00E51205">
            <w:pPr>
              <w:rPr>
                <w:rFonts w:cs="Arial"/>
                <w:b/>
              </w:rPr>
            </w:pPr>
            <w:r w:rsidRPr="000C0065">
              <w:rPr>
                <w:rFonts w:cs="Arial"/>
                <w:b/>
              </w:rPr>
              <w:t>Con:</w:t>
            </w:r>
          </w:p>
        </w:tc>
        <w:tc>
          <w:tcPr>
            <w:tcW w:w="2280" w:type="pct"/>
            <w:shd w:val="clear" w:color="auto" w:fill="538135" w:themeFill="accent6" w:themeFillShade="BF"/>
            <w:hideMark/>
          </w:tcPr>
          <w:p w14:paraId="13DB00B0" w14:textId="77777777" w:rsidR="00F957D7" w:rsidRPr="000C0065" w:rsidRDefault="00F957D7" w:rsidP="00E51205">
            <w:pPr>
              <w:rPr>
                <w:rFonts w:cs="Arial"/>
                <w:b/>
              </w:rPr>
            </w:pPr>
            <w:r w:rsidRPr="000C0065">
              <w:rPr>
                <w:rFonts w:cs="Arial"/>
                <w:b/>
              </w:rPr>
              <w:t>Para:</w:t>
            </w:r>
          </w:p>
        </w:tc>
      </w:tr>
      <w:tr w:rsidR="00F957D7" w:rsidRPr="000C0065" w14:paraId="611AC187" w14:textId="77777777" w:rsidTr="000073F4">
        <w:trPr>
          <w:trHeight w:val="1359"/>
        </w:trPr>
        <w:tc>
          <w:tcPr>
            <w:tcW w:w="2720" w:type="pct"/>
            <w:gridSpan w:val="2"/>
          </w:tcPr>
          <w:p w14:paraId="09982C41" w14:textId="77777777" w:rsidR="00F957D7" w:rsidRPr="00E83A23" w:rsidRDefault="00F957D7" w:rsidP="00E51205">
            <w:pPr>
              <w:spacing w:line="276" w:lineRule="auto"/>
              <w:rPr>
                <w:rFonts w:cs="Arial"/>
                <w:sz w:val="24"/>
              </w:rPr>
            </w:pPr>
          </w:p>
          <w:p w14:paraId="2DE67389" w14:textId="77777777" w:rsidR="00F957D7" w:rsidRPr="000C0065" w:rsidRDefault="00F957D7" w:rsidP="00E51205">
            <w:pPr>
              <w:rPr>
                <w:rFonts w:cs="Arial"/>
              </w:rPr>
            </w:pPr>
            <w:r w:rsidRPr="00E83A23">
              <w:rPr>
                <w:rFonts w:cs="Arial"/>
                <w:sz w:val="24"/>
              </w:rPr>
              <w:t>Todas las Dependencias Administrativas del H. Ayuntamiento.</w:t>
            </w:r>
          </w:p>
        </w:tc>
        <w:tc>
          <w:tcPr>
            <w:tcW w:w="2280" w:type="pct"/>
          </w:tcPr>
          <w:p w14:paraId="7CEB11E7" w14:textId="77777777" w:rsidR="00F957D7" w:rsidRPr="000C0065" w:rsidRDefault="00F957D7" w:rsidP="00E51205">
            <w:pPr>
              <w:rPr>
                <w:rFonts w:cs="Arial"/>
              </w:rPr>
            </w:pPr>
            <w:r w:rsidRPr="00E83A23">
              <w:rPr>
                <w:rFonts w:cs="Arial"/>
                <w:sz w:val="24"/>
              </w:rPr>
              <w:t>El despacho de los asuntos de la Coordinación de Transparencia y Acceso a la Información Pública del Municipio de Centro.</w:t>
            </w:r>
          </w:p>
        </w:tc>
      </w:tr>
      <w:tr w:rsidR="00F957D7" w:rsidRPr="000C0065" w14:paraId="510EBB24" w14:textId="77777777" w:rsidTr="00E51205">
        <w:trPr>
          <w:trHeight w:val="442"/>
        </w:trPr>
        <w:tc>
          <w:tcPr>
            <w:tcW w:w="2720" w:type="pct"/>
            <w:gridSpan w:val="2"/>
            <w:shd w:val="clear" w:color="auto" w:fill="800000"/>
            <w:hideMark/>
          </w:tcPr>
          <w:p w14:paraId="5A7F4690" w14:textId="77777777" w:rsidR="00F957D7" w:rsidRPr="000C0065" w:rsidRDefault="00F957D7" w:rsidP="00E51205">
            <w:pPr>
              <w:rPr>
                <w:rFonts w:cs="Arial"/>
                <w:b/>
              </w:rPr>
            </w:pPr>
            <w:r w:rsidRPr="000C0065">
              <w:rPr>
                <w:rFonts w:cs="Arial"/>
                <w:b/>
              </w:rPr>
              <w:t>Interacciones Externas</w:t>
            </w:r>
          </w:p>
        </w:tc>
        <w:tc>
          <w:tcPr>
            <w:tcW w:w="2280" w:type="pct"/>
            <w:shd w:val="clear" w:color="auto" w:fill="800000"/>
          </w:tcPr>
          <w:p w14:paraId="5FC2D914" w14:textId="77777777" w:rsidR="00F957D7" w:rsidRPr="000C0065" w:rsidRDefault="00F957D7" w:rsidP="00E51205">
            <w:pPr>
              <w:rPr>
                <w:rFonts w:cs="Arial"/>
                <w:b/>
              </w:rPr>
            </w:pPr>
          </w:p>
        </w:tc>
      </w:tr>
      <w:tr w:rsidR="00F957D7" w:rsidRPr="000C0065" w14:paraId="659B3D68" w14:textId="77777777" w:rsidTr="00E51205">
        <w:trPr>
          <w:trHeight w:val="454"/>
        </w:trPr>
        <w:tc>
          <w:tcPr>
            <w:tcW w:w="2720" w:type="pct"/>
            <w:gridSpan w:val="2"/>
            <w:shd w:val="clear" w:color="auto" w:fill="538135" w:themeFill="accent6" w:themeFillShade="BF"/>
            <w:hideMark/>
          </w:tcPr>
          <w:p w14:paraId="3D2E3CFA" w14:textId="77777777" w:rsidR="00F957D7" w:rsidRPr="000C0065" w:rsidRDefault="00F957D7" w:rsidP="00E51205">
            <w:pPr>
              <w:rPr>
                <w:rFonts w:cs="Arial"/>
                <w:b/>
              </w:rPr>
            </w:pPr>
            <w:r w:rsidRPr="000C0065">
              <w:rPr>
                <w:rFonts w:cs="Arial"/>
                <w:b/>
              </w:rPr>
              <w:t>Con:</w:t>
            </w:r>
          </w:p>
        </w:tc>
        <w:tc>
          <w:tcPr>
            <w:tcW w:w="2280" w:type="pct"/>
            <w:shd w:val="clear" w:color="auto" w:fill="538135" w:themeFill="accent6" w:themeFillShade="BF"/>
            <w:hideMark/>
          </w:tcPr>
          <w:p w14:paraId="31E6280D" w14:textId="77777777" w:rsidR="00F957D7" w:rsidRPr="000C0065" w:rsidRDefault="00F957D7" w:rsidP="00E51205">
            <w:pPr>
              <w:rPr>
                <w:rFonts w:cs="Arial"/>
                <w:b/>
              </w:rPr>
            </w:pPr>
            <w:r w:rsidRPr="000C0065">
              <w:rPr>
                <w:rFonts w:cs="Arial"/>
                <w:b/>
              </w:rPr>
              <w:t>Para:</w:t>
            </w:r>
          </w:p>
        </w:tc>
      </w:tr>
      <w:tr w:rsidR="00F957D7" w:rsidRPr="000C0065" w14:paraId="6D06533D" w14:textId="77777777" w:rsidTr="000073F4">
        <w:trPr>
          <w:trHeight w:val="563"/>
        </w:trPr>
        <w:tc>
          <w:tcPr>
            <w:tcW w:w="2720" w:type="pct"/>
            <w:gridSpan w:val="2"/>
          </w:tcPr>
          <w:p w14:paraId="0F8FB1F3" w14:textId="77777777" w:rsidR="00F957D7" w:rsidRPr="00E83A23" w:rsidRDefault="00F957D7" w:rsidP="00E51205">
            <w:pPr>
              <w:spacing w:line="276" w:lineRule="auto"/>
              <w:rPr>
                <w:rFonts w:cs="Arial"/>
                <w:sz w:val="24"/>
              </w:rPr>
            </w:pPr>
          </w:p>
          <w:p w14:paraId="16AA71B9" w14:textId="77777777" w:rsidR="00F957D7" w:rsidRPr="000C0065" w:rsidRDefault="00F957D7" w:rsidP="00E51205">
            <w:pPr>
              <w:rPr>
                <w:rFonts w:cs="Arial"/>
              </w:rPr>
            </w:pPr>
            <w:r w:rsidRPr="00E83A23">
              <w:rPr>
                <w:rFonts w:cs="Arial"/>
                <w:sz w:val="24"/>
              </w:rPr>
              <w:t>Instituto de Transparencia y Acceso a la Información Pública de Tabasco.</w:t>
            </w:r>
          </w:p>
        </w:tc>
        <w:tc>
          <w:tcPr>
            <w:tcW w:w="2280" w:type="pct"/>
            <w:vMerge w:val="restart"/>
          </w:tcPr>
          <w:p w14:paraId="23D993C3" w14:textId="77777777" w:rsidR="00F957D7" w:rsidRPr="000C0065" w:rsidRDefault="00F957D7" w:rsidP="00E51205">
            <w:pPr>
              <w:rPr>
                <w:rFonts w:cs="Arial"/>
              </w:rPr>
            </w:pPr>
            <w:r w:rsidRPr="00E83A23">
              <w:rPr>
                <w:rFonts w:cs="Arial"/>
                <w:sz w:val="24"/>
              </w:rPr>
              <w:t xml:space="preserve">El cumplimiento de lo establecido en </w:t>
            </w:r>
            <w:r>
              <w:rPr>
                <w:rFonts w:cs="Arial"/>
                <w:sz w:val="24"/>
              </w:rPr>
              <w:t xml:space="preserve">los artículos 77, 78 y 79 del Reglamento de la Administración Pública del Municipio de Centro, </w:t>
            </w:r>
            <w:r w:rsidRPr="00482CD1">
              <w:rPr>
                <w:rFonts w:cs="Arial"/>
                <w:sz w:val="24"/>
              </w:rPr>
              <w:t>49 y 50 fracción III, de la Ley de Transparencia y Acceso a la Información Pública del Estado de Tabasco</w:t>
            </w:r>
            <w:r>
              <w:rPr>
                <w:rFonts w:cs="Arial"/>
                <w:sz w:val="24"/>
              </w:rPr>
              <w:t xml:space="preserve">; los artículos 23 y 24 del </w:t>
            </w:r>
            <w:r w:rsidRPr="00E83A23">
              <w:rPr>
                <w:rFonts w:cs="Arial"/>
                <w:sz w:val="24"/>
              </w:rPr>
              <w:t>Reglamento</w:t>
            </w:r>
            <w:r>
              <w:rPr>
                <w:rFonts w:cs="Arial"/>
                <w:sz w:val="24"/>
              </w:rPr>
              <w:t xml:space="preserve"> de Transparencia y Acceso a la Información Pública de Centro, Tabasco y</w:t>
            </w:r>
            <w:r w:rsidRPr="00E83A23">
              <w:rPr>
                <w:rFonts w:cs="Arial"/>
                <w:sz w:val="24"/>
              </w:rPr>
              <w:t xml:space="preserve"> </w:t>
            </w:r>
            <w:r>
              <w:rPr>
                <w:rFonts w:cs="Arial"/>
                <w:sz w:val="24"/>
              </w:rPr>
              <w:t xml:space="preserve">del Capítulo II </w:t>
            </w:r>
            <w:r>
              <w:rPr>
                <w:rFonts w:cs="Arial"/>
                <w:color w:val="000000"/>
                <w:sz w:val="24"/>
              </w:rPr>
              <w:t>Reglamento de Archivos y Administración de Documentos del Municipio de Centro, Tabasco.</w:t>
            </w:r>
          </w:p>
        </w:tc>
      </w:tr>
      <w:tr w:rsidR="00F957D7" w:rsidRPr="000C0065" w14:paraId="5E5AA04A" w14:textId="77777777" w:rsidTr="00E51205">
        <w:trPr>
          <w:trHeight w:val="1172"/>
        </w:trPr>
        <w:tc>
          <w:tcPr>
            <w:tcW w:w="2720" w:type="pct"/>
            <w:gridSpan w:val="2"/>
          </w:tcPr>
          <w:p w14:paraId="26B43C3B" w14:textId="77777777" w:rsidR="00F957D7" w:rsidRDefault="00F957D7" w:rsidP="00E51205">
            <w:pPr>
              <w:spacing w:line="276" w:lineRule="auto"/>
              <w:rPr>
                <w:rFonts w:cs="Arial"/>
                <w:sz w:val="24"/>
              </w:rPr>
            </w:pPr>
          </w:p>
          <w:p w14:paraId="6B775AA7" w14:textId="77777777" w:rsidR="00F957D7" w:rsidRPr="00E83A23" w:rsidRDefault="00F957D7" w:rsidP="00E51205">
            <w:pPr>
              <w:spacing w:line="276" w:lineRule="auto"/>
              <w:rPr>
                <w:rFonts w:cs="Arial"/>
                <w:sz w:val="24"/>
              </w:rPr>
            </w:pPr>
            <w:r w:rsidRPr="00E83A23">
              <w:rPr>
                <w:rFonts w:cs="Arial"/>
                <w:sz w:val="24"/>
              </w:rPr>
              <w:t xml:space="preserve">Instituto </w:t>
            </w:r>
            <w:r>
              <w:rPr>
                <w:rFonts w:cs="Arial"/>
                <w:sz w:val="24"/>
              </w:rPr>
              <w:t>Nacional</w:t>
            </w:r>
            <w:r w:rsidRPr="00E83A23">
              <w:rPr>
                <w:rFonts w:cs="Arial"/>
                <w:sz w:val="24"/>
              </w:rPr>
              <w:t xml:space="preserve"> de </w:t>
            </w:r>
            <w:r>
              <w:rPr>
                <w:rFonts w:cs="Arial"/>
                <w:sz w:val="24"/>
              </w:rPr>
              <w:t xml:space="preserve">Transparencia, </w:t>
            </w:r>
            <w:r w:rsidRPr="00E83A23">
              <w:rPr>
                <w:rFonts w:cs="Arial"/>
                <w:sz w:val="24"/>
              </w:rPr>
              <w:t>Acceso a la Información</w:t>
            </w:r>
            <w:r>
              <w:rPr>
                <w:rFonts w:cs="Arial"/>
                <w:sz w:val="24"/>
              </w:rPr>
              <w:t xml:space="preserve"> y Protección de Datos Personales</w:t>
            </w:r>
            <w:r w:rsidRPr="00E83A23">
              <w:rPr>
                <w:rFonts w:cs="Arial"/>
                <w:sz w:val="24"/>
              </w:rPr>
              <w:t>.</w:t>
            </w:r>
          </w:p>
          <w:p w14:paraId="5CDDB3D9" w14:textId="77777777" w:rsidR="00F957D7" w:rsidRPr="00E83A23" w:rsidRDefault="00F957D7" w:rsidP="00E51205">
            <w:pPr>
              <w:spacing w:line="276" w:lineRule="auto"/>
              <w:rPr>
                <w:rFonts w:cs="Arial"/>
                <w:sz w:val="24"/>
              </w:rPr>
            </w:pPr>
          </w:p>
        </w:tc>
        <w:tc>
          <w:tcPr>
            <w:tcW w:w="2280" w:type="pct"/>
            <w:vMerge/>
          </w:tcPr>
          <w:p w14:paraId="40497D59" w14:textId="77777777" w:rsidR="00F957D7" w:rsidRPr="000C0065" w:rsidRDefault="00F957D7" w:rsidP="00E51205">
            <w:pPr>
              <w:rPr>
                <w:rFonts w:cs="Arial"/>
              </w:rPr>
            </w:pPr>
          </w:p>
        </w:tc>
      </w:tr>
    </w:tbl>
    <w:p w14:paraId="55C4125F" w14:textId="77777777" w:rsidR="00F957D7" w:rsidRPr="000C0065" w:rsidRDefault="00F957D7" w:rsidP="00F957D7">
      <w:pPr>
        <w:rPr>
          <w:rFonts w:cs="Arial"/>
          <w:sz w:val="24"/>
        </w:rPr>
      </w:pPr>
    </w:p>
    <w:p w14:paraId="5E019808" w14:textId="77777777" w:rsidR="00F957D7" w:rsidRDefault="00F957D7" w:rsidP="00F957D7">
      <w:pPr>
        <w:pStyle w:val="MTexto"/>
        <w:rPr>
          <w:b/>
        </w:rPr>
      </w:pPr>
      <w:r w:rsidRPr="00570CE1">
        <w:rPr>
          <w:b/>
        </w:rPr>
        <w:t>Descripción de las Funciones del Puesto</w:t>
      </w:r>
    </w:p>
    <w:p w14:paraId="7E325CB8" w14:textId="77777777" w:rsidR="00F957D7" w:rsidRPr="00570CE1" w:rsidRDefault="00F957D7" w:rsidP="00F957D7"/>
    <w:tbl>
      <w:tblPr>
        <w:tblStyle w:val="Tablaconcuadrcula"/>
        <w:tblW w:w="5000" w:type="pct"/>
        <w:tblLook w:val="04A0" w:firstRow="1" w:lastRow="0" w:firstColumn="1" w:lastColumn="0" w:noHBand="0" w:noVBand="1"/>
      </w:tblPr>
      <w:tblGrid>
        <w:gridCol w:w="9056"/>
      </w:tblGrid>
      <w:tr w:rsidR="00F957D7" w:rsidRPr="000C0065" w14:paraId="6592E700" w14:textId="77777777" w:rsidTr="00E51205">
        <w:trPr>
          <w:trHeight w:val="153"/>
        </w:trPr>
        <w:tc>
          <w:tcPr>
            <w:tcW w:w="5000" w:type="pct"/>
            <w:shd w:val="clear" w:color="auto" w:fill="800000"/>
            <w:hideMark/>
          </w:tcPr>
          <w:p w14:paraId="6D1BFBAC" w14:textId="77777777" w:rsidR="00F957D7" w:rsidRPr="000C0065" w:rsidRDefault="00F957D7" w:rsidP="00E51205">
            <w:pPr>
              <w:jc w:val="center"/>
              <w:rPr>
                <w:rFonts w:cs="Arial"/>
                <w:b/>
                <w:szCs w:val="20"/>
              </w:rPr>
            </w:pPr>
            <w:r w:rsidRPr="000C0065">
              <w:rPr>
                <w:rFonts w:cs="Arial"/>
                <w:b/>
                <w:szCs w:val="20"/>
              </w:rPr>
              <w:t>Descripción Genérica</w:t>
            </w:r>
          </w:p>
        </w:tc>
      </w:tr>
      <w:tr w:rsidR="00F957D7" w:rsidRPr="000C0065" w14:paraId="49E68A30" w14:textId="77777777" w:rsidTr="00E51205">
        <w:trPr>
          <w:trHeight w:val="1028"/>
        </w:trPr>
        <w:tc>
          <w:tcPr>
            <w:tcW w:w="5000" w:type="pct"/>
          </w:tcPr>
          <w:p w14:paraId="4FB4CC08" w14:textId="77777777" w:rsidR="00F957D7" w:rsidRDefault="00F957D7" w:rsidP="00E51205">
            <w:pPr>
              <w:autoSpaceDE w:val="0"/>
              <w:autoSpaceDN w:val="0"/>
              <w:adjustRightInd w:val="0"/>
              <w:rPr>
                <w:rFonts w:cs="Arial"/>
                <w:color w:val="000000"/>
                <w:sz w:val="24"/>
              </w:rPr>
            </w:pPr>
            <w:r w:rsidRPr="00E83A23">
              <w:rPr>
                <w:rFonts w:cs="Arial"/>
                <w:sz w:val="24"/>
              </w:rPr>
              <w:t xml:space="preserve">Vigilar el cumplimiento de la Legislación estatal y municipal en materia de transparencia, protección de datos personales y </w:t>
            </w:r>
            <w:r>
              <w:rPr>
                <w:rFonts w:cs="Arial"/>
                <w:sz w:val="24"/>
              </w:rPr>
              <w:t>acceso a la información pública</w:t>
            </w:r>
            <w:r>
              <w:rPr>
                <w:rFonts w:cs="Arial"/>
                <w:color w:val="000000"/>
                <w:sz w:val="24"/>
              </w:rPr>
              <w:t xml:space="preserve"> y Reglamento de Archivos y Administración de Documentos del Municipio de Centro, Tabasco</w:t>
            </w:r>
          </w:p>
          <w:p w14:paraId="6604315C" w14:textId="77777777" w:rsidR="00F957D7" w:rsidRPr="000C0065" w:rsidRDefault="00F957D7" w:rsidP="00E51205">
            <w:pPr>
              <w:rPr>
                <w:rFonts w:cs="Arial"/>
                <w:szCs w:val="20"/>
              </w:rPr>
            </w:pPr>
          </w:p>
        </w:tc>
      </w:tr>
    </w:tbl>
    <w:p w14:paraId="13E40013" w14:textId="77777777" w:rsidR="00F957D7" w:rsidRDefault="00F957D7" w:rsidP="00F957D7">
      <w:pPr>
        <w:rPr>
          <w:rFonts w:cs="Arial"/>
          <w:szCs w:val="20"/>
        </w:rPr>
      </w:pPr>
    </w:p>
    <w:p w14:paraId="2CE384BD" w14:textId="77777777" w:rsidR="00F957D7" w:rsidRPr="000C0065" w:rsidRDefault="00F957D7" w:rsidP="00F957D7">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F957D7" w:rsidRPr="000C0065" w14:paraId="44723130" w14:textId="77777777" w:rsidTr="00E51205">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2F68041A" w14:textId="77777777" w:rsidR="00F957D7" w:rsidRPr="000C0065" w:rsidRDefault="00F957D7" w:rsidP="00E51205">
            <w:pPr>
              <w:jc w:val="center"/>
              <w:rPr>
                <w:rFonts w:cs="Arial"/>
                <w:b/>
                <w:szCs w:val="20"/>
              </w:rPr>
            </w:pPr>
            <w:r>
              <w:rPr>
                <w:rFonts w:cs="Arial"/>
                <w:b/>
                <w:szCs w:val="20"/>
              </w:rPr>
              <w:t>Descripción E</w:t>
            </w:r>
            <w:r w:rsidRPr="000C0065">
              <w:rPr>
                <w:rFonts w:cs="Arial"/>
                <w:b/>
                <w:szCs w:val="20"/>
              </w:rPr>
              <w:t>specífica</w:t>
            </w:r>
          </w:p>
        </w:tc>
      </w:tr>
      <w:tr w:rsidR="00F957D7" w:rsidRPr="000C0065" w14:paraId="3CDA0A2A" w14:textId="77777777" w:rsidTr="000073F4">
        <w:trPr>
          <w:trHeight w:val="2406"/>
        </w:trPr>
        <w:tc>
          <w:tcPr>
            <w:tcW w:w="5000" w:type="pct"/>
            <w:tcBorders>
              <w:top w:val="single" w:sz="4" w:space="0" w:color="auto"/>
              <w:left w:val="single" w:sz="4" w:space="0" w:color="auto"/>
              <w:bottom w:val="single" w:sz="4" w:space="0" w:color="auto"/>
              <w:right w:val="single" w:sz="4" w:space="0" w:color="auto"/>
            </w:tcBorders>
            <w:hideMark/>
          </w:tcPr>
          <w:p w14:paraId="6BD5CCCF" w14:textId="77777777" w:rsidR="00F957D7" w:rsidRPr="00C14BC9" w:rsidRDefault="00F957D7" w:rsidP="00F957D7">
            <w:pPr>
              <w:pStyle w:val="Default"/>
              <w:numPr>
                <w:ilvl w:val="0"/>
                <w:numId w:val="30"/>
              </w:numPr>
              <w:spacing w:after="137"/>
              <w:jc w:val="both"/>
            </w:pPr>
            <w:r w:rsidRPr="00C14BC9">
              <w:t>Vigilar el cumplimiento de la Ley de Transparencia y Acceso a la Información Pública del Estado de Tabasco</w:t>
            </w:r>
            <w:r>
              <w:t>,</w:t>
            </w:r>
            <w:r w:rsidRPr="00C14BC9">
              <w:t xml:space="preserve"> en el ámbito de su competencia; </w:t>
            </w:r>
          </w:p>
          <w:p w14:paraId="041F2141" w14:textId="77777777" w:rsidR="00F957D7" w:rsidRPr="00C14BC9" w:rsidRDefault="00F957D7" w:rsidP="00F957D7">
            <w:pPr>
              <w:pStyle w:val="Default"/>
              <w:numPr>
                <w:ilvl w:val="0"/>
                <w:numId w:val="30"/>
              </w:numPr>
              <w:spacing w:after="137"/>
              <w:jc w:val="both"/>
            </w:pPr>
            <w:r w:rsidRPr="00C14BC9">
              <w:t xml:space="preserve">Recabar, transparentar y actualizar la información pública de oficio a que se refiere la Ley de la materia; </w:t>
            </w:r>
          </w:p>
          <w:p w14:paraId="394B7E6D" w14:textId="77777777" w:rsidR="00F957D7" w:rsidRPr="00C14BC9" w:rsidRDefault="00F957D7" w:rsidP="00F957D7">
            <w:pPr>
              <w:pStyle w:val="Default"/>
              <w:numPr>
                <w:ilvl w:val="0"/>
                <w:numId w:val="30"/>
              </w:numPr>
              <w:jc w:val="both"/>
            </w:pPr>
            <w:r w:rsidRPr="00C14BC9">
              <w:t>Asesorar y orientar a quienes lo requieran en la elaboración de las solicitudes de información, así como en los trámites para hacer efectivo el ejercicio de s</w:t>
            </w:r>
            <w:r>
              <w:t>u derecho de acceso a la misma;</w:t>
            </w:r>
          </w:p>
          <w:p w14:paraId="203DDDD6" w14:textId="77777777" w:rsidR="00F957D7" w:rsidRPr="00C14BC9" w:rsidRDefault="00F957D7" w:rsidP="00E51205">
            <w:pPr>
              <w:pStyle w:val="Default"/>
              <w:ind w:left="709"/>
              <w:jc w:val="both"/>
            </w:pPr>
          </w:p>
          <w:p w14:paraId="0074241A" w14:textId="77777777" w:rsidR="00F957D7" w:rsidRPr="00C14BC9" w:rsidRDefault="00F957D7" w:rsidP="00F957D7">
            <w:pPr>
              <w:pStyle w:val="Default"/>
              <w:numPr>
                <w:ilvl w:val="0"/>
                <w:numId w:val="30"/>
              </w:numPr>
              <w:spacing w:after="137"/>
              <w:jc w:val="both"/>
            </w:pPr>
            <w:r w:rsidRPr="00C14BC9">
              <w:t xml:space="preserve">Recibir y tramitar las solicitudes de acceso a la información pública, así como darles seguimiento hasta la entrega de dicha información en la forma que la haya pedido el interesado conforme a la Ley de la materia; </w:t>
            </w:r>
          </w:p>
          <w:p w14:paraId="0299A642" w14:textId="77777777" w:rsidR="00F957D7" w:rsidRPr="00C14BC9" w:rsidRDefault="00F957D7" w:rsidP="00F957D7">
            <w:pPr>
              <w:pStyle w:val="Default"/>
              <w:numPr>
                <w:ilvl w:val="0"/>
                <w:numId w:val="30"/>
              </w:numPr>
              <w:spacing w:after="137"/>
              <w:jc w:val="both"/>
            </w:pPr>
            <w:r w:rsidRPr="00C14BC9">
              <w:t>Coordinar, organizar, administrar, custodiar y sistematizar los archivos que contengan la</w:t>
            </w:r>
            <w:r>
              <w:t xml:space="preserve"> información pública a su cargo;</w:t>
            </w:r>
            <w:r w:rsidRPr="00C14BC9">
              <w:t xml:space="preserve"> </w:t>
            </w:r>
          </w:p>
          <w:p w14:paraId="5B8BD6EB" w14:textId="77777777" w:rsidR="00F957D7" w:rsidRPr="00C14BC9" w:rsidRDefault="00F957D7" w:rsidP="00F957D7">
            <w:pPr>
              <w:pStyle w:val="Default"/>
              <w:numPr>
                <w:ilvl w:val="0"/>
                <w:numId w:val="30"/>
              </w:numPr>
              <w:spacing w:after="137"/>
              <w:jc w:val="both"/>
            </w:pPr>
            <w:r w:rsidRPr="00C14BC9">
              <w:t xml:space="preserve">Efectuar las notificaciones correspondientes a los solicitantes en los términos del Reglamento respectivo; </w:t>
            </w:r>
          </w:p>
          <w:p w14:paraId="1EC0C967" w14:textId="77777777" w:rsidR="00F957D7" w:rsidRPr="00C14BC9" w:rsidRDefault="00F957D7" w:rsidP="00F957D7">
            <w:pPr>
              <w:pStyle w:val="Default"/>
              <w:numPr>
                <w:ilvl w:val="0"/>
                <w:numId w:val="30"/>
              </w:numPr>
              <w:spacing w:after="137"/>
              <w:jc w:val="both"/>
            </w:pPr>
            <w:r w:rsidRPr="00C14BC9">
              <w:t>Elaborar un catálogo de información o de expedientes clasificados actualizándolos po</w:t>
            </w:r>
            <w:r>
              <w:t>r lo menos cada seis meses;</w:t>
            </w:r>
            <w:r w:rsidRPr="00C14BC9">
              <w:t xml:space="preserve"> </w:t>
            </w:r>
          </w:p>
          <w:p w14:paraId="64FB3F58" w14:textId="77777777" w:rsidR="00F957D7" w:rsidRPr="00C14BC9" w:rsidRDefault="00F957D7" w:rsidP="00F957D7">
            <w:pPr>
              <w:pStyle w:val="Default"/>
              <w:numPr>
                <w:ilvl w:val="0"/>
                <w:numId w:val="30"/>
              </w:numPr>
              <w:spacing w:after="137"/>
              <w:jc w:val="both"/>
            </w:pPr>
            <w:r w:rsidRPr="00C14BC9">
              <w:t xml:space="preserve">Llevar un registro y actualizar mensualmente las solicitudes de acceso a la información así como sus trámites, costos de reproducción y envió cuando fuere el caso; </w:t>
            </w:r>
          </w:p>
          <w:p w14:paraId="15BA0563" w14:textId="77777777" w:rsidR="00F957D7" w:rsidRPr="00C14BC9" w:rsidRDefault="00F957D7" w:rsidP="00F957D7">
            <w:pPr>
              <w:pStyle w:val="Default"/>
              <w:numPr>
                <w:ilvl w:val="0"/>
                <w:numId w:val="30"/>
              </w:numPr>
              <w:spacing w:after="137"/>
              <w:jc w:val="both"/>
            </w:pPr>
            <w:r w:rsidRPr="00C14BC9">
              <w:t xml:space="preserve">Proponer los procedimientos internos que contribuyan a la mayor eficiencia en la atención de las solicitudes de acceso a la información; </w:t>
            </w:r>
          </w:p>
          <w:p w14:paraId="1C6D6874" w14:textId="77777777" w:rsidR="00F957D7" w:rsidRPr="00C14BC9" w:rsidRDefault="00F957D7" w:rsidP="00F957D7">
            <w:pPr>
              <w:pStyle w:val="Default"/>
              <w:numPr>
                <w:ilvl w:val="0"/>
                <w:numId w:val="30"/>
              </w:numPr>
              <w:spacing w:after="137"/>
              <w:jc w:val="both"/>
            </w:pPr>
            <w:r w:rsidRPr="00C14BC9">
              <w:t xml:space="preserve">Comprobar en cada caso que la información solicitada no este clasificada como reservada o confidencial; </w:t>
            </w:r>
          </w:p>
          <w:p w14:paraId="2C4CFA8A" w14:textId="77777777" w:rsidR="00F957D7" w:rsidRPr="00C14BC9" w:rsidRDefault="00F957D7" w:rsidP="00F957D7">
            <w:pPr>
              <w:pStyle w:val="Default"/>
              <w:numPr>
                <w:ilvl w:val="0"/>
                <w:numId w:val="30"/>
              </w:numPr>
              <w:spacing w:after="137"/>
              <w:jc w:val="both"/>
            </w:pPr>
            <w:r w:rsidRPr="00C14BC9">
              <w:lastRenderedPageBreak/>
              <w:t xml:space="preserve">Recibir las solicitudes de aclaración, la acción de protección de datos personales, dándoles el seguimiento que corresponde; </w:t>
            </w:r>
          </w:p>
          <w:p w14:paraId="20345627" w14:textId="77777777" w:rsidR="00F957D7" w:rsidRPr="00C14BC9" w:rsidRDefault="00F957D7" w:rsidP="00F957D7">
            <w:pPr>
              <w:pStyle w:val="Default"/>
              <w:numPr>
                <w:ilvl w:val="0"/>
                <w:numId w:val="30"/>
              </w:numPr>
              <w:spacing w:after="137"/>
              <w:jc w:val="both"/>
            </w:pPr>
            <w:r w:rsidRPr="00C14BC9">
              <w:t>Clasificar la versión pública de la información que éste parcialmente reservada y/o c</w:t>
            </w:r>
            <w:r>
              <w:t>ontenga datos confidenciales; y</w:t>
            </w:r>
          </w:p>
          <w:p w14:paraId="4B1BEDF4" w14:textId="05B8CECA" w:rsidR="00F957D7" w:rsidRPr="000073F4" w:rsidRDefault="00F957D7" w:rsidP="000073F4">
            <w:pPr>
              <w:numPr>
                <w:ilvl w:val="0"/>
                <w:numId w:val="30"/>
              </w:numPr>
              <w:autoSpaceDE w:val="0"/>
              <w:autoSpaceDN w:val="0"/>
              <w:adjustRightInd w:val="0"/>
              <w:rPr>
                <w:rFonts w:cs="Arial"/>
                <w:sz w:val="24"/>
              </w:rPr>
            </w:pPr>
            <w:r w:rsidRPr="00C14BC9">
              <w:rPr>
                <w:sz w:val="24"/>
              </w:rPr>
              <w:t>Analizar y proponer a su superior jerárquico, la información que previos los trámites respectivos, debe ser considerada como reservada</w:t>
            </w:r>
            <w:r>
              <w:rPr>
                <w:sz w:val="24"/>
              </w:rPr>
              <w:t>.</w:t>
            </w:r>
          </w:p>
          <w:p w14:paraId="09848B20" w14:textId="77777777" w:rsidR="00F957D7" w:rsidRPr="000C0065" w:rsidRDefault="00F957D7" w:rsidP="00E51205">
            <w:pPr>
              <w:rPr>
                <w:rFonts w:cs="Arial"/>
                <w:szCs w:val="20"/>
              </w:rPr>
            </w:pPr>
          </w:p>
        </w:tc>
      </w:tr>
    </w:tbl>
    <w:p w14:paraId="13C4C84C" w14:textId="77777777" w:rsidR="00F957D7" w:rsidRPr="000C0065" w:rsidRDefault="00F957D7" w:rsidP="00F957D7">
      <w:pPr>
        <w:rPr>
          <w:rFonts w:cs="Arial"/>
          <w:b/>
          <w:sz w:val="24"/>
        </w:rPr>
      </w:pPr>
    </w:p>
    <w:p w14:paraId="7F44D9AE" w14:textId="77777777" w:rsidR="00F957D7" w:rsidRPr="00570CE1" w:rsidRDefault="00F957D7" w:rsidP="00F957D7">
      <w:pPr>
        <w:pStyle w:val="MTexto"/>
        <w:rPr>
          <w:b/>
        </w:rPr>
      </w:pPr>
      <w:r w:rsidRPr="00570CE1">
        <w:rPr>
          <w:b/>
        </w:rPr>
        <w:t>Perfil del Responsable del Puesto</w:t>
      </w:r>
    </w:p>
    <w:p w14:paraId="0F5FF2C2" w14:textId="77777777" w:rsidR="00F957D7" w:rsidRPr="00570CE1" w:rsidRDefault="00F957D7" w:rsidP="00F957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F957D7" w:rsidRPr="000C0065" w14:paraId="21C63EE2" w14:textId="77777777" w:rsidTr="00E51205">
        <w:trPr>
          <w:trHeight w:val="320"/>
        </w:trPr>
        <w:tc>
          <w:tcPr>
            <w:tcW w:w="5000" w:type="pct"/>
            <w:gridSpan w:val="2"/>
            <w:tcBorders>
              <w:top w:val="single" w:sz="4" w:space="0" w:color="auto"/>
              <w:left w:val="single" w:sz="4" w:space="0" w:color="auto"/>
              <w:bottom w:val="single" w:sz="4" w:space="0" w:color="auto"/>
              <w:right w:val="single" w:sz="4" w:space="0" w:color="auto"/>
            </w:tcBorders>
            <w:shd w:val="clear" w:color="auto" w:fill="800000"/>
            <w:vAlign w:val="center"/>
            <w:hideMark/>
          </w:tcPr>
          <w:p w14:paraId="6EF0AA68" w14:textId="77777777" w:rsidR="00F957D7" w:rsidRPr="000C0065" w:rsidRDefault="00F957D7" w:rsidP="00E51205">
            <w:pPr>
              <w:jc w:val="center"/>
              <w:rPr>
                <w:rFonts w:cs="Arial"/>
                <w:b/>
              </w:rPr>
            </w:pPr>
            <w:r w:rsidRPr="000C0065">
              <w:rPr>
                <w:rFonts w:cs="Arial"/>
                <w:b/>
              </w:rPr>
              <w:t>Perfil del Puesto</w:t>
            </w:r>
          </w:p>
        </w:tc>
      </w:tr>
      <w:tr w:rsidR="00F957D7" w:rsidRPr="000C0065" w14:paraId="71AEB2D1" w14:textId="77777777" w:rsidTr="00E51205">
        <w:trPr>
          <w:trHeight w:val="508"/>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D673B8B" w14:textId="77777777" w:rsidR="00F957D7" w:rsidRPr="00CC494B" w:rsidRDefault="00F957D7" w:rsidP="00E51205">
            <w:pPr>
              <w:jc w:val="left"/>
              <w:rPr>
                <w:rFonts w:cs="Arial"/>
                <w:b/>
              </w:rPr>
            </w:pPr>
            <w:r w:rsidRPr="00CC494B">
              <w:rPr>
                <w:rFonts w:cs="Arial"/>
                <w:b/>
              </w:rPr>
              <w:t>Nivel Académico:</w:t>
            </w:r>
          </w:p>
        </w:tc>
        <w:tc>
          <w:tcPr>
            <w:tcW w:w="3684" w:type="pct"/>
            <w:tcBorders>
              <w:top w:val="single" w:sz="4" w:space="0" w:color="auto"/>
              <w:left w:val="single" w:sz="4" w:space="0" w:color="auto"/>
              <w:bottom w:val="single" w:sz="4" w:space="0" w:color="auto"/>
              <w:right w:val="single" w:sz="4" w:space="0" w:color="auto"/>
            </w:tcBorders>
          </w:tcPr>
          <w:p w14:paraId="0C641C5D" w14:textId="77777777" w:rsidR="00F957D7" w:rsidRPr="00E15270" w:rsidRDefault="00F957D7" w:rsidP="00E51205">
            <w:pPr>
              <w:pStyle w:val="Prrafodelista"/>
              <w:autoSpaceDE w:val="0"/>
              <w:autoSpaceDN w:val="0"/>
              <w:adjustRightInd w:val="0"/>
              <w:ind w:left="1440"/>
              <w:rPr>
                <w:rFonts w:cs="Arial"/>
                <w:sz w:val="24"/>
              </w:rPr>
            </w:pPr>
          </w:p>
          <w:p w14:paraId="77A0DF98" w14:textId="77777777" w:rsidR="00F957D7" w:rsidRPr="00E15270" w:rsidRDefault="00F957D7" w:rsidP="00F957D7">
            <w:pPr>
              <w:pStyle w:val="Prrafodelista"/>
              <w:numPr>
                <w:ilvl w:val="0"/>
                <w:numId w:val="33"/>
              </w:numPr>
              <w:rPr>
                <w:rFonts w:cs="Arial"/>
              </w:rPr>
            </w:pPr>
            <w:r w:rsidRPr="00E15270">
              <w:rPr>
                <w:rFonts w:cs="Arial"/>
                <w:sz w:val="24"/>
              </w:rPr>
              <w:t>Licenciatura en derecho.</w:t>
            </w:r>
          </w:p>
        </w:tc>
      </w:tr>
      <w:tr w:rsidR="00F957D7" w:rsidRPr="000C0065" w14:paraId="2D566D87" w14:textId="77777777" w:rsidTr="00E51205">
        <w:trPr>
          <w:trHeight w:val="402"/>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60EEBA5" w14:textId="77777777" w:rsidR="00F957D7" w:rsidRPr="00CC494B" w:rsidRDefault="00F957D7" w:rsidP="00E51205">
            <w:pPr>
              <w:jc w:val="left"/>
              <w:rPr>
                <w:rFonts w:cs="Arial"/>
                <w:b/>
              </w:rPr>
            </w:pPr>
            <w:r w:rsidRPr="00CC494B">
              <w:rPr>
                <w:rFonts w:cs="Arial"/>
                <w:b/>
              </w:rPr>
              <w:t>Experiencia:</w:t>
            </w:r>
          </w:p>
        </w:tc>
        <w:tc>
          <w:tcPr>
            <w:tcW w:w="3684" w:type="pct"/>
            <w:tcBorders>
              <w:top w:val="single" w:sz="4" w:space="0" w:color="auto"/>
              <w:left w:val="single" w:sz="4" w:space="0" w:color="auto"/>
              <w:bottom w:val="single" w:sz="4" w:space="0" w:color="auto"/>
              <w:right w:val="single" w:sz="4" w:space="0" w:color="auto"/>
            </w:tcBorders>
          </w:tcPr>
          <w:p w14:paraId="1572EC31" w14:textId="77777777" w:rsidR="00F957D7" w:rsidRPr="00E15270" w:rsidRDefault="00F957D7" w:rsidP="00E51205">
            <w:pPr>
              <w:pStyle w:val="Prrafodelista"/>
              <w:autoSpaceDE w:val="0"/>
              <w:autoSpaceDN w:val="0"/>
              <w:adjustRightInd w:val="0"/>
              <w:ind w:left="1440"/>
              <w:rPr>
                <w:rFonts w:cs="Arial"/>
                <w:sz w:val="24"/>
              </w:rPr>
            </w:pPr>
          </w:p>
          <w:p w14:paraId="74DBBFB5" w14:textId="77777777" w:rsidR="00F957D7" w:rsidRPr="00E15270" w:rsidRDefault="00F957D7" w:rsidP="00F957D7">
            <w:pPr>
              <w:pStyle w:val="Prrafodelista"/>
              <w:numPr>
                <w:ilvl w:val="0"/>
                <w:numId w:val="33"/>
              </w:numPr>
              <w:rPr>
                <w:rFonts w:cs="Arial"/>
              </w:rPr>
            </w:pPr>
            <w:r w:rsidRPr="00E15270">
              <w:rPr>
                <w:rFonts w:cs="Arial"/>
                <w:sz w:val="24"/>
              </w:rPr>
              <w:t>Mínima de 5 años.</w:t>
            </w:r>
          </w:p>
        </w:tc>
      </w:tr>
      <w:tr w:rsidR="00F957D7" w:rsidRPr="000C0065" w14:paraId="3A873619" w14:textId="77777777" w:rsidTr="00E51205">
        <w:trPr>
          <w:trHeight w:val="376"/>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7B4A7BC" w14:textId="77777777" w:rsidR="00F957D7" w:rsidRPr="00CC494B" w:rsidRDefault="00F957D7" w:rsidP="00E51205">
            <w:pPr>
              <w:jc w:val="left"/>
              <w:rPr>
                <w:rFonts w:cs="Arial"/>
                <w:b/>
              </w:rPr>
            </w:pPr>
            <w:r w:rsidRPr="00CC494B">
              <w:rPr>
                <w:rFonts w:cs="Arial"/>
                <w:b/>
              </w:rPr>
              <w:t>Conocimientos:</w:t>
            </w:r>
          </w:p>
        </w:tc>
        <w:tc>
          <w:tcPr>
            <w:tcW w:w="3684" w:type="pct"/>
            <w:tcBorders>
              <w:top w:val="single" w:sz="4" w:space="0" w:color="auto"/>
              <w:left w:val="single" w:sz="4" w:space="0" w:color="auto"/>
              <w:bottom w:val="single" w:sz="4" w:space="0" w:color="auto"/>
              <w:right w:val="single" w:sz="4" w:space="0" w:color="auto"/>
            </w:tcBorders>
          </w:tcPr>
          <w:p w14:paraId="1893D361" w14:textId="77777777" w:rsidR="00F957D7" w:rsidRPr="00E15270" w:rsidRDefault="00F957D7" w:rsidP="00E51205">
            <w:pPr>
              <w:pStyle w:val="Prrafodelista"/>
              <w:autoSpaceDE w:val="0"/>
              <w:autoSpaceDN w:val="0"/>
              <w:adjustRightInd w:val="0"/>
              <w:ind w:left="1440"/>
              <w:rPr>
                <w:rFonts w:cs="Arial"/>
                <w:sz w:val="24"/>
              </w:rPr>
            </w:pPr>
          </w:p>
          <w:p w14:paraId="7A210248" w14:textId="77777777" w:rsidR="00F957D7" w:rsidRPr="00E83A23" w:rsidRDefault="00F957D7" w:rsidP="00F957D7">
            <w:pPr>
              <w:numPr>
                <w:ilvl w:val="0"/>
                <w:numId w:val="33"/>
              </w:numPr>
              <w:autoSpaceDE w:val="0"/>
              <w:autoSpaceDN w:val="0"/>
              <w:adjustRightInd w:val="0"/>
              <w:rPr>
                <w:rFonts w:cs="Arial"/>
                <w:sz w:val="24"/>
              </w:rPr>
            </w:pPr>
            <w:r w:rsidRPr="00E83A23">
              <w:rPr>
                <w:rFonts w:cs="Arial"/>
                <w:sz w:val="24"/>
              </w:rPr>
              <w:t>Derecho y Administración Pública.</w:t>
            </w:r>
          </w:p>
          <w:p w14:paraId="5F618063" w14:textId="77777777" w:rsidR="00F957D7" w:rsidRPr="000C0065" w:rsidRDefault="00F957D7" w:rsidP="00E51205">
            <w:pPr>
              <w:rPr>
                <w:rFonts w:cs="Arial"/>
              </w:rPr>
            </w:pPr>
          </w:p>
        </w:tc>
      </w:tr>
      <w:tr w:rsidR="00F957D7" w:rsidRPr="000C0065" w14:paraId="2A77C2D2" w14:textId="77777777" w:rsidTr="00E51205">
        <w:trPr>
          <w:trHeight w:val="691"/>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03338A4" w14:textId="77777777" w:rsidR="00F957D7" w:rsidRPr="00CC494B" w:rsidRDefault="00F957D7" w:rsidP="00E51205">
            <w:pPr>
              <w:jc w:val="left"/>
              <w:rPr>
                <w:rFonts w:cs="Arial"/>
                <w:b/>
              </w:rPr>
            </w:pPr>
            <w:r w:rsidRPr="00CC494B">
              <w:rPr>
                <w:rFonts w:cs="Arial"/>
                <w:b/>
              </w:rPr>
              <w:t>Aptitud para Ocupar el Puesto:</w:t>
            </w:r>
          </w:p>
        </w:tc>
        <w:tc>
          <w:tcPr>
            <w:tcW w:w="3684" w:type="pct"/>
            <w:tcBorders>
              <w:top w:val="single" w:sz="4" w:space="0" w:color="auto"/>
              <w:left w:val="single" w:sz="4" w:space="0" w:color="auto"/>
              <w:bottom w:val="single" w:sz="4" w:space="0" w:color="auto"/>
              <w:right w:val="single" w:sz="4" w:space="0" w:color="auto"/>
            </w:tcBorders>
          </w:tcPr>
          <w:p w14:paraId="7810EA6E" w14:textId="77777777" w:rsidR="00F957D7" w:rsidRPr="00E15270" w:rsidRDefault="00F957D7" w:rsidP="00E51205">
            <w:pPr>
              <w:pStyle w:val="Prrafodelista"/>
              <w:autoSpaceDE w:val="0"/>
              <w:autoSpaceDN w:val="0"/>
              <w:adjustRightInd w:val="0"/>
              <w:ind w:left="1440"/>
              <w:rPr>
                <w:rFonts w:cs="Arial"/>
                <w:sz w:val="24"/>
              </w:rPr>
            </w:pPr>
          </w:p>
          <w:p w14:paraId="3BFE6BBB" w14:textId="77777777" w:rsidR="00F957D7" w:rsidRPr="00E15270" w:rsidRDefault="00F957D7" w:rsidP="00F957D7">
            <w:pPr>
              <w:pStyle w:val="Prrafodelista"/>
              <w:numPr>
                <w:ilvl w:val="0"/>
                <w:numId w:val="33"/>
              </w:numPr>
              <w:rPr>
                <w:rFonts w:cs="Arial"/>
              </w:rPr>
            </w:pPr>
            <w:r w:rsidRPr="00E15270">
              <w:rPr>
                <w:rFonts w:cs="Arial"/>
                <w:sz w:val="24"/>
              </w:rPr>
              <w:t>Liderazgo, manejo de recursos humanos y materiales, trabajo en equipo, disciplina y relaciones humanas.</w:t>
            </w:r>
          </w:p>
        </w:tc>
      </w:tr>
    </w:tbl>
    <w:p w14:paraId="4F79BC9E" w14:textId="77777777" w:rsidR="00F957D7" w:rsidRPr="000C0065" w:rsidRDefault="00F957D7" w:rsidP="00F957D7">
      <w:pPr>
        <w:ind w:left="-851"/>
        <w:rPr>
          <w:rFonts w:cs="Arial"/>
          <w:b/>
          <w:sz w:val="24"/>
        </w:rPr>
      </w:pPr>
    </w:p>
    <w:p w14:paraId="0C45DA6F" w14:textId="77777777" w:rsidR="00F957D7" w:rsidRDefault="00F957D7" w:rsidP="00F957D7">
      <w:pPr>
        <w:ind w:left="-851"/>
        <w:rPr>
          <w:rFonts w:cs="Arial"/>
          <w:b/>
          <w:sz w:val="24"/>
        </w:rPr>
      </w:pPr>
    </w:p>
    <w:p w14:paraId="6ED9906A" w14:textId="77777777" w:rsidR="00F957D7" w:rsidRDefault="00F957D7" w:rsidP="00F957D7">
      <w:pPr>
        <w:ind w:left="-851"/>
        <w:rPr>
          <w:rFonts w:cs="Arial"/>
          <w:b/>
          <w:sz w:val="24"/>
        </w:rPr>
      </w:pPr>
    </w:p>
    <w:p w14:paraId="2B862646" w14:textId="77777777" w:rsidR="00F957D7" w:rsidRDefault="00F957D7" w:rsidP="00F957D7">
      <w:pPr>
        <w:ind w:left="-851"/>
        <w:rPr>
          <w:rFonts w:cs="Arial"/>
          <w:b/>
          <w:sz w:val="24"/>
        </w:rPr>
      </w:pPr>
    </w:p>
    <w:p w14:paraId="54771755" w14:textId="28D79E55" w:rsidR="00F957D7" w:rsidRDefault="00F957D7" w:rsidP="00F957D7">
      <w:pPr>
        <w:ind w:left="-851"/>
        <w:rPr>
          <w:rFonts w:cs="Arial"/>
          <w:b/>
          <w:sz w:val="24"/>
        </w:rPr>
      </w:pPr>
    </w:p>
    <w:p w14:paraId="72E1E809" w14:textId="5F8F9435" w:rsidR="000073F4" w:rsidRDefault="000073F4" w:rsidP="00F957D7">
      <w:pPr>
        <w:ind w:left="-851"/>
        <w:rPr>
          <w:rFonts w:cs="Arial"/>
          <w:b/>
          <w:sz w:val="24"/>
        </w:rPr>
      </w:pPr>
    </w:p>
    <w:p w14:paraId="2235A7AC" w14:textId="7F6E32F8" w:rsidR="000073F4" w:rsidRDefault="000073F4" w:rsidP="00F957D7">
      <w:pPr>
        <w:ind w:left="-851"/>
        <w:rPr>
          <w:rFonts w:cs="Arial"/>
          <w:b/>
          <w:sz w:val="24"/>
        </w:rPr>
      </w:pPr>
    </w:p>
    <w:p w14:paraId="41A64ADB" w14:textId="239289A7" w:rsidR="000073F4" w:rsidRDefault="000073F4" w:rsidP="00F957D7">
      <w:pPr>
        <w:ind w:left="-851"/>
        <w:rPr>
          <w:rFonts w:cs="Arial"/>
          <w:b/>
          <w:sz w:val="24"/>
        </w:rPr>
      </w:pPr>
    </w:p>
    <w:p w14:paraId="47B79A31" w14:textId="69A3316D" w:rsidR="000073F4" w:rsidRDefault="000073F4" w:rsidP="00F957D7">
      <w:pPr>
        <w:ind w:left="-851"/>
        <w:rPr>
          <w:rFonts w:cs="Arial"/>
          <w:b/>
          <w:sz w:val="24"/>
        </w:rPr>
      </w:pPr>
    </w:p>
    <w:p w14:paraId="34AC0474" w14:textId="4633B885" w:rsidR="000073F4" w:rsidRDefault="000073F4" w:rsidP="00F957D7">
      <w:pPr>
        <w:ind w:left="-851"/>
        <w:rPr>
          <w:rFonts w:cs="Arial"/>
          <w:b/>
          <w:sz w:val="24"/>
        </w:rPr>
      </w:pPr>
    </w:p>
    <w:p w14:paraId="493AB31D" w14:textId="6BF62F7B" w:rsidR="000073F4" w:rsidRDefault="000073F4" w:rsidP="00F957D7">
      <w:pPr>
        <w:ind w:left="-851"/>
        <w:rPr>
          <w:rFonts w:cs="Arial"/>
          <w:b/>
          <w:sz w:val="24"/>
        </w:rPr>
      </w:pPr>
    </w:p>
    <w:p w14:paraId="5E887A9E" w14:textId="34D4DFD5" w:rsidR="000073F4" w:rsidRDefault="000073F4" w:rsidP="00F957D7">
      <w:pPr>
        <w:ind w:left="-851"/>
        <w:rPr>
          <w:rFonts w:cs="Arial"/>
          <w:b/>
          <w:sz w:val="24"/>
        </w:rPr>
      </w:pPr>
    </w:p>
    <w:p w14:paraId="659BBF73" w14:textId="230C8D26" w:rsidR="000073F4" w:rsidRDefault="000073F4" w:rsidP="00F957D7">
      <w:pPr>
        <w:ind w:left="-851"/>
        <w:rPr>
          <w:rFonts w:cs="Arial"/>
          <w:b/>
          <w:sz w:val="24"/>
        </w:rPr>
      </w:pPr>
    </w:p>
    <w:p w14:paraId="338FB3A3" w14:textId="2AEB3CF9" w:rsidR="000073F4" w:rsidRDefault="000073F4" w:rsidP="00F957D7">
      <w:pPr>
        <w:ind w:left="-851"/>
        <w:rPr>
          <w:rFonts w:cs="Arial"/>
          <w:b/>
          <w:sz w:val="24"/>
        </w:rPr>
      </w:pPr>
    </w:p>
    <w:p w14:paraId="1D8EDE3F" w14:textId="0CF0DCCC" w:rsidR="000073F4" w:rsidRDefault="000073F4" w:rsidP="00F957D7">
      <w:pPr>
        <w:ind w:left="-851"/>
        <w:rPr>
          <w:rFonts w:cs="Arial"/>
          <w:b/>
          <w:sz w:val="24"/>
        </w:rPr>
      </w:pPr>
    </w:p>
    <w:p w14:paraId="0F5343A5" w14:textId="0856DA00" w:rsidR="000073F4" w:rsidRDefault="000073F4" w:rsidP="00F957D7">
      <w:pPr>
        <w:ind w:left="-851"/>
        <w:rPr>
          <w:rFonts w:cs="Arial"/>
          <w:b/>
          <w:sz w:val="24"/>
        </w:rPr>
      </w:pPr>
    </w:p>
    <w:p w14:paraId="06F5E94D" w14:textId="2303E466" w:rsidR="000073F4" w:rsidRDefault="000073F4" w:rsidP="00F957D7">
      <w:pPr>
        <w:ind w:left="-851"/>
        <w:rPr>
          <w:rFonts w:cs="Arial"/>
          <w:b/>
          <w:sz w:val="24"/>
        </w:rPr>
      </w:pPr>
    </w:p>
    <w:p w14:paraId="675DE416" w14:textId="77777777" w:rsidR="000073F4" w:rsidRDefault="000073F4" w:rsidP="00F957D7">
      <w:pPr>
        <w:ind w:left="-851"/>
        <w:rPr>
          <w:rFonts w:cs="Arial"/>
          <w:b/>
          <w:sz w:val="24"/>
        </w:rPr>
      </w:pPr>
    </w:p>
    <w:p w14:paraId="77C6F1CA" w14:textId="77777777" w:rsidR="00F957D7" w:rsidRDefault="00F957D7" w:rsidP="00F957D7">
      <w:pPr>
        <w:ind w:left="-851"/>
        <w:rPr>
          <w:rFonts w:cs="Arial"/>
          <w:b/>
          <w:sz w:val="24"/>
        </w:rPr>
      </w:pPr>
    </w:p>
    <w:p w14:paraId="2636D163" w14:textId="77777777" w:rsidR="00F957D7" w:rsidRDefault="00F957D7" w:rsidP="00F957D7">
      <w:pPr>
        <w:pStyle w:val="MTexto"/>
        <w:rPr>
          <w:b/>
        </w:rPr>
      </w:pPr>
      <w:r w:rsidRPr="00570CE1">
        <w:rPr>
          <w:b/>
        </w:rPr>
        <w:lastRenderedPageBreak/>
        <w:t>Descripción del Puesto</w:t>
      </w:r>
      <w:r w:rsidRPr="00570CE1">
        <w:rPr>
          <w:b/>
        </w:rPr>
        <w:tab/>
      </w:r>
    </w:p>
    <w:p w14:paraId="200B984F" w14:textId="77777777" w:rsidR="00F957D7" w:rsidRPr="00570CE1" w:rsidRDefault="00F957D7" w:rsidP="00F957D7"/>
    <w:tbl>
      <w:tblPr>
        <w:tblStyle w:val="Tablaconcuadrcula"/>
        <w:tblW w:w="5225" w:type="pct"/>
        <w:tblLook w:val="04A0" w:firstRow="1" w:lastRow="0" w:firstColumn="1" w:lastColumn="0" w:noHBand="0" w:noVBand="1"/>
      </w:tblPr>
      <w:tblGrid>
        <w:gridCol w:w="4086"/>
        <w:gridCol w:w="1062"/>
        <w:gridCol w:w="4316"/>
      </w:tblGrid>
      <w:tr w:rsidR="00F957D7" w:rsidRPr="000C0065" w14:paraId="05D1FF4D" w14:textId="77777777" w:rsidTr="00E51205">
        <w:trPr>
          <w:trHeight w:val="724"/>
        </w:trPr>
        <w:tc>
          <w:tcPr>
            <w:tcW w:w="2159" w:type="pct"/>
            <w:shd w:val="clear" w:color="auto" w:fill="800000"/>
            <w:hideMark/>
          </w:tcPr>
          <w:p w14:paraId="77DEE444" w14:textId="77777777" w:rsidR="00F957D7" w:rsidRPr="00570CE1" w:rsidRDefault="00F957D7" w:rsidP="00E51205">
            <w:pPr>
              <w:tabs>
                <w:tab w:val="left" w:pos="578"/>
              </w:tabs>
              <w:ind w:right="3136"/>
              <w:rPr>
                <w:rFonts w:cs="Arial"/>
                <w:b/>
                <w:color w:val="FFFFFF" w:themeColor="background1"/>
              </w:rPr>
            </w:pPr>
            <w:r w:rsidRPr="00570CE1">
              <w:rPr>
                <w:rFonts w:cs="Arial"/>
                <w:b/>
                <w:color w:val="FFFFFF" w:themeColor="background1"/>
              </w:rPr>
              <w:t>Puesto:</w:t>
            </w:r>
          </w:p>
          <w:p w14:paraId="3CE7EF2D" w14:textId="77777777" w:rsidR="00F957D7" w:rsidRPr="00570CE1" w:rsidRDefault="00F957D7" w:rsidP="00E51205">
            <w:pPr>
              <w:jc w:val="center"/>
              <w:rPr>
                <w:rFonts w:cs="Arial"/>
                <w:color w:val="FFFFFF" w:themeColor="background1"/>
              </w:rPr>
            </w:pPr>
          </w:p>
        </w:tc>
        <w:tc>
          <w:tcPr>
            <w:tcW w:w="2841" w:type="pct"/>
            <w:gridSpan w:val="2"/>
            <w:shd w:val="clear" w:color="auto" w:fill="auto"/>
          </w:tcPr>
          <w:p w14:paraId="28CF6F89" w14:textId="77777777" w:rsidR="00F957D7" w:rsidRPr="00FD2E1A" w:rsidRDefault="00F957D7" w:rsidP="00E51205">
            <w:pPr>
              <w:spacing w:line="276" w:lineRule="auto"/>
              <w:rPr>
                <w:rFonts w:cs="Arial"/>
                <w:sz w:val="24"/>
              </w:rPr>
            </w:pPr>
          </w:p>
          <w:p w14:paraId="67962338" w14:textId="18040154" w:rsidR="00F957D7" w:rsidRPr="000073F4" w:rsidRDefault="00F957D7" w:rsidP="000073F4">
            <w:pPr>
              <w:spacing w:line="276" w:lineRule="auto"/>
              <w:rPr>
                <w:rFonts w:cs="Arial"/>
                <w:sz w:val="24"/>
              </w:rPr>
            </w:pPr>
            <w:r>
              <w:rPr>
                <w:rFonts w:cs="Arial"/>
                <w:sz w:val="24"/>
              </w:rPr>
              <w:t>Unidad de Archivo Municipal</w:t>
            </w:r>
            <w:r w:rsidRPr="00FD2E1A">
              <w:rPr>
                <w:rFonts w:cs="Arial"/>
                <w:sz w:val="24"/>
              </w:rPr>
              <w:t>.</w:t>
            </w:r>
          </w:p>
        </w:tc>
      </w:tr>
      <w:tr w:rsidR="00F957D7" w:rsidRPr="000C0065" w14:paraId="33A9BDE4" w14:textId="77777777" w:rsidTr="00E51205">
        <w:trPr>
          <w:trHeight w:val="712"/>
        </w:trPr>
        <w:tc>
          <w:tcPr>
            <w:tcW w:w="2159" w:type="pct"/>
            <w:shd w:val="clear" w:color="auto" w:fill="BFBFBF" w:themeFill="background1" w:themeFillShade="BF"/>
            <w:hideMark/>
          </w:tcPr>
          <w:p w14:paraId="643BEC49" w14:textId="77777777" w:rsidR="00F957D7" w:rsidRPr="00CC494B" w:rsidRDefault="00F957D7" w:rsidP="00E51205">
            <w:pPr>
              <w:rPr>
                <w:rFonts w:cs="Arial"/>
                <w:b/>
              </w:rPr>
            </w:pPr>
            <w:r w:rsidRPr="00CC494B">
              <w:rPr>
                <w:rFonts w:cs="Arial"/>
                <w:b/>
              </w:rPr>
              <w:t>Área de Adscripción:</w:t>
            </w:r>
          </w:p>
        </w:tc>
        <w:tc>
          <w:tcPr>
            <w:tcW w:w="2841" w:type="pct"/>
            <w:gridSpan w:val="2"/>
          </w:tcPr>
          <w:p w14:paraId="69E49903" w14:textId="77777777" w:rsidR="00F957D7" w:rsidRDefault="00F957D7" w:rsidP="00E51205">
            <w:pPr>
              <w:spacing w:line="276" w:lineRule="auto"/>
              <w:rPr>
                <w:rFonts w:cs="Arial"/>
                <w:sz w:val="24"/>
              </w:rPr>
            </w:pPr>
          </w:p>
          <w:p w14:paraId="7E94F5E1" w14:textId="6CB3A51E" w:rsidR="00F957D7" w:rsidRPr="000073F4" w:rsidRDefault="00F957D7" w:rsidP="000073F4">
            <w:pPr>
              <w:spacing w:line="276" w:lineRule="auto"/>
              <w:rPr>
                <w:rFonts w:cs="Arial"/>
                <w:sz w:val="24"/>
              </w:rPr>
            </w:pPr>
            <w:r w:rsidRPr="00FD2E1A">
              <w:rPr>
                <w:rFonts w:cs="Arial"/>
                <w:sz w:val="24"/>
              </w:rPr>
              <w:t>Coordinación de Transparencia y Acceso a la Información Pública.</w:t>
            </w:r>
          </w:p>
        </w:tc>
      </w:tr>
      <w:tr w:rsidR="00F957D7" w:rsidRPr="000C0065" w14:paraId="575AAE39" w14:textId="77777777" w:rsidTr="00E51205">
        <w:trPr>
          <w:trHeight w:val="454"/>
        </w:trPr>
        <w:tc>
          <w:tcPr>
            <w:tcW w:w="2159" w:type="pct"/>
            <w:shd w:val="clear" w:color="auto" w:fill="BFBFBF" w:themeFill="background1" w:themeFillShade="BF"/>
            <w:hideMark/>
          </w:tcPr>
          <w:p w14:paraId="11E695B1" w14:textId="77777777" w:rsidR="00F957D7" w:rsidRPr="00CC494B" w:rsidRDefault="00F957D7" w:rsidP="00E51205">
            <w:pPr>
              <w:rPr>
                <w:rFonts w:cs="Arial"/>
                <w:b/>
              </w:rPr>
            </w:pPr>
            <w:r w:rsidRPr="00CC494B">
              <w:rPr>
                <w:rFonts w:cs="Arial"/>
                <w:b/>
              </w:rPr>
              <w:t>Reporta a:</w:t>
            </w:r>
          </w:p>
        </w:tc>
        <w:tc>
          <w:tcPr>
            <w:tcW w:w="2841" w:type="pct"/>
            <w:gridSpan w:val="2"/>
          </w:tcPr>
          <w:p w14:paraId="5609742D" w14:textId="77777777" w:rsidR="00F957D7" w:rsidRDefault="00F957D7" w:rsidP="00E51205">
            <w:pPr>
              <w:spacing w:line="276" w:lineRule="auto"/>
              <w:rPr>
                <w:rFonts w:cs="Arial"/>
                <w:sz w:val="24"/>
              </w:rPr>
            </w:pPr>
          </w:p>
          <w:p w14:paraId="6FE8F70D" w14:textId="42D2532E" w:rsidR="00F957D7" w:rsidRPr="000073F4" w:rsidRDefault="00F957D7" w:rsidP="000073F4">
            <w:pPr>
              <w:spacing w:line="276" w:lineRule="auto"/>
              <w:rPr>
                <w:rFonts w:cs="Arial"/>
                <w:sz w:val="24"/>
              </w:rPr>
            </w:pPr>
            <w:r w:rsidRPr="00FD2E1A">
              <w:rPr>
                <w:rFonts w:cs="Arial"/>
                <w:sz w:val="24"/>
              </w:rPr>
              <w:t>Coordinación.</w:t>
            </w:r>
          </w:p>
        </w:tc>
      </w:tr>
      <w:tr w:rsidR="00F957D7" w:rsidRPr="000C0065" w14:paraId="605BC847" w14:textId="77777777" w:rsidTr="00E51205">
        <w:trPr>
          <w:trHeight w:val="831"/>
        </w:trPr>
        <w:tc>
          <w:tcPr>
            <w:tcW w:w="2159" w:type="pct"/>
            <w:shd w:val="clear" w:color="auto" w:fill="BFBFBF" w:themeFill="background1" w:themeFillShade="BF"/>
            <w:hideMark/>
          </w:tcPr>
          <w:p w14:paraId="4CDAAE54" w14:textId="77777777" w:rsidR="00F957D7" w:rsidRPr="00CC494B" w:rsidRDefault="00F957D7" w:rsidP="00E51205">
            <w:pPr>
              <w:rPr>
                <w:rFonts w:cs="Arial"/>
                <w:b/>
              </w:rPr>
            </w:pPr>
            <w:r w:rsidRPr="00CC494B">
              <w:rPr>
                <w:rFonts w:cs="Arial"/>
                <w:b/>
              </w:rPr>
              <w:t>Supervisa a:</w:t>
            </w:r>
          </w:p>
        </w:tc>
        <w:tc>
          <w:tcPr>
            <w:tcW w:w="2841" w:type="pct"/>
            <w:gridSpan w:val="2"/>
          </w:tcPr>
          <w:p w14:paraId="7C5E9C63" w14:textId="77777777" w:rsidR="00F957D7" w:rsidRDefault="00F957D7" w:rsidP="00E51205">
            <w:pPr>
              <w:spacing w:line="276" w:lineRule="auto"/>
              <w:rPr>
                <w:rFonts w:cs="Arial"/>
                <w:sz w:val="24"/>
              </w:rPr>
            </w:pPr>
          </w:p>
          <w:p w14:paraId="774655F0" w14:textId="19CDD91D" w:rsidR="00F957D7" w:rsidRPr="000073F4" w:rsidRDefault="00F957D7" w:rsidP="000073F4">
            <w:pPr>
              <w:spacing w:line="276" w:lineRule="auto"/>
              <w:rPr>
                <w:rFonts w:cs="Arial"/>
                <w:sz w:val="24"/>
              </w:rPr>
            </w:pPr>
            <w:r w:rsidRPr="00DA10A1">
              <w:rPr>
                <w:rFonts w:cs="Arial"/>
                <w:sz w:val="24"/>
              </w:rPr>
              <w:t>Personal del Archivo</w:t>
            </w:r>
            <w:r>
              <w:rPr>
                <w:rFonts w:cs="Arial"/>
                <w:sz w:val="24"/>
              </w:rPr>
              <w:t xml:space="preserve"> Municipal.</w:t>
            </w:r>
          </w:p>
        </w:tc>
      </w:tr>
      <w:tr w:rsidR="00F957D7" w:rsidRPr="000C0065" w14:paraId="162C58E6" w14:textId="77777777" w:rsidTr="00E51205">
        <w:trPr>
          <w:trHeight w:val="454"/>
        </w:trPr>
        <w:tc>
          <w:tcPr>
            <w:tcW w:w="5000" w:type="pct"/>
            <w:gridSpan w:val="3"/>
            <w:shd w:val="clear" w:color="auto" w:fill="800000"/>
            <w:hideMark/>
          </w:tcPr>
          <w:p w14:paraId="3C1F41CE" w14:textId="77777777" w:rsidR="00F957D7" w:rsidRPr="000C0065" w:rsidRDefault="00F957D7" w:rsidP="00E51205">
            <w:pPr>
              <w:rPr>
                <w:rFonts w:cs="Arial"/>
                <w:b/>
              </w:rPr>
            </w:pPr>
            <w:r w:rsidRPr="000C0065">
              <w:rPr>
                <w:rFonts w:cs="Arial"/>
                <w:b/>
              </w:rPr>
              <w:t>Interacciones Internas</w:t>
            </w:r>
          </w:p>
        </w:tc>
      </w:tr>
      <w:tr w:rsidR="00F957D7" w:rsidRPr="000C0065" w14:paraId="2F6288B3" w14:textId="77777777" w:rsidTr="00E51205">
        <w:trPr>
          <w:trHeight w:val="442"/>
        </w:trPr>
        <w:tc>
          <w:tcPr>
            <w:tcW w:w="2720" w:type="pct"/>
            <w:gridSpan w:val="2"/>
            <w:shd w:val="clear" w:color="auto" w:fill="538135" w:themeFill="accent6" w:themeFillShade="BF"/>
            <w:hideMark/>
          </w:tcPr>
          <w:p w14:paraId="3E5B39F5" w14:textId="77777777" w:rsidR="00F957D7" w:rsidRPr="000C0065" w:rsidRDefault="00F957D7" w:rsidP="00E51205">
            <w:pPr>
              <w:rPr>
                <w:rFonts w:cs="Arial"/>
                <w:b/>
              </w:rPr>
            </w:pPr>
            <w:r w:rsidRPr="000C0065">
              <w:rPr>
                <w:rFonts w:cs="Arial"/>
                <w:b/>
              </w:rPr>
              <w:t>Con:</w:t>
            </w:r>
          </w:p>
        </w:tc>
        <w:tc>
          <w:tcPr>
            <w:tcW w:w="2280" w:type="pct"/>
            <w:shd w:val="clear" w:color="auto" w:fill="538135" w:themeFill="accent6" w:themeFillShade="BF"/>
            <w:hideMark/>
          </w:tcPr>
          <w:p w14:paraId="4CCB5401" w14:textId="77777777" w:rsidR="00F957D7" w:rsidRPr="000C0065" w:rsidRDefault="00F957D7" w:rsidP="00E51205">
            <w:pPr>
              <w:rPr>
                <w:rFonts w:cs="Arial"/>
                <w:b/>
              </w:rPr>
            </w:pPr>
            <w:r w:rsidRPr="000C0065">
              <w:rPr>
                <w:rFonts w:cs="Arial"/>
                <w:b/>
              </w:rPr>
              <w:t>Para:</w:t>
            </w:r>
          </w:p>
        </w:tc>
      </w:tr>
      <w:tr w:rsidR="00F957D7" w:rsidRPr="000C0065" w14:paraId="0A3CA16D" w14:textId="77777777" w:rsidTr="00E51205">
        <w:trPr>
          <w:trHeight w:val="1757"/>
        </w:trPr>
        <w:tc>
          <w:tcPr>
            <w:tcW w:w="2720" w:type="pct"/>
            <w:gridSpan w:val="2"/>
          </w:tcPr>
          <w:p w14:paraId="722308CD" w14:textId="77777777" w:rsidR="00F957D7" w:rsidRPr="00FD2E1A" w:rsidRDefault="00F957D7" w:rsidP="00E51205">
            <w:pPr>
              <w:spacing w:line="276" w:lineRule="auto"/>
              <w:rPr>
                <w:rFonts w:cs="Arial"/>
                <w:sz w:val="24"/>
              </w:rPr>
            </w:pPr>
          </w:p>
          <w:p w14:paraId="45158F24" w14:textId="77777777" w:rsidR="00F957D7" w:rsidRPr="00FD2E1A" w:rsidRDefault="00F957D7" w:rsidP="00E51205">
            <w:pPr>
              <w:spacing w:line="276" w:lineRule="auto"/>
              <w:rPr>
                <w:rFonts w:cs="Arial"/>
                <w:sz w:val="24"/>
              </w:rPr>
            </w:pPr>
            <w:r w:rsidRPr="00FD2E1A">
              <w:rPr>
                <w:rFonts w:cs="Arial"/>
                <w:sz w:val="24"/>
              </w:rPr>
              <w:t>Todas las Dependencias Administrativas del H. Ayuntamiento.</w:t>
            </w:r>
          </w:p>
          <w:p w14:paraId="67213CDB" w14:textId="77777777" w:rsidR="00F957D7" w:rsidRPr="000C0065" w:rsidRDefault="00F957D7" w:rsidP="00E51205">
            <w:pPr>
              <w:rPr>
                <w:rFonts w:cs="Arial"/>
              </w:rPr>
            </w:pPr>
          </w:p>
        </w:tc>
        <w:tc>
          <w:tcPr>
            <w:tcW w:w="2280" w:type="pct"/>
          </w:tcPr>
          <w:p w14:paraId="0128832A" w14:textId="77777777" w:rsidR="00F957D7" w:rsidRPr="000C0065" w:rsidRDefault="00F957D7" w:rsidP="00E51205">
            <w:pPr>
              <w:rPr>
                <w:rFonts w:cs="Arial"/>
              </w:rPr>
            </w:pPr>
            <w:r w:rsidRPr="00E773A3">
              <w:rPr>
                <w:rFonts w:cs="Arial"/>
                <w:sz w:val="24"/>
              </w:rPr>
              <w:t>El despacho de los asuntos de la Coordinación de Transparencia y Acceso a la Información Pública del Municipio de Centro, relacionados con</w:t>
            </w:r>
            <w:r>
              <w:rPr>
                <w:rFonts w:cs="Arial"/>
                <w:sz w:val="24"/>
              </w:rPr>
              <w:t xml:space="preserve"> el</w:t>
            </w:r>
            <w:r w:rsidRPr="00E773A3">
              <w:rPr>
                <w:rFonts w:cs="Arial"/>
                <w:sz w:val="24"/>
              </w:rPr>
              <w:t xml:space="preserve"> </w:t>
            </w:r>
            <w:r w:rsidRPr="00C07370">
              <w:rPr>
                <w:rFonts w:cs="Arial"/>
                <w:color w:val="000000"/>
                <w:sz w:val="24"/>
              </w:rPr>
              <w:t>Reglamento de Archivos y Administración de Documentos del Municipio de Centro, Tabasco</w:t>
            </w:r>
            <w:r w:rsidRPr="00E773A3">
              <w:rPr>
                <w:rFonts w:cs="Arial"/>
                <w:sz w:val="24"/>
              </w:rPr>
              <w:t>.</w:t>
            </w:r>
          </w:p>
        </w:tc>
      </w:tr>
      <w:tr w:rsidR="00F957D7" w:rsidRPr="000C0065" w14:paraId="1C852418" w14:textId="77777777" w:rsidTr="00E51205">
        <w:trPr>
          <w:trHeight w:val="442"/>
        </w:trPr>
        <w:tc>
          <w:tcPr>
            <w:tcW w:w="2720" w:type="pct"/>
            <w:gridSpan w:val="2"/>
            <w:shd w:val="clear" w:color="auto" w:fill="800000"/>
            <w:hideMark/>
          </w:tcPr>
          <w:p w14:paraId="53098ACB" w14:textId="77777777" w:rsidR="00F957D7" w:rsidRPr="000C0065" w:rsidRDefault="00F957D7" w:rsidP="00E51205">
            <w:pPr>
              <w:rPr>
                <w:rFonts w:cs="Arial"/>
                <w:b/>
              </w:rPr>
            </w:pPr>
            <w:r w:rsidRPr="000C0065">
              <w:rPr>
                <w:rFonts w:cs="Arial"/>
                <w:b/>
              </w:rPr>
              <w:t>Interacciones Externas</w:t>
            </w:r>
          </w:p>
        </w:tc>
        <w:tc>
          <w:tcPr>
            <w:tcW w:w="2280" w:type="pct"/>
            <w:shd w:val="clear" w:color="auto" w:fill="800000"/>
          </w:tcPr>
          <w:p w14:paraId="301E7BEE" w14:textId="77777777" w:rsidR="00F957D7" w:rsidRPr="000C0065" w:rsidRDefault="00F957D7" w:rsidP="00E51205">
            <w:pPr>
              <w:rPr>
                <w:rFonts w:cs="Arial"/>
                <w:b/>
              </w:rPr>
            </w:pPr>
          </w:p>
        </w:tc>
      </w:tr>
      <w:tr w:rsidR="00F957D7" w:rsidRPr="000C0065" w14:paraId="3BCECAF1" w14:textId="77777777" w:rsidTr="00E51205">
        <w:trPr>
          <w:trHeight w:val="454"/>
        </w:trPr>
        <w:tc>
          <w:tcPr>
            <w:tcW w:w="2720" w:type="pct"/>
            <w:gridSpan w:val="2"/>
            <w:shd w:val="clear" w:color="auto" w:fill="538135" w:themeFill="accent6" w:themeFillShade="BF"/>
            <w:hideMark/>
          </w:tcPr>
          <w:p w14:paraId="3AC65CE6" w14:textId="77777777" w:rsidR="00F957D7" w:rsidRPr="000C0065" w:rsidRDefault="00F957D7" w:rsidP="00E51205">
            <w:pPr>
              <w:rPr>
                <w:rFonts w:cs="Arial"/>
                <w:b/>
              </w:rPr>
            </w:pPr>
            <w:r w:rsidRPr="000C0065">
              <w:rPr>
                <w:rFonts w:cs="Arial"/>
                <w:b/>
              </w:rPr>
              <w:t>Con:</w:t>
            </w:r>
          </w:p>
        </w:tc>
        <w:tc>
          <w:tcPr>
            <w:tcW w:w="2280" w:type="pct"/>
            <w:shd w:val="clear" w:color="auto" w:fill="538135" w:themeFill="accent6" w:themeFillShade="BF"/>
            <w:hideMark/>
          </w:tcPr>
          <w:p w14:paraId="66E6B586" w14:textId="77777777" w:rsidR="00F957D7" w:rsidRPr="000C0065" w:rsidRDefault="00F957D7" w:rsidP="00E51205">
            <w:pPr>
              <w:rPr>
                <w:rFonts w:cs="Arial"/>
                <w:b/>
              </w:rPr>
            </w:pPr>
            <w:r w:rsidRPr="000C0065">
              <w:rPr>
                <w:rFonts w:cs="Arial"/>
                <w:b/>
              </w:rPr>
              <w:t>Para:</w:t>
            </w:r>
          </w:p>
        </w:tc>
      </w:tr>
      <w:tr w:rsidR="00F957D7" w:rsidRPr="000C0065" w14:paraId="1833C6E5" w14:textId="77777777" w:rsidTr="00E51205">
        <w:trPr>
          <w:trHeight w:val="1172"/>
        </w:trPr>
        <w:tc>
          <w:tcPr>
            <w:tcW w:w="2720" w:type="pct"/>
            <w:gridSpan w:val="2"/>
          </w:tcPr>
          <w:p w14:paraId="074C63A9" w14:textId="77777777" w:rsidR="00F957D7" w:rsidRPr="00FD2E1A" w:rsidRDefault="00F957D7" w:rsidP="00E51205">
            <w:pPr>
              <w:spacing w:line="276" w:lineRule="auto"/>
              <w:rPr>
                <w:rFonts w:cs="Arial"/>
                <w:sz w:val="24"/>
              </w:rPr>
            </w:pPr>
          </w:p>
          <w:p w14:paraId="1897F149" w14:textId="77777777" w:rsidR="00F957D7" w:rsidRPr="00FD2E1A" w:rsidRDefault="00F957D7" w:rsidP="00E51205">
            <w:pPr>
              <w:spacing w:line="276" w:lineRule="auto"/>
              <w:rPr>
                <w:rFonts w:cs="Arial"/>
                <w:sz w:val="24"/>
              </w:rPr>
            </w:pPr>
            <w:r w:rsidRPr="00FD2E1A">
              <w:rPr>
                <w:rFonts w:cs="Arial"/>
                <w:sz w:val="24"/>
              </w:rPr>
              <w:t>Instituto de Transparencia y Acceso a la Información Pública de Tabasco.</w:t>
            </w:r>
          </w:p>
          <w:p w14:paraId="18103B6A" w14:textId="77777777" w:rsidR="00F957D7" w:rsidRPr="000C0065" w:rsidRDefault="00F957D7" w:rsidP="00E51205">
            <w:pPr>
              <w:rPr>
                <w:rFonts w:cs="Arial"/>
              </w:rPr>
            </w:pPr>
          </w:p>
        </w:tc>
        <w:tc>
          <w:tcPr>
            <w:tcW w:w="2280" w:type="pct"/>
            <w:vMerge w:val="restart"/>
          </w:tcPr>
          <w:p w14:paraId="41C40655" w14:textId="77777777" w:rsidR="00F957D7" w:rsidRPr="000C0065" w:rsidRDefault="00F957D7" w:rsidP="00E51205">
            <w:pPr>
              <w:rPr>
                <w:rFonts w:cs="Arial"/>
              </w:rPr>
            </w:pPr>
            <w:r w:rsidRPr="00E83A23">
              <w:rPr>
                <w:rFonts w:cs="Arial"/>
                <w:sz w:val="24"/>
              </w:rPr>
              <w:t xml:space="preserve">El cumplimiento de lo establecido en </w:t>
            </w:r>
            <w:r>
              <w:rPr>
                <w:rFonts w:cs="Arial"/>
                <w:sz w:val="24"/>
              </w:rPr>
              <w:t xml:space="preserve">los artículos 77, 78 y 79 del Reglamento de la Administración Pública del Municipio de Centro, </w:t>
            </w:r>
            <w:r w:rsidRPr="00482CD1">
              <w:rPr>
                <w:rFonts w:cs="Arial"/>
                <w:sz w:val="24"/>
              </w:rPr>
              <w:t>49 y 50 fracción III, de la Ley de Transparencia y Acceso a la Información Pública del Estado de Tabasco</w:t>
            </w:r>
            <w:r>
              <w:rPr>
                <w:rFonts w:cs="Arial"/>
                <w:sz w:val="24"/>
              </w:rPr>
              <w:t xml:space="preserve">; los artículos 23 y 24 del </w:t>
            </w:r>
            <w:r w:rsidRPr="00E83A23">
              <w:rPr>
                <w:rFonts w:cs="Arial"/>
                <w:sz w:val="24"/>
              </w:rPr>
              <w:t>Reglamento</w:t>
            </w:r>
            <w:r>
              <w:rPr>
                <w:rFonts w:cs="Arial"/>
                <w:sz w:val="24"/>
              </w:rPr>
              <w:t xml:space="preserve"> de Transparencia y Acceso a la Información Pública de Centro, Tabasco y</w:t>
            </w:r>
            <w:r w:rsidRPr="00E83A23">
              <w:rPr>
                <w:rFonts w:cs="Arial"/>
                <w:sz w:val="24"/>
              </w:rPr>
              <w:t xml:space="preserve"> </w:t>
            </w:r>
            <w:r>
              <w:rPr>
                <w:rFonts w:cs="Arial"/>
                <w:sz w:val="24"/>
              </w:rPr>
              <w:t xml:space="preserve">del Capítulo II </w:t>
            </w:r>
            <w:r>
              <w:rPr>
                <w:rFonts w:cs="Arial"/>
                <w:color w:val="000000"/>
                <w:sz w:val="24"/>
              </w:rPr>
              <w:t>Reglamento de Archivos y Administración de Documentos del Municipio de Centro, Tabasco.</w:t>
            </w:r>
          </w:p>
        </w:tc>
      </w:tr>
      <w:tr w:rsidR="00F957D7" w:rsidRPr="000C0065" w14:paraId="29F6569E" w14:textId="77777777" w:rsidTr="00E51205">
        <w:trPr>
          <w:trHeight w:val="1172"/>
        </w:trPr>
        <w:tc>
          <w:tcPr>
            <w:tcW w:w="2720" w:type="pct"/>
            <w:gridSpan w:val="2"/>
          </w:tcPr>
          <w:p w14:paraId="1561F4C5" w14:textId="77777777" w:rsidR="00F957D7" w:rsidRPr="00E83A23" w:rsidRDefault="00F957D7" w:rsidP="00E51205">
            <w:pPr>
              <w:spacing w:line="276" w:lineRule="auto"/>
              <w:rPr>
                <w:rFonts w:cs="Arial"/>
                <w:sz w:val="24"/>
              </w:rPr>
            </w:pPr>
            <w:r w:rsidRPr="00E83A23">
              <w:rPr>
                <w:rFonts w:cs="Arial"/>
                <w:sz w:val="24"/>
              </w:rPr>
              <w:t xml:space="preserve">Instituto </w:t>
            </w:r>
            <w:r>
              <w:rPr>
                <w:rFonts w:cs="Arial"/>
                <w:sz w:val="24"/>
              </w:rPr>
              <w:t>Nacional</w:t>
            </w:r>
            <w:r w:rsidRPr="00E83A23">
              <w:rPr>
                <w:rFonts w:cs="Arial"/>
                <w:sz w:val="24"/>
              </w:rPr>
              <w:t xml:space="preserve"> de </w:t>
            </w:r>
            <w:r>
              <w:rPr>
                <w:rFonts w:cs="Arial"/>
                <w:sz w:val="24"/>
              </w:rPr>
              <w:t xml:space="preserve">Transparencia, </w:t>
            </w:r>
            <w:r w:rsidRPr="00E83A23">
              <w:rPr>
                <w:rFonts w:cs="Arial"/>
                <w:sz w:val="24"/>
              </w:rPr>
              <w:t>Acceso a la Información</w:t>
            </w:r>
            <w:r>
              <w:rPr>
                <w:rFonts w:cs="Arial"/>
                <w:sz w:val="24"/>
              </w:rPr>
              <w:t xml:space="preserve"> y Protección de Datos Personales</w:t>
            </w:r>
            <w:r w:rsidRPr="00E83A23">
              <w:rPr>
                <w:rFonts w:cs="Arial"/>
                <w:sz w:val="24"/>
              </w:rPr>
              <w:t>.</w:t>
            </w:r>
          </w:p>
          <w:p w14:paraId="69F7D82B" w14:textId="77777777" w:rsidR="00F957D7" w:rsidRPr="00E83A23" w:rsidRDefault="00F957D7" w:rsidP="00E51205">
            <w:pPr>
              <w:spacing w:line="276" w:lineRule="auto"/>
              <w:rPr>
                <w:rFonts w:cs="Arial"/>
                <w:sz w:val="24"/>
              </w:rPr>
            </w:pPr>
          </w:p>
        </w:tc>
        <w:tc>
          <w:tcPr>
            <w:tcW w:w="2280" w:type="pct"/>
            <w:vMerge/>
          </w:tcPr>
          <w:p w14:paraId="642CE912" w14:textId="77777777" w:rsidR="00F957D7" w:rsidRPr="000C0065" w:rsidRDefault="00F957D7" w:rsidP="00E51205">
            <w:pPr>
              <w:rPr>
                <w:rFonts w:cs="Arial"/>
              </w:rPr>
            </w:pPr>
          </w:p>
        </w:tc>
      </w:tr>
    </w:tbl>
    <w:p w14:paraId="6A65C7A2" w14:textId="77777777" w:rsidR="00F957D7" w:rsidRPr="000C0065" w:rsidRDefault="00F957D7" w:rsidP="00F957D7">
      <w:pPr>
        <w:rPr>
          <w:rFonts w:cs="Arial"/>
          <w:sz w:val="24"/>
        </w:rPr>
      </w:pPr>
    </w:p>
    <w:p w14:paraId="5DA882B1" w14:textId="77777777" w:rsidR="00F957D7" w:rsidRDefault="00F957D7" w:rsidP="00F957D7">
      <w:pPr>
        <w:pStyle w:val="MTexto"/>
        <w:rPr>
          <w:b/>
        </w:rPr>
      </w:pPr>
      <w:r w:rsidRPr="00570CE1">
        <w:rPr>
          <w:b/>
        </w:rPr>
        <w:t>Descripción de las Funciones del Puesto</w:t>
      </w:r>
    </w:p>
    <w:p w14:paraId="24AAAF46" w14:textId="77777777" w:rsidR="00F957D7" w:rsidRPr="00570CE1" w:rsidRDefault="00F957D7" w:rsidP="00F957D7"/>
    <w:tbl>
      <w:tblPr>
        <w:tblStyle w:val="Tablaconcuadrcula"/>
        <w:tblW w:w="5000" w:type="pct"/>
        <w:tblLook w:val="04A0" w:firstRow="1" w:lastRow="0" w:firstColumn="1" w:lastColumn="0" w:noHBand="0" w:noVBand="1"/>
      </w:tblPr>
      <w:tblGrid>
        <w:gridCol w:w="9056"/>
      </w:tblGrid>
      <w:tr w:rsidR="00F957D7" w:rsidRPr="000C0065" w14:paraId="4200CC4F" w14:textId="77777777" w:rsidTr="00E51205">
        <w:trPr>
          <w:trHeight w:val="153"/>
        </w:trPr>
        <w:tc>
          <w:tcPr>
            <w:tcW w:w="5000" w:type="pct"/>
            <w:shd w:val="clear" w:color="auto" w:fill="800000"/>
            <w:hideMark/>
          </w:tcPr>
          <w:p w14:paraId="4312C448" w14:textId="77777777" w:rsidR="00F957D7" w:rsidRPr="000C0065" w:rsidRDefault="00F957D7" w:rsidP="00E51205">
            <w:pPr>
              <w:jc w:val="center"/>
              <w:rPr>
                <w:rFonts w:cs="Arial"/>
                <w:b/>
                <w:szCs w:val="20"/>
              </w:rPr>
            </w:pPr>
            <w:r w:rsidRPr="000C0065">
              <w:rPr>
                <w:rFonts w:cs="Arial"/>
                <w:b/>
                <w:szCs w:val="20"/>
              </w:rPr>
              <w:t>Descripción Genérica</w:t>
            </w:r>
          </w:p>
        </w:tc>
      </w:tr>
      <w:tr w:rsidR="00F957D7" w:rsidRPr="000C0065" w14:paraId="374DE025" w14:textId="77777777" w:rsidTr="00E51205">
        <w:trPr>
          <w:trHeight w:val="1028"/>
        </w:trPr>
        <w:tc>
          <w:tcPr>
            <w:tcW w:w="5000" w:type="pct"/>
          </w:tcPr>
          <w:p w14:paraId="33AAB77C" w14:textId="77777777" w:rsidR="00F957D7" w:rsidRPr="000C0065" w:rsidRDefault="00F957D7" w:rsidP="00E51205">
            <w:pPr>
              <w:autoSpaceDE w:val="0"/>
              <w:autoSpaceDN w:val="0"/>
              <w:adjustRightInd w:val="0"/>
              <w:rPr>
                <w:rFonts w:cs="Arial"/>
                <w:szCs w:val="20"/>
              </w:rPr>
            </w:pPr>
            <w:r w:rsidRPr="004E2C55">
              <w:rPr>
                <w:sz w:val="24"/>
              </w:rPr>
              <w:t>Planear, programar, organizar, dirigir, controlar y evaluar el desempeño de las funciones correspondientes al Archivo Municipal.</w:t>
            </w:r>
          </w:p>
        </w:tc>
      </w:tr>
    </w:tbl>
    <w:p w14:paraId="419CCBF3" w14:textId="77777777" w:rsidR="00F957D7" w:rsidRPr="000C0065" w:rsidRDefault="00F957D7" w:rsidP="00F957D7">
      <w:pPr>
        <w:rPr>
          <w:rFonts w:cs="Arial"/>
          <w:szCs w:val="20"/>
        </w:rPr>
      </w:pPr>
    </w:p>
    <w:p w14:paraId="1F9C3652" w14:textId="77777777" w:rsidR="00F957D7" w:rsidRPr="000C0065" w:rsidRDefault="00F957D7" w:rsidP="00F957D7">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F957D7" w:rsidRPr="000C0065" w14:paraId="1D0B9A07" w14:textId="77777777" w:rsidTr="00E51205">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46DCBB56" w14:textId="77777777" w:rsidR="00F957D7" w:rsidRPr="000C0065" w:rsidRDefault="00F957D7" w:rsidP="00E51205">
            <w:pPr>
              <w:jc w:val="center"/>
              <w:rPr>
                <w:rFonts w:cs="Arial"/>
                <w:b/>
                <w:szCs w:val="20"/>
              </w:rPr>
            </w:pPr>
            <w:r>
              <w:rPr>
                <w:rFonts w:cs="Arial"/>
                <w:b/>
                <w:szCs w:val="20"/>
              </w:rPr>
              <w:t>Descripción E</w:t>
            </w:r>
            <w:r w:rsidRPr="000C0065">
              <w:rPr>
                <w:rFonts w:cs="Arial"/>
                <w:b/>
                <w:szCs w:val="20"/>
              </w:rPr>
              <w:t>specífica</w:t>
            </w:r>
          </w:p>
        </w:tc>
      </w:tr>
      <w:tr w:rsidR="00F957D7" w:rsidRPr="000C0065" w14:paraId="6935D565" w14:textId="77777777" w:rsidTr="000073F4">
        <w:trPr>
          <w:trHeight w:val="3824"/>
        </w:trPr>
        <w:tc>
          <w:tcPr>
            <w:tcW w:w="5000" w:type="pct"/>
            <w:tcBorders>
              <w:top w:val="single" w:sz="4" w:space="0" w:color="auto"/>
              <w:left w:val="single" w:sz="4" w:space="0" w:color="auto"/>
              <w:bottom w:val="single" w:sz="4" w:space="0" w:color="auto"/>
              <w:right w:val="single" w:sz="4" w:space="0" w:color="auto"/>
            </w:tcBorders>
            <w:hideMark/>
          </w:tcPr>
          <w:p w14:paraId="6120B277" w14:textId="77777777" w:rsidR="00F957D7" w:rsidRPr="004E2C55" w:rsidRDefault="00F957D7" w:rsidP="00F957D7">
            <w:pPr>
              <w:pStyle w:val="Default"/>
              <w:numPr>
                <w:ilvl w:val="0"/>
                <w:numId w:val="31"/>
              </w:numPr>
              <w:spacing w:after="137"/>
              <w:jc w:val="both"/>
            </w:pPr>
            <w:r w:rsidRPr="004E2C55">
              <w:t xml:space="preserve">Planear, programar, organizar, dirigir, controlar y evaluar el desempeño de las funciones correspondientes al Archivo Municipal; </w:t>
            </w:r>
          </w:p>
          <w:p w14:paraId="3E6B7AB6" w14:textId="77777777" w:rsidR="00F957D7" w:rsidRPr="004E2C55" w:rsidRDefault="00F957D7" w:rsidP="00F957D7">
            <w:pPr>
              <w:pStyle w:val="Default"/>
              <w:numPr>
                <w:ilvl w:val="0"/>
                <w:numId w:val="31"/>
              </w:numPr>
              <w:spacing w:after="137"/>
              <w:jc w:val="both"/>
            </w:pPr>
            <w:r w:rsidRPr="004E2C55">
              <w:t xml:space="preserve">Elaborar y proponer el programa de modernización archivístico municipal; </w:t>
            </w:r>
          </w:p>
          <w:p w14:paraId="3C4F7F25" w14:textId="77777777" w:rsidR="00F957D7" w:rsidRPr="004E2C55" w:rsidRDefault="00F957D7" w:rsidP="00F957D7">
            <w:pPr>
              <w:pStyle w:val="Default"/>
              <w:numPr>
                <w:ilvl w:val="0"/>
                <w:numId w:val="31"/>
              </w:numPr>
              <w:spacing w:after="137"/>
              <w:jc w:val="both"/>
            </w:pPr>
            <w:r w:rsidRPr="004E2C55">
              <w:t xml:space="preserve">Coordinar sus actividades con el Director de Administración y la Contraloría Municipal, y con los titulares de las direcciones de archivos estatales, y los órganos colegiados que la ley de la materia establece; </w:t>
            </w:r>
          </w:p>
          <w:p w14:paraId="50CD7EEA" w14:textId="77777777" w:rsidR="00F957D7" w:rsidRPr="004E2C55" w:rsidRDefault="00F957D7" w:rsidP="00F957D7">
            <w:pPr>
              <w:pStyle w:val="Default"/>
              <w:numPr>
                <w:ilvl w:val="0"/>
                <w:numId w:val="31"/>
              </w:numPr>
              <w:spacing w:after="137"/>
              <w:jc w:val="both"/>
            </w:pPr>
            <w:r w:rsidRPr="004E2C55">
              <w:t xml:space="preserve">Acordar con su superior jerárquico las políticas de funcionamiento del Archivo; </w:t>
            </w:r>
          </w:p>
          <w:p w14:paraId="768AB3FE" w14:textId="77777777" w:rsidR="00F957D7" w:rsidRPr="004E2C55" w:rsidRDefault="00F957D7" w:rsidP="00F957D7">
            <w:pPr>
              <w:pStyle w:val="Default"/>
              <w:numPr>
                <w:ilvl w:val="0"/>
                <w:numId w:val="31"/>
              </w:numPr>
              <w:spacing w:after="137"/>
              <w:jc w:val="both"/>
            </w:pPr>
            <w:r w:rsidRPr="004E2C55">
              <w:t xml:space="preserve">Establecer un área de consulta y fijar mecanismos idóneos para proporcionar el servicio de consulta y reproducción de documentos; </w:t>
            </w:r>
          </w:p>
          <w:p w14:paraId="42280113" w14:textId="77777777" w:rsidR="00F957D7" w:rsidRPr="004E2C55" w:rsidRDefault="00F957D7" w:rsidP="00F957D7">
            <w:pPr>
              <w:pStyle w:val="Default"/>
              <w:numPr>
                <w:ilvl w:val="0"/>
                <w:numId w:val="31"/>
              </w:numPr>
              <w:jc w:val="both"/>
            </w:pPr>
            <w:r w:rsidRPr="004E2C55">
              <w:t xml:space="preserve">Incorporar a su acervo los documentos que posean interés histórico para la Administración Pública Municipal y promover su difusión; </w:t>
            </w:r>
          </w:p>
          <w:p w14:paraId="13BDFBAA" w14:textId="77777777" w:rsidR="00F957D7" w:rsidRPr="004E2C55" w:rsidRDefault="00F957D7" w:rsidP="00E51205">
            <w:pPr>
              <w:pStyle w:val="Default"/>
              <w:jc w:val="both"/>
            </w:pPr>
          </w:p>
          <w:p w14:paraId="7A6C605A" w14:textId="77777777" w:rsidR="00F957D7" w:rsidRPr="004E2C55" w:rsidRDefault="00F957D7" w:rsidP="00F957D7">
            <w:pPr>
              <w:pStyle w:val="Default"/>
              <w:numPr>
                <w:ilvl w:val="0"/>
                <w:numId w:val="31"/>
              </w:numPr>
              <w:spacing w:after="137"/>
              <w:jc w:val="both"/>
            </w:pPr>
            <w:r w:rsidRPr="004E2C55">
              <w:t xml:space="preserve">Proponer las normas, políticas y directrices para la administración documental, así como la organización de los archivos de trámite y de concentración de las dependencias, unidades administrativas, órganos desconcentrados y organismos paramunicipales; </w:t>
            </w:r>
          </w:p>
          <w:p w14:paraId="2AB9545C" w14:textId="77777777" w:rsidR="00F957D7" w:rsidRPr="004E2C55" w:rsidRDefault="00F957D7" w:rsidP="00F957D7">
            <w:pPr>
              <w:pStyle w:val="Default"/>
              <w:numPr>
                <w:ilvl w:val="0"/>
                <w:numId w:val="31"/>
              </w:numPr>
              <w:spacing w:after="137"/>
              <w:jc w:val="both"/>
            </w:pPr>
            <w:r w:rsidRPr="004E2C55">
              <w:t xml:space="preserve">En su caso, atendiendo las políticas, lineamientos y normas diseñadas por el Sistema Estatal de Archivos, y en coordinación con el Director de Administración y la Contraloría Municipal, elaborar y proponer la expedición de manuales y lineamientos para la operación del Archivo Municipal, a fin de garantizar el funcionamiento homogéneo en la recepción, clasificación, catalogación, custodia, depuración y difusión de la documentación que constituya el acervo del Archivo; </w:t>
            </w:r>
          </w:p>
          <w:p w14:paraId="22E6040C" w14:textId="77777777" w:rsidR="00F957D7" w:rsidRPr="004E2C55" w:rsidRDefault="00F957D7" w:rsidP="00F957D7">
            <w:pPr>
              <w:pStyle w:val="Default"/>
              <w:numPr>
                <w:ilvl w:val="0"/>
                <w:numId w:val="31"/>
              </w:numPr>
              <w:spacing w:after="137"/>
              <w:jc w:val="both"/>
            </w:pPr>
            <w:r w:rsidRPr="004E2C55">
              <w:t xml:space="preserve">Llevar el control de los documentos cedidos en préstamo, que integran el Archivo Municipal; </w:t>
            </w:r>
          </w:p>
          <w:p w14:paraId="6D3603CB" w14:textId="77777777" w:rsidR="00F957D7" w:rsidRPr="004E2C55" w:rsidRDefault="00F957D7" w:rsidP="00F957D7">
            <w:pPr>
              <w:pStyle w:val="Default"/>
              <w:numPr>
                <w:ilvl w:val="0"/>
                <w:numId w:val="31"/>
              </w:numPr>
              <w:spacing w:after="137"/>
              <w:jc w:val="both"/>
            </w:pPr>
            <w:r w:rsidRPr="004E2C55">
              <w:t xml:space="preserve">Compilar la legislación federal, estatal y municipal, clasificándola por </w:t>
            </w:r>
            <w:r w:rsidRPr="004E2C55">
              <w:lastRenderedPageBreak/>
              <w:t xml:space="preserve">materia y jerarquía; </w:t>
            </w:r>
          </w:p>
          <w:p w14:paraId="4C3C6EDE" w14:textId="77777777" w:rsidR="00F957D7" w:rsidRPr="004E2C55" w:rsidRDefault="00F957D7" w:rsidP="00F957D7">
            <w:pPr>
              <w:pStyle w:val="Default"/>
              <w:numPr>
                <w:ilvl w:val="0"/>
                <w:numId w:val="31"/>
              </w:numPr>
              <w:spacing w:after="137"/>
              <w:jc w:val="both"/>
            </w:pPr>
            <w:r w:rsidRPr="004E2C55">
              <w:t xml:space="preserve">Captar, organizar, clasificar, preservar, depurar y difundir la memoria pública del Municipio; </w:t>
            </w:r>
          </w:p>
          <w:p w14:paraId="457618AF" w14:textId="77777777" w:rsidR="00F957D7" w:rsidRPr="004E2C55" w:rsidRDefault="00F957D7" w:rsidP="00F957D7">
            <w:pPr>
              <w:pStyle w:val="Default"/>
              <w:numPr>
                <w:ilvl w:val="0"/>
                <w:numId w:val="31"/>
              </w:numPr>
              <w:spacing w:after="137"/>
              <w:jc w:val="both"/>
            </w:pPr>
            <w:r w:rsidRPr="004E2C55">
              <w:t xml:space="preserve">Proponer los plazos en que la documentación debe permanecer en sus archivos de origen y fijar los calendarios que habrán de regir su transferencia hacia los archivos de concentración o su destrucción; y </w:t>
            </w:r>
          </w:p>
          <w:p w14:paraId="5E9DC9D7" w14:textId="77777777" w:rsidR="00F957D7" w:rsidRPr="004E2C55" w:rsidRDefault="00F957D7" w:rsidP="00F957D7">
            <w:pPr>
              <w:pStyle w:val="Default"/>
              <w:numPr>
                <w:ilvl w:val="0"/>
                <w:numId w:val="31"/>
              </w:numPr>
              <w:jc w:val="both"/>
            </w:pPr>
            <w:r w:rsidRPr="004E2C55">
              <w:t xml:space="preserve">Establecer sistemas de clasificación, conservación, y difusión documental, considerando los estándares nacionales e internacionales de calidad y de mejora continua de los procesos de trabajo, atendiendo los criterios, políticas y lineamientos que en materia de transparencia y acceso a la información establezcan las dependencias competentes. </w:t>
            </w:r>
          </w:p>
          <w:p w14:paraId="665515E5" w14:textId="77777777" w:rsidR="00F957D7" w:rsidRPr="00DC3BDC" w:rsidRDefault="00F957D7" w:rsidP="00E51205">
            <w:pPr>
              <w:autoSpaceDE w:val="0"/>
              <w:autoSpaceDN w:val="0"/>
              <w:adjustRightInd w:val="0"/>
              <w:ind w:left="720"/>
              <w:rPr>
                <w:rFonts w:cs="Arial"/>
                <w:szCs w:val="20"/>
                <w:lang w:val="es-MX"/>
              </w:rPr>
            </w:pPr>
          </w:p>
        </w:tc>
      </w:tr>
    </w:tbl>
    <w:p w14:paraId="51487069" w14:textId="77777777" w:rsidR="00F957D7" w:rsidRPr="000C0065" w:rsidRDefault="00F957D7" w:rsidP="00F957D7">
      <w:pPr>
        <w:rPr>
          <w:rFonts w:cs="Arial"/>
          <w:b/>
          <w:sz w:val="24"/>
        </w:rPr>
      </w:pPr>
    </w:p>
    <w:p w14:paraId="630D5B7C" w14:textId="77777777" w:rsidR="00F957D7" w:rsidRPr="00570CE1" w:rsidRDefault="00F957D7" w:rsidP="00F957D7">
      <w:pPr>
        <w:pStyle w:val="MTexto"/>
        <w:rPr>
          <w:b/>
        </w:rPr>
      </w:pPr>
      <w:r w:rsidRPr="00570CE1">
        <w:rPr>
          <w:b/>
        </w:rPr>
        <w:t>Perfil del Responsable del Puesto</w:t>
      </w:r>
    </w:p>
    <w:p w14:paraId="127BA11B" w14:textId="77777777" w:rsidR="00F957D7" w:rsidRPr="00570CE1" w:rsidRDefault="00F957D7" w:rsidP="00F957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F957D7" w:rsidRPr="000C0065" w14:paraId="555E63B7" w14:textId="77777777" w:rsidTr="00E51205">
        <w:trPr>
          <w:trHeight w:val="320"/>
        </w:trPr>
        <w:tc>
          <w:tcPr>
            <w:tcW w:w="5000" w:type="pct"/>
            <w:gridSpan w:val="2"/>
            <w:tcBorders>
              <w:top w:val="single" w:sz="4" w:space="0" w:color="auto"/>
              <w:left w:val="single" w:sz="4" w:space="0" w:color="auto"/>
              <w:bottom w:val="single" w:sz="4" w:space="0" w:color="auto"/>
              <w:right w:val="single" w:sz="4" w:space="0" w:color="auto"/>
            </w:tcBorders>
            <w:shd w:val="clear" w:color="auto" w:fill="800000"/>
            <w:vAlign w:val="center"/>
            <w:hideMark/>
          </w:tcPr>
          <w:p w14:paraId="2BE0425B" w14:textId="77777777" w:rsidR="00F957D7" w:rsidRPr="000C0065" w:rsidRDefault="00F957D7" w:rsidP="00E51205">
            <w:pPr>
              <w:jc w:val="center"/>
              <w:rPr>
                <w:rFonts w:cs="Arial"/>
                <w:b/>
              </w:rPr>
            </w:pPr>
            <w:r w:rsidRPr="000C0065">
              <w:rPr>
                <w:rFonts w:cs="Arial"/>
                <w:b/>
              </w:rPr>
              <w:t>Perfil del Puesto</w:t>
            </w:r>
          </w:p>
        </w:tc>
      </w:tr>
      <w:tr w:rsidR="00F957D7" w:rsidRPr="000C0065" w14:paraId="13328C03" w14:textId="77777777" w:rsidTr="00E51205">
        <w:trPr>
          <w:trHeight w:val="508"/>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1244856" w14:textId="77777777" w:rsidR="00F957D7" w:rsidRPr="00CC494B" w:rsidRDefault="00F957D7" w:rsidP="00E51205">
            <w:pPr>
              <w:jc w:val="left"/>
              <w:rPr>
                <w:rFonts w:cs="Arial"/>
                <w:b/>
              </w:rPr>
            </w:pPr>
            <w:r w:rsidRPr="00CC494B">
              <w:rPr>
                <w:rFonts w:cs="Arial"/>
                <w:b/>
              </w:rPr>
              <w:t>Nivel Académico:</w:t>
            </w:r>
          </w:p>
        </w:tc>
        <w:tc>
          <w:tcPr>
            <w:tcW w:w="3684" w:type="pct"/>
            <w:tcBorders>
              <w:top w:val="single" w:sz="4" w:space="0" w:color="auto"/>
              <w:left w:val="single" w:sz="4" w:space="0" w:color="auto"/>
              <w:bottom w:val="single" w:sz="4" w:space="0" w:color="auto"/>
              <w:right w:val="single" w:sz="4" w:space="0" w:color="auto"/>
            </w:tcBorders>
          </w:tcPr>
          <w:p w14:paraId="07F7D174" w14:textId="77777777" w:rsidR="00F957D7" w:rsidRPr="00DC3BDC" w:rsidRDefault="00F957D7" w:rsidP="00F957D7">
            <w:pPr>
              <w:pStyle w:val="Prrafodelista"/>
              <w:numPr>
                <w:ilvl w:val="0"/>
                <w:numId w:val="34"/>
              </w:numPr>
              <w:autoSpaceDE w:val="0"/>
              <w:autoSpaceDN w:val="0"/>
              <w:adjustRightInd w:val="0"/>
              <w:rPr>
                <w:rFonts w:cs="Arial"/>
                <w:sz w:val="24"/>
              </w:rPr>
            </w:pPr>
            <w:r w:rsidRPr="00DC3BDC">
              <w:rPr>
                <w:rFonts w:cs="Arial"/>
                <w:sz w:val="24"/>
              </w:rPr>
              <w:t>Licenciatura en historia, archivonomía, bibliotecología o carrera afín.</w:t>
            </w:r>
          </w:p>
          <w:p w14:paraId="492B0A2F" w14:textId="77777777" w:rsidR="00F957D7" w:rsidRPr="00E15270" w:rsidRDefault="00F957D7" w:rsidP="00E51205">
            <w:pPr>
              <w:pStyle w:val="Prrafodelista"/>
              <w:rPr>
                <w:rFonts w:cs="Arial"/>
              </w:rPr>
            </w:pPr>
          </w:p>
        </w:tc>
      </w:tr>
      <w:tr w:rsidR="00F957D7" w:rsidRPr="000C0065" w14:paraId="25D5CED5" w14:textId="77777777" w:rsidTr="00E51205">
        <w:trPr>
          <w:trHeight w:val="402"/>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53207E3" w14:textId="77777777" w:rsidR="00F957D7" w:rsidRPr="00CC494B" w:rsidRDefault="00F957D7" w:rsidP="00E51205">
            <w:pPr>
              <w:jc w:val="left"/>
              <w:rPr>
                <w:rFonts w:cs="Arial"/>
                <w:b/>
              </w:rPr>
            </w:pPr>
            <w:r w:rsidRPr="00CC494B">
              <w:rPr>
                <w:rFonts w:cs="Arial"/>
                <w:b/>
              </w:rPr>
              <w:t>Experiencia:</w:t>
            </w:r>
          </w:p>
        </w:tc>
        <w:tc>
          <w:tcPr>
            <w:tcW w:w="3684" w:type="pct"/>
            <w:tcBorders>
              <w:top w:val="single" w:sz="4" w:space="0" w:color="auto"/>
              <w:left w:val="single" w:sz="4" w:space="0" w:color="auto"/>
              <w:bottom w:val="single" w:sz="4" w:space="0" w:color="auto"/>
              <w:right w:val="single" w:sz="4" w:space="0" w:color="auto"/>
            </w:tcBorders>
          </w:tcPr>
          <w:p w14:paraId="3B655D2B" w14:textId="77777777" w:rsidR="00F957D7" w:rsidRPr="00DC3BDC" w:rsidRDefault="00F957D7" w:rsidP="00F957D7">
            <w:pPr>
              <w:pStyle w:val="Prrafodelista"/>
              <w:numPr>
                <w:ilvl w:val="0"/>
                <w:numId w:val="34"/>
              </w:numPr>
              <w:autoSpaceDE w:val="0"/>
              <w:autoSpaceDN w:val="0"/>
              <w:adjustRightInd w:val="0"/>
              <w:rPr>
                <w:rFonts w:cs="Arial"/>
                <w:sz w:val="24"/>
              </w:rPr>
            </w:pPr>
            <w:r w:rsidRPr="00DC3BDC">
              <w:rPr>
                <w:rFonts w:cs="Arial"/>
                <w:sz w:val="24"/>
              </w:rPr>
              <w:t>Mínima de 2 años.</w:t>
            </w:r>
          </w:p>
          <w:p w14:paraId="3AB3FBF6" w14:textId="77777777" w:rsidR="00F957D7" w:rsidRPr="00E15270" w:rsidRDefault="00F957D7" w:rsidP="00E51205">
            <w:pPr>
              <w:pStyle w:val="Prrafodelista"/>
              <w:rPr>
                <w:rFonts w:cs="Arial"/>
              </w:rPr>
            </w:pPr>
          </w:p>
        </w:tc>
      </w:tr>
      <w:tr w:rsidR="00F957D7" w:rsidRPr="000C0065" w14:paraId="63E1635F" w14:textId="77777777" w:rsidTr="00E51205">
        <w:trPr>
          <w:trHeight w:val="376"/>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66C7947" w14:textId="77777777" w:rsidR="00F957D7" w:rsidRPr="00CC494B" w:rsidRDefault="00F957D7" w:rsidP="00E51205">
            <w:pPr>
              <w:jc w:val="left"/>
              <w:rPr>
                <w:rFonts w:cs="Arial"/>
                <w:b/>
              </w:rPr>
            </w:pPr>
            <w:r w:rsidRPr="00CC494B">
              <w:rPr>
                <w:rFonts w:cs="Arial"/>
                <w:b/>
              </w:rPr>
              <w:t>Conocimientos:</w:t>
            </w:r>
          </w:p>
        </w:tc>
        <w:tc>
          <w:tcPr>
            <w:tcW w:w="3684" w:type="pct"/>
            <w:tcBorders>
              <w:top w:val="single" w:sz="4" w:space="0" w:color="auto"/>
              <w:left w:val="single" w:sz="4" w:space="0" w:color="auto"/>
              <w:bottom w:val="single" w:sz="4" w:space="0" w:color="auto"/>
              <w:right w:val="single" w:sz="4" w:space="0" w:color="auto"/>
            </w:tcBorders>
          </w:tcPr>
          <w:p w14:paraId="5A755F99" w14:textId="77777777" w:rsidR="00F957D7" w:rsidRPr="00DC3BDC" w:rsidRDefault="00F957D7" w:rsidP="00F957D7">
            <w:pPr>
              <w:pStyle w:val="Prrafodelista"/>
              <w:numPr>
                <w:ilvl w:val="0"/>
                <w:numId w:val="34"/>
              </w:numPr>
              <w:rPr>
                <w:rFonts w:cs="Arial"/>
              </w:rPr>
            </w:pPr>
            <w:r w:rsidRPr="00DC3BDC">
              <w:rPr>
                <w:rFonts w:cs="Arial"/>
                <w:sz w:val="24"/>
              </w:rPr>
              <w:t>Tener conocimientos archivísticos y conocer plenamente las normas y objetivos de la documentación que regula y generan las actividades de la Administración Pública Municipal.</w:t>
            </w:r>
          </w:p>
        </w:tc>
      </w:tr>
      <w:tr w:rsidR="00F957D7" w:rsidRPr="000C0065" w14:paraId="12EBAAC0" w14:textId="77777777" w:rsidTr="00E51205">
        <w:trPr>
          <w:trHeight w:val="691"/>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8AE17D7" w14:textId="77777777" w:rsidR="00F957D7" w:rsidRPr="00CC494B" w:rsidRDefault="00F957D7" w:rsidP="00E51205">
            <w:pPr>
              <w:jc w:val="left"/>
              <w:rPr>
                <w:rFonts w:cs="Arial"/>
                <w:b/>
              </w:rPr>
            </w:pPr>
            <w:r w:rsidRPr="00CC494B">
              <w:rPr>
                <w:rFonts w:cs="Arial"/>
                <w:b/>
              </w:rPr>
              <w:t>Aptitud para Ocupar el Puesto:</w:t>
            </w:r>
          </w:p>
        </w:tc>
        <w:tc>
          <w:tcPr>
            <w:tcW w:w="3684" w:type="pct"/>
            <w:tcBorders>
              <w:top w:val="single" w:sz="4" w:space="0" w:color="auto"/>
              <w:left w:val="single" w:sz="4" w:space="0" w:color="auto"/>
              <w:bottom w:val="single" w:sz="4" w:space="0" w:color="auto"/>
              <w:right w:val="single" w:sz="4" w:space="0" w:color="auto"/>
            </w:tcBorders>
          </w:tcPr>
          <w:p w14:paraId="29D57543" w14:textId="77777777" w:rsidR="00F957D7" w:rsidRPr="00DC3BDC" w:rsidRDefault="00F957D7" w:rsidP="00F957D7">
            <w:pPr>
              <w:pStyle w:val="Prrafodelista"/>
              <w:numPr>
                <w:ilvl w:val="0"/>
                <w:numId w:val="34"/>
              </w:numPr>
              <w:autoSpaceDE w:val="0"/>
              <w:autoSpaceDN w:val="0"/>
              <w:adjustRightInd w:val="0"/>
              <w:rPr>
                <w:rFonts w:cs="Arial"/>
                <w:sz w:val="24"/>
              </w:rPr>
            </w:pPr>
            <w:r w:rsidRPr="00DC3BDC">
              <w:rPr>
                <w:rFonts w:cs="Arial"/>
                <w:sz w:val="24"/>
              </w:rPr>
              <w:t>Liderazgo, manejo de recursos humanos y materiales, trabajo en equipo, disciplina y relaciones humanas.</w:t>
            </w:r>
          </w:p>
          <w:p w14:paraId="7D00633A" w14:textId="77777777" w:rsidR="00F957D7" w:rsidRPr="00E15270" w:rsidRDefault="00F957D7" w:rsidP="00E51205">
            <w:pPr>
              <w:pStyle w:val="Prrafodelista"/>
              <w:rPr>
                <w:rFonts w:cs="Arial"/>
              </w:rPr>
            </w:pPr>
          </w:p>
        </w:tc>
      </w:tr>
    </w:tbl>
    <w:p w14:paraId="760232D5" w14:textId="77777777" w:rsidR="00F957D7" w:rsidRPr="000C0065" w:rsidRDefault="00F957D7" w:rsidP="00F957D7">
      <w:pPr>
        <w:ind w:left="-851"/>
        <w:rPr>
          <w:rFonts w:cs="Arial"/>
          <w:b/>
          <w:sz w:val="24"/>
        </w:rPr>
      </w:pPr>
    </w:p>
    <w:p w14:paraId="328A7CD9" w14:textId="77777777" w:rsidR="000073F4" w:rsidRDefault="000073F4" w:rsidP="00F957D7">
      <w:pPr>
        <w:pStyle w:val="MTexto"/>
        <w:rPr>
          <w:b/>
        </w:rPr>
      </w:pPr>
    </w:p>
    <w:p w14:paraId="238D204F" w14:textId="77777777" w:rsidR="000073F4" w:rsidRDefault="000073F4" w:rsidP="00F957D7">
      <w:pPr>
        <w:pStyle w:val="MTexto"/>
        <w:rPr>
          <w:b/>
        </w:rPr>
      </w:pPr>
    </w:p>
    <w:p w14:paraId="15CD4525" w14:textId="77777777" w:rsidR="000073F4" w:rsidRDefault="000073F4" w:rsidP="00F957D7">
      <w:pPr>
        <w:pStyle w:val="MTexto"/>
        <w:rPr>
          <w:b/>
        </w:rPr>
      </w:pPr>
    </w:p>
    <w:p w14:paraId="4F3CCCB6" w14:textId="77777777" w:rsidR="000073F4" w:rsidRDefault="000073F4" w:rsidP="00F957D7">
      <w:pPr>
        <w:pStyle w:val="MTexto"/>
        <w:rPr>
          <w:b/>
        </w:rPr>
      </w:pPr>
    </w:p>
    <w:p w14:paraId="38D40D67" w14:textId="77777777" w:rsidR="000073F4" w:rsidRDefault="000073F4" w:rsidP="00F957D7">
      <w:pPr>
        <w:pStyle w:val="MTexto"/>
        <w:rPr>
          <w:b/>
        </w:rPr>
      </w:pPr>
    </w:p>
    <w:p w14:paraId="067E2D53" w14:textId="77777777" w:rsidR="000073F4" w:rsidRDefault="000073F4" w:rsidP="00F957D7">
      <w:pPr>
        <w:pStyle w:val="MTexto"/>
        <w:rPr>
          <w:b/>
        </w:rPr>
      </w:pPr>
    </w:p>
    <w:p w14:paraId="02137A8B" w14:textId="77777777" w:rsidR="000073F4" w:rsidRDefault="000073F4" w:rsidP="00F957D7">
      <w:pPr>
        <w:pStyle w:val="MTexto"/>
        <w:rPr>
          <w:b/>
        </w:rPr>
      </w:pPr>
    </w:p>
    <w:p w14:paraId="78AA386C" w14:textId="77777777" w:rsidR="000073F4" w:rsidRDefault="000073F4" w:rsidP="00F957D7">
      <w:pPr>
        <w:pStyle w:val="MTexto"/>
        <w:rPr>
          <w:b/>
        </w:rPr>
      </w:pPr>
    </w:p>
    <w:p w14:paraId="78BE5BE1" w14:textId="77777777" w:rsidR="000073F4" w:rsidRDefault="000073F4" w:rsidP="00F957D7">
      <w:pPr>
        <w:pStyle w:val="MTexto"/>
        <w:rPr>
          <w:b/>
        </w:rPr>
      </w:pPr>
    </w:p>
    <w:p w14:paraId="259901A4" w14:textId="77777777" w:rsidR="000073F4" w:rsidRDefault="000073F4" w:rsidP="00F957D7">
      <w:pPr>
        <w:pStyle w:val="MTexto"/>
        <w:rPr>
          <w:b/>
        </w:rPr>
      </w:pPr>
    </w:p>
    <w:p w14:paraId="3F29E366" w14:textId="77777777" w:rsidR="000073F4" w:rsidRDefault="000073F4" w:rsidP="00F957D7">
      <w:pPr>
        <w:pStyle w:val="MTexto"/>
        <w:rPr>
          <w:b/>
        </w:rPr>
      </w:pPr>
    </w:p>
    <w:p w14:paraId="75663B0E" w14:textId="71686AA9" w:rsidR="00F957D7" w:rsidRPr="0059713C" w:rsidRDefault="00F957D7" w:rsidP="0059713C">
      <w:pPr>
        <w:pStyle w:val="MTexto"/>
        <w:rPr>
          <w:b/>
        </w:rPr>
      </w:pPr>
      <w:r w:rsidRPr="00570CE1">
        <w:rPr>
          <w:b/>
        </w:rPr>
        <w:lastRenderedPageBreak/>
        <w:t>Descripción del Puesto</w:t>
      </w:r>
      <w:r w:rsidRPr="00570CE1">
        <w:rPr>
          <w:b/>
        </w:rPr>
        <w:tab/>
      </w:r>
    </w:p>
    <w:tbl>
      <w:tblPr>
        <w:tblStyle w:val="Tablaconcuadrcula"/>
        <w:tblW w:w="5225" w:type="pct"/>
        <w:tblLook w:val="04A0" w:firstRow="1" w:lastRow="0" w:firstColumn="1" w:lastColumn="0" w:noHBand="0" w:noVBand="1"/>
      </w:tblPr>
      <w:tblGrid>
        <w:gridCol w:w="4086"/>
        <w:gridCol w:w="1062"/>
        <w:gridCol w:w="4316"/>
      </w:tblGrid>
      <w:tr w:rsidR="00F957D7" w:rsidRPr="000C0065" w14:paraId="0E2211BB" w14:textId="77777777" w:rsidTr="000073F4">
        <w:trPr>
          <w:trHeight w:val="472"/>
        </w:trPr>
        <w:tc>
          <w:tcPr>
            <w:tcW w:w="2159" w:type="pct"/>
            <w:shd w:val="clear" w:color="auto" w:fill="800000"/>
            <w:hideMark/>
          </w:tcPr>
          <w:p w14:paraId="6DF46BF6" w14:textId="77777777" w:rsidR="00F957D7" w:rsidRPr="00570CE1" w:rsidRDefault="00F957D7" w:rsidP="00E51205">
            <w:pPr>
              <w:tabs>
                <w:tab w:val="left" w:pos="578"/>
              </w:tabs>
              <w:ind w:right="3136"/>
              <w:rPr>
                <w:rFonts w:cs="Arial"/>
                <w:b/>
                <w:color w:val="FFFFFF" w:themeColor="background1"/>
              </w:rPr>
            </w:pPr>
            <w:r w:rsidRPr="00570CE1">
              <w:rPr>
                <w:rFonts w:cs="Arial"/>
                <w:b/>
                <w:color w:val="FFFFFF" w:themeColor="background1"/>
              </w:rPr>
              <w:t>Puesto:</w:t>
            </w:r>
          </w:p>
          <w:p w14:paraId="54DEC184" w14:textId="77777777" w:rsidR="00F957D7" w:rsidRPr="00570CE1" w:rsidRDefault="00F957D7" w:rsidP="00E51205">
            <w:pPr>
              <w:jc w:val="center"/>
              <w:rPr>
                <w:rFonts w:cs="Arial"/>
                <w:color w:val="FFFFFF" w:themeColor="background1"/>
              </w:rPr>
            </w:pPr>
          </w:p>
        </w:tc>
        <w:tc>
          <w:tcPr>
            <w:tcW w:w="2841" w:type="pct"/>
            <w:gridSpan w:val="2"/>
            <w:shd w:val="clear" w:color="auto" w:fill="auto"/>
          </w:tcPr>
          <w:p w14:paraId="63069229" w14:textId="0B8466CD" w:rsidR="00F957D7" w:rsidRPr="0059713C" w:rsidRDefault="00F957D7" w:rsidP="0059713C">
            <w:pPr>
              <w:spacing w:line="276" w:lineRule="auto"/>
              <w:rPr>
                <w:rFonts w:cs="Arial"/>
                <w:sz w:val="24"/>
              </w:rPr>
            </w:pPr>
            <w:r>
              <w:rPr>
                <w:rFonts w:cs="Arial"/>
                <w:sz w:val="24"/>
              </w:rPr>
              <w:t>Departamento Jurídico</w:t>
            </w:r>
            <w:r w:rsidRPr="00FD2E1A">
              <w:rPr>
                <w:rFonts w:cs="Arial"/>
                <w:sz w:val="24"/>
              </w:rPr>
              <w:t>.</w:t>
            </w:r>
          </w:p>
        </w:tc>
      </w:tr>
      <w:tr w:rsidR="00F957D7" w:rsidRPr="000C0065" w14:paraId="0521F790" w14:textId="77777777" w:rsidTr="00E51205">
        <w:trPr>
          <w:trHeight w:val="712"/>
        </w:trPr>
        <w:tc>
          <w:tcPr>
            <w:tcW w:w="2159" w:type="pct"/>
            <w:shd w:val="clear" w:color="auto" w:fill="BFBFBF" w:themeFill="background1" w:themeFillShade="BF"/>
            <w:hideMark/>
          </w:tcPr>
          <w:p w14:paraId="4C0EE1EA" w14:textId="77777777" w:rsidR="00F957D7" w:rsidRPr="00CC494B" w:rsidRDefault="00F957D7" w:rsidP="00E51205">
            <w:pPr>
              <w:rPr>
                <w:rFonts w:cs="Arial"/>
                <w:b/>
              </w:rPr>
            </w:pPr>
            <w:r w:rsidRPr="00CC494B">
              <w:rPr>
                <w:rFonts w:cs="Arial"/>
                <w:b/>
              </w:rPr>
              <w:t>Área de Adscripción:</w:t>
            </w:r>
          </w:p>
        </w:tc>
        <w:tc>
          <w:tcPr>
            <w:tcW w:w="2841" w:type="pct"/>
            <w:gridSpan w:val="2"/>
          </w:tcPr>
          <w:p w14:paraId="2A7928E1" w14:textId="79B40DDA" w:rsidR="00F957D7" w:rsidRPr="0059713C" w:rsidRDefault="00F957D7" w:rsidP="0059713C">
            <w:pPr>
              <w:spacing w:line="276" w:lineRule="auto"/>
              <w:rPr>
                <w:rFonts w:cs="Arial"/>
                <w:sz w:val="24"/>
              </w:rPr>
            </w:pPr>
            <w:r w:rsidRPr="00FD2E1A">
              <w:rPr>
                <w:rFonts w:cs="Arial"/>
                <w:sz w:val="24"/>
              </w:rPr>
              <w:t>Coordinación de Transparencia y Acceso a la Información Pública.</w:t>
            </w:r>
          </w:p>
        </w:tc>
      </w:tr>
      <w:tr w:rsidR="00F957D7" w:rsidRPr="000C0065" w14:paraId="24B7E215" w14:textId="77777777" w:rsidTr="000073F4">
        <w:trPr>
          <w:trHeight w:val="482"/>
        </w:trPr>
        <w:tc>
          <w:tcPr>
            <w:tcW w:w="2159" w:type="pct"/>
            <w:shd w:val="clear" w:color="auto" w:fill="BFBFBF" w:themeFill="background1" w:themeFillShade="BF"/>
            <w:hideMark/>
          </w:tcPr>
          <w:p w14:paraId="03230F28" w14:textId="77777777" w:rsidR="00F957D7" w:rsidRPr="00CC494B" w:rsidRDefault="00F957D7" w:rsidP="00E51205">
            <w:pPr>
              <w:rPr>
                <w:rFonts w:cs="Arial"/>
                <w:b/>
              </w:rPr>
            </w:pPr>
            <w:r w:rsidRPr="00CC494B">
              <w:rPr>
                <w:rFonts w:cs="Arial"/>
                <w:b/>
              </w:rPr>
              <w:t>Reporta a:</w:t>
            </w:r>
          </w:p>
        </w:tc>
        <w:tc>
          <w:tcPr>
            <w:tcW w:w="2841" w:type="pct"/>
            <w:gridSpan w:val="2"/>
          </w:tcPr>
          <w:p w14:paraId="3F791F70" w14:textId="4F89EF74" w:rsidR="00F957D7" w:rsidRPr="0059713C" w:rsidRDefault="00F957D7" w:rsidP="0059713C">
            <w:pPr>
              <w:spacing w:line="276" w:lineRule="auto"/>
              <w:rPr>
                <w:rFonts w:cs="Arial"/>
                <w:sz w:val="24"/>
              </w:rPr>
            </w:pPr>
            <w:r w:rsidRPr="00FD2E1A">
              <w:rPr>
                <w:rFonts w:cs="Arial"/>
                <w:sz w:val="24"/>
              </w:rPr>
              <w:t>Coordinación.</w:t>
            </w:r>
          </w:p>
        </w:tc>
      </w:tr>
      <w:tr w:rsidR="00F957D7" w:rsidRPr="000C0065" w14:paraId="23A4C5E9" w14:textId="77777777" w:rsidTr="000073F4">
        <w:trPr>
          <w:trHeight w:val="433"/>
        </w:trPr>
        <w:tc>
          <w:tcPr>
            <w:tcW w:w="2159" w:type="pct"/>
            <w:shd w:val="clear" w:color="auto" w:fill="BFBFBF" w:themeFill="background1" w:themeFillShade="BF"/>
            <w:hideMark/>
          </w:tcPr>
          <w:p w14:paraId="3D6903AA" w14:textId="77777777" w:rsidR="00F957D7" w:rsidRPr="00CC494B" w:rsidRDefault="00F957D7" w:rsidP="00E51205">
            <w:pPr>
              <w:rPr>
                <w:rFonts w:cs="Arial"/>
                <w:b/>
              </w:rPr>
            </w:pPr>
            <w:r w:rsidRPr="00CC494B">
              <w:rPr>
                <w:rFonts w:cs="Arial"/>
                <w:b/>
              </w:rPr>
              <w:t>Supervisa a:</w:t>
            </w:r>
          </w:p>
        </w:tc>
        <w:tc>
          <w:tcPr>
            <w:tcW w:w="2841" w:type="pct"/>
            <w:gridSpan w:val="2"/>
          </w:tcPr>
          <w:p w14:paraId="00BE67E7" w14:textId="77777777" w:rsidR="00F957D7" w:rsidRPr="000C0065" w:rsidRDefault="00F957D7" w:rsidP="00E51205">
            <w:pPr>
              <w:rPr>
                <w:rFonts w:cs="Arial"/>
              </w:rPr>
            </w:pPr>
            <w:r>
              <w:rPr>
                <w:rFonts w:cs="Arial"/>
                <w:sz w:val="24"/>
              </w:rPr>
              <w:t>Notificadores y Auxiliares</w:t>
            </w:r>
          </w:p>
        </w:tc>
      </w:tr>
      <w:tr w:rsidR="00F957D7" w:rsidRPr="000C0065" w14:paraId="2E8C9CCB" w14:textId="77777777" w:rsidTr="00E51205">
        <w:trPr>
          <w:trHeight w:val="454"/>
        </w:trPr>
        <w:tc>
          <w:tcPr>
            <w:tcW w:w="5000" w:type="pct"/>
            <w:gridSpan w:val="3"/>
            <w:shd w:val="clear" w:color="auto" w:fill="800000"/>
            <w:hideMark/>
          </w:tcPr>
          <w:p w14:paraId="03494FF2" w14:textId="77777777" w:rsidR="00F957D7" w:rsidRPr="000C0065" w:rsidRDefault="00F957D7" w:rsidP="00E51205">
            <w:pPr>
              <w:rPr>
                <w:rFonts w:cs="Arial"/>
                <w:b/>
              </w:rPr>
            </w:pPr>
            <w:r w:rsidRPr="000C0065">
              <w:rPr>
                <w:rFonts w:cs="Arial"/>
                <w:b/>
              </w:rPr>
              <w:t>Interacciones Internas</w:t>
            </w:r>
          </w:p>
        </w:tc>
      </w:tr>
      <w:tr w:rsidR="00F957D7" w:rsidRPr="000C0065" w14:paraId="314E4B16" w14:textId="77777777" w:rsidTr="00E51205">
        <w:trPr>
          <w:trHeight w:val="442"/>
        </w:trPr>
        <w:tc>
          <w:tcPr>
            <w:tcW w:w="2720" w:type="pct"/>
            <w:gridSpan w:val="2"/>
            <w:shd w:val="clear" w:color="auto" w:fill="538135" w:themeFill="accent6" w:themeFillShade="BF"/>
            <w:hideMark/>
          </w:tcPr>
          <w:p w14:paraId="6367D779" w14:textId="77777777" w:rsidR="00F957D7" w:rsidRPr="000C0065" w:rsidRDefault="00F957D7" w:rsidP="00E51205">
            <w:pPr>
              <w:rPr>
                <w:rFonts w:cs="Arial"/>
                <w:b/>
              </w:rPr>
            </w:pPr>
            <w:r w:rsidRPr="000C0065">
              <w:rPr>
                <w:rFonts w:cs="Arial"/>
                <w:b/>
              </w:rPr>
              <w:t>Con:</w:t>
            </w:r>
          </w:p>
        </w:tc>
        <w:tc>
          <w:tcPr>
            <w:tcW w:w="2280" w:type="pct"/>
            <w:shd w:val="clear" w:color="auto" w:fill="538135" w:themeFill="accent6" w:themeFillShade="BF"/>
            <w:hideMark/>
          </w:tcPr>
          <w:p w14:paraId="21C22D3D" w14:textId="77777777" w:rsidR="00F957D7" w:rsidRPr="000C0065" w:rsidRDefault="00F957D7" w:rsidP="00E51205">
            <w:pPr>
              <w:rPr>
                <w:rFonts w:cs="Arial"/>
                <w:b/>
              </w:rPr>
            </w:pPr>
            <w:r w:rsidRPr="000C0065">
              <w:rPr>
                <w:rFonts w:cs="Arial"/>
                <w:b/>
              </w:rPr>
              <w:t>Para:</w:t>
            </w:r>
          </w:p>
        </w:tc>
      </w:tr>
      <w:tr w:rsidR="00F957D7" w:rsidRPr="000C0065" w14:paraId="7379E9A1" w14:textId="77777777" w:rsidTr="0059713C">
        <w:trPr>
          <w:trHeight w:val="1347"/>
        </w:trPr>
        <w:tc>
          <w:tcPr>
            <w:tcW w:w="2720" w:type="pct"/>
            <w:gridSpan w:val="2"/>
          </w:tcPr>
          <w:p w14:paraId="4DD61742" w14:textId="77777777" w:rsidR="00F957D7" w:rsidRPr="00FD2E1A" w:rsidRDefault="00F957D7" w:rsidP="00E51205">
            <w:pPr>
              <w:spacing w:line="276" w:lineRule="auto"/>
              <w:rPr>
                <w:rFonts w:cs="Arial"/>
                <w:sz w:val="24"/>
              </w:rPr>
            </w:pPr>
            <w:r w:rsidRPr="00FD2E1A">
              <w:rPr>
                <w:rFonts w:cs="Arial"/>
                <w:sz w:val="24"/>
              </w:rPr>
              <w:t>Todas las Dependencias Administrativas del H. Ayuntamiento.</w:t>
            </w:r>
          </w:p>
          <w:p w14:paraId="29471E5D" w14:textId="77777777" w:rsidR="00F957D7" w:rsidRPr="000C0065" w:rsidRDefault="00F957D7" w:rsidP="00E51205">
            <w:pPr>
              <w:rPr>
                <w:rFonts w:cs="Arial"/>
              </w:rPr>
            </w:pPr>
          </w:p>
        </w:tc>
        <w:tc>
          <w:tcPr>
            <w:tcW w:w="2280" w:type="pct"/>
          </w:tcPr>
          <w:p w14:paraId="64462EAF" w14:textId="06C1B002" w:rsidR="00F957D7" w:rsidRPr="0059713C" w:rsidRDefault="00F957D7" w:rsidP="0059713C">
            <w:pPr>
              <w:spacing w:line="276" w:lineRule="auto"/>
              <w:rPr>
                <w:rFonts w:cs="Arial"/>
                <w:sz w:val="24"/>
              </w:rPr>
            </w:pPr>
            <w:r w:rsidRPr="00FD2E1A">
              <w:rPr>
                <w:rFonts w:cs="Arial"/>
                <w:sz w:val="24"/>
              </w:rPr>
              <w:t>El despacho de los asuntos de la Coordinación de Transparencia y Acceso a la Información Pública del Municipio de Cent</w:t>
            </w:r>
            <w:r>
              <w:rPr>
                <w:rFonts w:cs="Arial"/>
                <w:sz w:val="24"/>
              </w:rPr>
              <w:t>ro</w:t>
            </w:r>
            <w:r w:rsidRPr="00FD2E1A">
              <w:rPr>
                <w:rFonts w:cs="Arial"/>
                <w:sz w:val="24"/>
              </w:rPr>
              <w:t>.</w:t>
            </w:r>
          </w:p>
        </w:tc>
      </w:tr>
      <w:tr w:rsidR="00F957D7" w:rsidRPr="000C0065" w14:paraId="4175B1DC" w14:textId="77777777" w:rsidTr="00E51205">
        <w:trPr>
          <w:trHeight w:val="442"/>
        </w:trPr>
        <w:tc>
          <w:tcPr>
            <w:tcW w:w="2720" w:type="pct"/>
            <w:gridSpan w:val="2"/>
            <w:shd w:val="clear" w:color="auto" w:fill="800000"/>
            <w:hideMark/>
          </w:tcPr>
          <w:p w14:paraId="2704C192" w14:textId="77777777" w:rsidR="00F957D7" w:rsidRPr="000C0065" w:rsidRDefault="00F957D7" w:rsidP="00E51205">
            <w:pPr>
              <w:rPr>
                <w:rFonts w:cs="Arial"/>
                <w:b/>
              </w:rPr>
            </w:pPr>
            <w:r w:rsidRPr="000C0065">
              <w:rPr>
                <w:rFonts w:cs="Arial"/>
                <w:b/>
              </w:rPr>
              <w:t>Interacciones Externas</w:t>
            </w:r>
          </w:p>
        </w:tc>
        <w:tc>
          <w:tcPr>
            <w:tcW w:w="2280" w:type="pct"/>
            <w:shd w:val="clear" w:color="auto" w:fill="800000"/>
          </w:tcPr>
          <w:p w14:paraId="7C82D015" w14:textId="77777777" w:rsidR="00F957D7" w:rsidRPr="000C0065" w:rsidRDefault="00F957D7" w:rsidP="00E51205">
            <w:pPr>
              <w:rPr>
                <w:rFonts w:cs="Arial"/>
                <w:b/>
              </w:rPr>
            </w:pPr>
          </w:p>
        </w:tc>
      </w:tr>
      <w:tr w:rsidR="00F957D7" w:rsidRPr="000C0065" w14:paraId="1BD769CC" w14:textId="77777777" w:rsidTr="00E51205">
        <w:trPr>
          <w:trHeight w:val="454"/>
        </w:trPr>
        <w:tc>
          <w:tcPr>
            <w:tcW w:w="2720" w:type="pct"/>
            <w:gridSpan w:val="2"/>
            <w:shd w:val="clear" w:color="auto" w:fill="538135" w:themeFill="accent6" w:themeFillShade="BF"/>
            <w:hideMark/>
          </w:tcPr>
          <w:p w14:paraId="5B35250E" w14:textId="77777777" w:rsidR="00F957D7" w:rsidRPr="000C0065" w:rsidRDefault="00F957D7" w:rsidP="00E51205">
            <w:pPr>
              <w:rPr>
                <w:rFonts w:cs="Arial"/>
                <w:b/>
              </w:rPr>
            </w:pPr>
            <w:r w:rsidRPr="000C0065">
              <w:rPr>
                <w:rFonts w:cs="Arial"/>
                <w:b/>
              </w:rPr>
              <w:t>Con:</w:t>
            </w:r>
          </w:p>
        </w:tc>
        <w:tc>
          <w:tcPr>
            <w:tcW w:w="2280" w:type="pct"/>
            <w:shd w:val="clear" w:color="auto" w:fill="538135" w:themeFill="accent6" w:themeFillShade="BF"/>
            <w:hideMark/>
          </w:tcPr>
          <w:p w14:paraId="20DB65A7" w14:textId="77777777" w:rsidR="00F957D7" w:rsidRPr="000C0065" w:rsidRDefault="00F957D7" w:rsidP="00E51205">
            <w:pPr>
              <w:rPr>
                <w:rFonts w:cs="Arial"/>
                <w:b/>
              </w:rPr>
            </w:pPr>
            <w:r w:rsidRPr="000C0065">
              <w:rPr>
                <w:rFonts w:cs="Arial"/>
                <w:b/>
              </w:rPr>
              <w:t>Para:</w:t>
            </w:r>
          </w:p>
        </w:tc>
      </w:tr>
      <w:tr w:rsidR="00F957D7" w:rsidRPr="000C0065" w14:paraId="776E9E04" w14:textId="77777777" w:rsidTr="00E51205">
        <w:trPr>
          <w:trHeight w:val="1172"/>
        </w:trPr>
        <w:tc>
          <w:tcPr>
            <w:tcW w:w="2720" w:type="pct"/>
            <w:gridSpan w:val="2"/>
          </w:tcPr>
          <w:p w14:paraId="32027E71" w14:textId="77777777" w:rsidR="00F957D7" w:rsidRDefault="00F957D7" w:rsidP="00E51205">
            <w:pPr>
              <w:spacing w:line="276" w:lineRule="auto"/>
              <w:rPr>
                <w:rFonts w:cs="Arial"/>
                <w:sz w:val="24"/>
              </w:rPr>
            </w:pPr>
          </w:p>
          <w:p w14:paraId="24B98BE5" w14:textId="77777777" w:rsidR="00F957D7" w:rsidRPr="00FD2E1A" w:rsidRDefault="00F957D7" w:rsidP="00E51205">
            <w:pPr>
              <w:spacing w:line="276" w:lineRule="auto"/>
              <w:rPr>
                <w:rFonts w:cs="Arial"/>
                <w:sz w:val="24"/>
              </w:rPr>
            </w:pPr>
            <w:r w:rsidRPr="00FD2E1A">
              <w:rPr>
                <w:rFonts w:cs="Arial"/>
                <w:sz w:val="24"/>
              </w:rPr>
              <w:t>Instituto de Transparencia y Acceso a la Información Pública de Tabasco.</w:t>
            </w:r>
          </w:p>
          <w:p w14:paraId="7D3897AB" w14:textId="77777777" w:rsidR="00F957D7" w:rsidRPr="000C0065" w:rsidRDefault="00F957D7" w:rsidP="00E51205">
            <w:pPr>
              <w:rPr>
                <w:rFonts w:cs="Arial"/>
              </w:rPr>
            </w:pPr>
          </w:p>
        </w:tc>
        <w:tc>
          <w:tcPr>
            <w:tcW w:w="2280" w:type="pct"/>
            <w:vMerge w:val="restart"/>
          </w:tcPr>
          <w:p w14:paraId="7F1F8642" w14:textId="4E0A6AE7" w:rsidR="00F957D7" w:rsidRPr="000C0065" w:rsidRDefault="00F957D7" w:rsidP="00E51205">
            <w:pPr>
              <w:rPr>
                <w:rFonts w:cs="Arial"/>
              </w:rPr>
            </w:pPr>
            <w:r w:rsidRPr="00E83A23">
              <w:rPr>
                <w:rFonts w:cs="Arial"/>
                <w:sz w:val="24"/>
              </w:rPr>
              <w:t xml:space="preserve">El cumplimiento de lo establecido en </w:t>
            </w:r>
            <w:r>
              <w:rPr>
                <w:rFonts w:cs="Arial"/>
                <w:sz w:val="24"/>
              </w:rPr>
              <w:t xml:space="preserve">los artículos 77, 78 y 79 del Reglamento de la Administración Pública del Municipio de Centro, </w:t>
            </w:r>
            <w:r w:rsidRPr="00482CD1">
              <w:rPr>
                <w:rFonts w:cs="Arial"/>
                <w:sz w:val="24"/>
              </w:rPr>
              <w:t>49 y 50 fracción III, de la Ley de Transparencia y Acceso a la Información Pública del Estado de Tabasco</w:t>
            </w:r>
            <w:r>
              <w:rPr>
                <w:rFonts w:cs="Arial"/>
                <w:sz w:val="24"/>
              </w:rPr>
              <w:t xml:space="preserve">; los artículos 23 y 24 del </w:t>
            </w:r>
            <w:r w:rsidRPr="00E83A23">
              <w:rPr>
                <w:rFonts w:cs="Arial"/>
                <w:sz w:val="24"/>
              </w:rPr>
              <w:t>Reglamento</w:t>
            </w:r>
            <w:r>
              <w:rPr>
                <w:rFonts w:cs="Arial"/>
                <w:sz w:val="24"/>
              </w:rPr>
              <w:t xml:space="preserve"> de Transparencia y Acceso a la Información Pública de Centro, Tabasco y</w:t>
            </w:r>
            <w:r w:rsidRPr="00E83A23">
              <w:rPr>
                <w:rFonts w:cs="Arial"/>
                <w:sz w:val="24"/>
              </w:rPr>
              <w:t xml:space="preserve"> </w:t>
            </w:r>
            <w:r>
              <w:rPr>
                <w:rFonts w:cs="Arial"/>
                <w:sz w:val="24"/>
              </w:rPr>
              <w:t xml:space="preserve">del Capítulo II </w:t>
            </w:r>
            <w:r>
              <w:rPr>
                <w:rFonts w:cs="Arial"/>
                <w:color w:val="000000"/>
                <w:sz w:val="24"/>
              </w:rPr>
              <w:t>Reglamento de Archivos y Administración de Documentos del Municipio de Centro, Tabasco.</w:t>
            </w:r>
          </w:p>
        </w:tc>
      </w:tr>
      <w:tr w:rsidR="00F957D7" w:rsidRPr="000C0065" w14:paraId="5401CEA5" w14:textId="77777777" w:rsidTr="00E51205">
        <w:trPr>
          <w:trHeight w:val="1172"/>
        </w:trPr>
        <w:tc>
          <w:tcPr>
            <w:tcW w:w="2720" w:type="pct"/>
            <w:gridSpan w:val="2"/>
          </w:tcPr>
          <w:p w14:paraId="69B0EC06" w14:textId="77777777" w:rsidR="00F957D7" w:rsidRPr="00E83A23" w:rsidRDefault="00F957D7" w:rsidP="00E51205">
            <w:pPr>
              <w:spacing w:line="276" w:lineRule="auto"/>
              <w:rPr>
                <w:rFonts w:cs="Arial"/>
                <w:sz w:val="24"/>
              </w:rPr>
            </w:pPr>
            <w:r w:rsidRPr="00E83A23">
              <w:rPr>
                <w:rFonts w:cs="Arial"/>
                <w:sz w:val="24"/>
              </w:rPr>
              <w:t xml:space="preserve">Instituto </w:t>
            </w:r>
            <w:r>
              <w:rPr>
                <w:rFonts w:cs="Arial"/>
                <w:sz w:val="24"/>
              </w:rPr>
              <w:t>Nacional</w:t>
            </w:r>
            <w:r w:rsidRPr="00E83A23">
              <w:rPr>
                <w:rFonts w:cs="Arial"/>
                <w:sz w:val="24"/>
              </w:rPr>
              <w:t xml:space="preserve"> de </w:t>
            </w:r>
            <w:r>
              <w:rPr>
                <w:rFonts w:cs="Arial"/>
                <w:sz w:val="24"/>
              </w:rPr>
              <w:t xml:space="preserve">Transparencia, </w:t>
            </w:r>
            <w:r w:rsidRPr="00E83A23">
              <w:rPr>
                <w:rFonts w:cs="Arial"/>
                <w:sz w:val="24"/>
              </w:rPr>
              <w:t>Acceso a la Información</w:t>
            </w:r>
            <w:r>
              <w:rPr>
                <w:rFonts w:cs="Arial"/>
                <w:sz w:val="24"/>
              </w:rPr>
              <w:t xml:space="preserve"> y Protección de Datos Personales</w:t>
            </w:r>
            <w:r w:rsidRPr="00E83A23">
              <w:rPr>
                <w:rFonts w:cs="Arial"/>
                <w:sz w:val="24"/>
              </w:rPr>
              <w:t>.</w:t>
            </w:r>
          </w:p>
          <w:p w14:paraId="435B83A9" w14:textId="77777777" w:rsidR="00F957D7" w:rsidRPr="00E83A23" w:rsidRDefault="00F957D7" w:rsidP="00E51205">
            <w:pPr>
              <w:spacing w:line="276" w:lineRule="auto"/>
              <w:rPr>
                <w:rFonts w:cs="Arial"/>
                <w:sz w:val="24"/>
              </w:rPr>
            </w:pPr>
          </w:p>
        </w:tc>
        <w:tc>
          <w:tcPr>
            <w:tcW w:w="2280" w:type="pct"/>
            <w:vMerge/>
          </w:tcPr>
          <w:p w14:paraId="28D6D04C" w14:textId="77777777" w:rsidR="00F957D7" w:rsidRPr="000C0065" w:rsidRDefault="00F957D7" w:rsidP="00E51205">
            <w:pPr>
              <w:rPr>
                <w:rFonts w:cs="Arial"/>
              </w:rPr>
            </w:pPr>
          </w:p>
        </w:tc>
      </w:tr>
    </w:tbl>
    <w:p w14:paraId="64618461" w14:textId="77777777" w:rsidR="00F957D7" w:rsidRPr="000C0065" w:rsidRDefault="00F957D7" w:rsidP="00F957D7">
      <w:pPr>
        <w:rPr>
          <w:rFonts w:cs="Arial"/>
          <w:sz w:val="24"/>
        </w:rPr>
      </w:pPr>
    </w:p>
    <w:p w14:paraId="51461A17" w14:textId="3E69A57B" w:rsidR="00F957D7" w:rsidRPr="000073F4" w:rsidRDefault="00F957D7" w:rsidP="000073F4">
      <w:pPr>
        <w:pStyle w:val="MTexto"/>
        <w:rPr>
          <w:b/>
        </w:rPr>
      </w:pPr>
      <w:r w:rsidRPr="00570CE1">
        <w:rPr>
          <w:b/>
        </w:rPr>
        <w:t>Descripción de las Funciones del Puesto</w:t>
      </w:r>
    </w:p>
    <w:tbl>
      <w:tblPr>
        <w:tblStyle w:val="Tablaconcuadrcula"/>
        <w:tblW w:w="5000" w:type="pct"/>
        <w:tblLook w:val="04A0" w:firstRow="1" w:lastRow="0" w:firstColumn="1" w:lastColumn="0" w:noHBand="0" w:noVBand="1"/>
      </w:tblPr>
      <w:tblGrid>
        <w:gridCol w:w="9056"/>
      </w:tblGrid>
      <w:tr w:rsidR="00F957D7" w:rsidRPr="000C0065" w14:paraId="5375CAF9" w14:textId="77777777" w:rsidTr="00E51205">
        <w:trPr>
          <w:trHeight w:val="153"/>
        </w:trPr>
        <w:tc>
          <w:tcPr>
            <w:tcW w:w="5000" w:type="pct"/>
            <w:shd w:val="clear" w:color="auto" w:fill="800000"/>
            <w:hideMark/>
          </w:tcPr>
          <w:p w14:paraId="0963C47E" w14:textId="77777777" w:rsidR="00F957D7" w:rsidRPr="000C0065" w:rsidRDefault="00F957D7" w:rsidP="00E51205">
            <w:pPr>
              <w:jc w:val="center"/>
              <w:rPr>
                <w:rFonts w:cs="Arial"/>
                <w:b/>
                <w:szCs w:val="20"/>
              </w:rPr>
            </w:pPr>
            <w:r w:rsidRPr="000C0065">
              <w:rPr>
                <w:rFonts w:cs="Arial"/>
                <w:b/>
                <w:szCs w:val="20"/>
              </w:rPr>
              <w:t>Descripción Genérica</w:t>
            </w:r>
          </w:p>
        </w:tc>
      </w:tr>
      <w:tr w:rsidR="00F957D7" w:rsidRPr="000C0065" w14:paraId="284F5E84" w14:textId="77777777" w:rsidTr="000073F4">
        <w:trPr>
          <w:trHeight w:val="735"/>
        </w:trPr>
        <w:tc>
          <w:tcPr>
            <w:tcW w:w="5000" w:type="pct"/>
          </w:tcPr>
          <w:p w14:paraId="21F7539C" w14:textId="6EA1958C" w:rsidR="00F957D7" w:rsidRPr="000073F4" w:rsidRDefault="00F957D7" w:rsidP="000073F4">
            <w:pPr>
              <w:numPr>
                <w:ilvl w:val="0"/>
                <w:numId w:val="20"/>
              </w:numPr>
              <w:spacing w:line="276" w:lineRule="auto"/>
              <w:rPr>
                <w:rFonts w:cs="Arial"/>
                <w:sz w:val="24"/>
              </w:rPr>
            </w:pPr>
            <w:r w:rsidRPr="00E83A23">
              <w:rPr>
                <w:rFonts w:cs="Arial"/>
                <w:sz w:val="24"/>
              </w:rPr>
              <w:t>Interpretar y evaluar el cumplimiento de la ley de la materia y su reglamento municipal.</w:t>
            </w:r>
          </w:p>
        </w:tc>
      </w:tr>
    </w:tbl>
    <w:p w14:paraId="2A1CF8E4" w14:textId="77777777" w:rsidR="00F957D7" w:rsidRDefault="00F957D7" w:rsidP="00F957D7">
      <w:pPr>
        <w:rPr>
          <w:rFonts w:cs="Arial"/>
          <w:szCs w:val="20"/>
        </w:rPr>
      </w:pPr>
    </w:p>
    <w:p w14:paraId="3484FB06" w14:textId="77777777" w:rsidR="00F957D7" w:rsidRPr="000C0065" w:rsidRDefault="00F957D7" w:rsidP="00F957D7">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F957D7" w:rsidRPr="000C0065" w14:paraId="2997953B" w14:textId="77777777" w:rsidTr="00E51205">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C9EF7DC" w14:textId="77777777" w:rsidR="00F957D7" w:rsidRPr="000C0065" w:rsidRDefault="00F957D7" w:rsidP="00E51205">
            <w:pPr>
              <w:jc w:val="center"/>
              <w:rPr>
                <w:rFonts w:cs="Arial"/>
                <w:b/>
                <w:szCs w:val="20"/>
              </w:rPr>
            </w:pPr>
            <w:r>
              <w:rPr>
                <w:rFonts w:cs="Arial"/>
                <w:b/>
                <w:szCs w:val="20"/>
              </w:rPr>
              <w:t>Descripción E</w:t>
            </w:r>
            <w:r w:rsidRPr="000C0065">
              <w:rPr>
                <w:rFonts w:cs="Arial"/>
                <w:b/>
                <w:szCs w:val="20"/>
              </w:rPr>
              <w:t>specífica</w:t>
            </w:r>
          </w:p>
        </w:tc>
      </w:tr>
      <w:tr w:rsidR="00F957D7" w:rsidRPr="000C0065" w14:paraId="5351C955" w14:textId="77777777" w:rsidTr="00E51205">
        <w:trPr>
          <w:trHeight w:val="5964"/>
        </w:trPr>
        <w:tc>
          <w:tcPr>
            <w:tcW w:w="5000" w:type="pct"/>
            <w:tcBorders>
              <w:top w:val="single" w:sz="4" w:space="0" w:color="auto"/>
              <w:left w:val="single" w:sz="4" w:space="0" w:color="auto"/>
              <w:bottom w:val="single" w:sz="4" w:space="0" w:color="auto"/>
              <w:right w:val="single" w:sz="4" w:space="0" w:color="auto"/>
            </w:tcBorders>
            <w:hideMark/>
          </w:tcPr>
          <w:p w14:paraId="624FC69F" w14:textId="7D2D9539" w:rsidR="00F957D7" w:rsidRDefault="00F957D7" w:rsidP="00E51205">
            <w:pPr>
              <w:numPr>
                <w:ilvl w:val="0"/>
                <w:numId w:val="20"/>
              </w:numPr>
              <w:spacing w:line="276" w:lineRule="auto"/>
              <w:rPr>
                <w:rFonts w:cs="Arial"/>
                <w:sz w:val="24"/>
              </w:rPr>
            </w:pPr>
            <w:r>
              <w:rPr>
                <w:rFonts w:cs="Arial"/>
                <w:sz w:val="24"/>
              </w:rPr>
              <w:t>Elaborar semestralmente un “Í</w:t>
            </w:r>
            <w:r w:rsidRPr="00E83A23">
              <w:rPr>
                <w:rFonts w:cs="Arial"/>
                <w:sz w:val="24"/>
              </w:rPr>
              <w:t>ndice</w:t>
            </w:r>
            <w:r>
              <w:rPr>
                <w:rFonts w:cs="Arial"/>
                <w:sz w:val="24"/>
              </w:rPr>
              <w:t xml:space="preserve"> de Reserva”,</w:t>
            </w:r>
            <w:r w:rsidRPr="00E83A23">
              <w:rPr>
                <w:rFonts w:cs="Arial"/>
                <w:sz w:val="24"/>
              </w:rPr>
              <w:t xml:space="preserve"> que deberá señalar las dependencias del Ayuntamiento que generaron la información, la fecha de clasificación,</w:t>
            </w:r>
            <w:r w:rsidRPr="00A270C2">
              <w:rPr>
                <w:rFonts w:cs="Arial"/>
                <w:sz w:val="24"/>
              </w:rPr>
              <w:t xml:space="preserve"> </w:t>
            </w:r>
            <w:r w:rsidRPr="00E83A23">
              <w:rPr>
                <w:rFonts w:cs="Arial"/>
                <w:sz w:val="24"/>
              </w:rPr>
              <w:t>su fundamento, el plazo de reserva y en su caso, las partes de los documentos que se reservan; en ningún caso el índice será considerad</w:t>
            </w:r>
            <w:r>
              <w:rPr>
                <w:rFonts w:cs="Arial"/>
                <w:sz w:val="24"/>
              </w:rPr>
              <w:t xml:space="preserve">o </w:t>
            </w:r>
            <w:r w:rsidRPr="00D21DDB">
              <w:rPr>
                <w:rFonts w:cs="Arial"/>
                <w:sz w:val="24"/>
              </w:rPr>
              <w:t>como información reservada.</w:t>
            </w:r>
          </w:p>
          <w:p w14:paraId="58C2A610" w14:textId="77777777" w:rsidR="000073F4" w:rsidRPr="000073F4" w:rsidRDefault="000073F4" w:rsidP="000073F4">
            <w:pPr>
              <w:spacing w:line="276" w:lineRule="auto"/>
              <w:ind w:left="720"/>
              <w:rPr>
                <w:rFonts w:cs="Arial"/>
                <w:sz w:val="24"/>
              </w:rPr>
            </w:pPr>
          </w:p>
          <w:p w14:paraId="2983BA53" w14:textId="77777777" w:rsidR="00F957D7" w:rsidRDefault="00F957D7" w:rsidP="00F957D7">
            <w:pPr>
              <w:numPr>
                <w:ilvl w:val="0"/>
                <w:numId w:val="20"/>
              </w:numPr>
              <w:spacing w:line="276" w:lineRule="auto"/>
              <w:rPr>
                <w:rFonts w:cs="Arial"/>
                <w:sz w:val="24"/>
              </w:rPr>
            </w:pPr>
            <w:r w:rsidRPr="00E83A23">
              <w:rPr>
                <w:rFonts w:cs="Arial"/>
                <w:sz w:val="24"/>
              </w:rPr>
              <w:t>Participar en la elaboración de planes y proyectos de la Coordinación y del H. Ayuntamiento.</w:t>
            </w:r>
          </w:p>
          <w:p w14:paraId="3D8FBF98" w14:textId="77777777" w:rsidR="00F957D7" w:rsidRDefault="00F957D7" w:rsidP="00E51205">
            <w:pPr>
              <w:pStyle w:val="Prrafodelista"/>
              <w:rPr>
                <w:rFonts w:cs="Arial"/>
                <w:sz w:val="24"/>
              </w:rPr>
            </w:pPr>
          </w:p>
          <w:p w14:paraId="4EB601F6" w14:textId="77777777" w:rsidR="00F957D7" w:rsidRPr="00E83A23" w:rsidRDefault="00F957D7" w:rsidP="00F957D7">
            <w:pPr>
              <w:numPr>
                <w:ilvl w:val="0"/>
                <w:numId w:val="20"/>
              </w:numPr>
              <w:autoSpaceDE w:val="0"/>
              <w:autoSpaceDN w:val="0"/>
              <w:adjustRightInd w:val="0"/>
              <w:rPr>
                <w:rFonts w:cs="Arial"/>
                <w:sz w:val="24"/>
              </w:rPr>
            </w:pPr>
            <w:r w:rsidRPr="00E83A23">
              <w:rPr>
                <w:rFonts w:cs="Arial"/>
                <w:sz w:val="24"/>
              </w:rPr>
              <w:t>Asignar número de folio y de expediente a las solicitudes de información pública. En el caso de presentar la solicitud de acceso a la información a través de INFOMEX, el sistema le asignará el número de folio correspondiente y se le dará el acuse de recibo en forma automática.</w:t>
            </w:r>
          </w:p>
          <w:p w14:paraId="377608BE" w14:textId="77777777" w:rsidR="00F957D7" w:rsidRPr="003D69BC" w:rsidRDefault="00F957D7" w:rsidP="00E51205">
            <w:pPr>
              <w:spacing w:line="276" w:lineRule="auto"/>
              <w:ind w:left="720"/>
              <w:rPr>
                <w:rFonts w:cs="Arial"/>
                <w:sz w:val="24"/>
              </w:rPr>
            </w:pPr>
          </w:p>
          <w:p w14:paraId="463A3AB6" w14:textId="77777777" w:rsidR="00F957D7" w:rsidRPr="00E83A23" w:rsidRDefault="00F957D7" w:rsidP="00F957D7">
            <w:pPr>
              <w:numPr>
                <w:ilvl w:val="0"/>
                <w:numId w:val="20"/>
              </w:numPr>
              <w:spacing w:line="276" w:lineRule="auto"/>
              <w:rPr>
                <w:rFonts w:cs="Arial"/>
                <w:sz w:val="24"/>
              </w:rPr>
            </w:pPr>
            <w:r w:rsidRPr="00E83A23">
              <w:rPr>
                <w:rFonts w:cs="Arial"/>
                <w:sz w:val="24"/>
              </w:rPr>
              <w:t>Vigilar el cumplimiento de las notificaciones que deban realizarse a la ciudadanía en cumplimiento a las solicitudes de información pública.</w:t>
            </w:r>
          </w:p>
          <w:p w14:paraId="42EB4237" w14:textId="77777777" w:rsidR="00F957D7" w:rsidRPr="00E83A23" w:rsidRDefault="00F957D7" w:rsidP="00E51205">
            <w:pPr>
              <w:spacing w:line="276" w:lineRule="auto"/>
              <w:rPr>
                <w:rFonts w:cs="Arial"/>
                <w:sz w:val="24"/>
              </w:rPr>
            </w:pPr>
          </w:p>
          <w:p w14:paraId="5658199C" w14:textId="77777777" w:rsidR="00F957D7" w:rsidRDefault="00F957D7" w:rsidP="00F957D7">
            <w:pPr>
              <w:numPr>
                <w:ilvl w:val="0"/>
                <w:numId w:val="20"/>
              </w:numPr>
              <w:spacing w:line="276" w:lineRule="auto"/>
              <w:rPr>
                <w:rFonts w:cs="Arial"/>
                <w:sz w:val="24"/>
              </w:rPr>
            </w:pPr>
            <w:r w:rsidRPr="00E83A23">
              <w:rPr>
                <w:rFonts w:cs="Arial"/>
                <w:sz w:val="24"/>
              </w:rPr>
              <w:t xml:space="preserve">Presentar </w:t>
            </w:r>
            <w:r>
              <w:rPr>
                <w:rFonts w:cs="Arial"/>
                <w:sz w:val="24"/>
              </w:rPr>
              <w:t>a la Coordinación,</w:t>
            </w:r>
            <w:r w:rsidRPr="00E83A23">
              <w:rPr>
                <w:rFonts w:cs="Arial"/>
                <w:sz w:val="24"/>
              </w:rPr>
              <w:t xml:space="preserve"> los proyectos de estudio, análisis y resolución de respuesta a las solicitudes de </w:t>
            </w:r>
            <w:r>
              <w:rPr>
                <w:rFonts w:cs="Arial"/>
                <w:sz w:val="24"/>
              </w:rPr>
              <w:t>información</w:t>
            </w:r>
            <w:r w:rsidRPr="00E83A23">
              <w:rPr>
                <w:rFonts w:cs="Arial"/>
                <w:sz w:val="24"/>
              </w:rPr>
              <w:t xml:space="preserve"> que presenten los ciudadanos, así como las acciones de protección de datos personales. Dar seguimiento y contestación a la interposición de recursos de revisión y queja, relacionados con el ejercicio de la transparencia y acceso a la </w:t>
            </w:r>
            <w:r>
              <w:rPr>
                <w:rFonts w:cs="Arial"/>
                <w:sz w:val="24"/>
              </w:rPr>
              <w:t>información pública.</w:t>
            </w:r>
          </w:p>
          <w:p w14:paraId="0CDB6984" w14:textId="77777777" w:rsidR="00F957D7" w:rsidRDefault="00F957D7" w:rsidP="00E51205">
            <w:pPr>
              <w:autoSpaceDE w:val="0"/>
              <w:autoSpaceDN w:val="0"/>
              <w:adjustRightInd w:val="0"/>
              <w:rPr>
                <w:rFonts w:cs="Arial"/>
                <w:sz w:val="24"/>
              </w:rPr>
            </w:pPr>
          </w:p>
          <w:p w14:paraId="586B9962" w14:textId="77777777" w:rsidR="00F957D7" w:rsidRPr="00E83A23" w:rsidRDefault="00F957D7" w:rsidP="00F957D7">
            <w:pPr>
              <w:numPr>
                <w:ilvl w:val="0"/>
                <w:numId w:val="25"/>
              </w:numPr>
              <w:autoSpaceDE w:val="0"/>
              <w:autoSpaceDN w:val="0"/>
              <w:adjustRightInd w:val="0"/>
              <w:rPr>
                <w:rFonts w:cs="Arial"/>
                <w:sz w:val="24"/>
              </w:rPr>
            </w:pPr>
            <w:r w:rsidRPr="00E83A23">
              <w:rPr>
                <w:rFonts w:cs="Arial"/>
                <w:sz w:val="24"/>
              </w:rPr>
              <w:t>Colaborar en el diseño de planes y programas que se requieran para eficientar el despacho de los asuntos</w:t>
            </w:r>
            <w:r>
              <w:rPr>
                <w:rFonts w:cs="Arial"/>
                <w:sz w:val="24"/>
              </w:rPr>
              <w:t xml:space="preserve"> de la Coordinación</w:t>
            </w:r>
            <w:r w:rsidRPr="00E83A23">
              <w:rPr>
                <w:rFonts w:cs="Arial"/>
                <w:sz w:val="24"/>
              </w:rPr>
              <w:t>.</w:t>
            </w:r>
          </w:p>
          <w:p w14:paraId="32E839CA" w14:textId="77777777" w:rsidR="00F957D7" w:rsidRPr="00E83A23" w:rsidRDefault="00F957D7" w:rsidP="00E51205">
            <w:pPr>
              <w:spacing w:line="276" w:lineRule="auto"/>
              <w:rPr>
                <w:rFonts w:cs="Arial"/>
                <w:sz w:val="24"/>
              </w:rPr>
            </w:pPr>
          </w:p>
          <w:p w14:paraId="11FDD786" w14:textId="77777777" w:rsidR="00F957D7" w:rsidRDefault="00F957D7" w:rsidP="00F957D7">
            <w:pPr>
              <w:numPr>
                <w:ilvl w:val="0"/>
                <w:numId w:val="21"/>
              </w:numPr>
              <w:spacing w:line="276" w:lineRule="auto"/>
              <w:rPr>
                <w:rFonts w:cs="Arial"/>
                <w:sz w:val="24"/>
              </w:rPr>
            </w:pPr>
            <w:r w:rsidRPr="00E83A23">
              <w:rPr>
                <w:rFonts w:cs="Arial"/>
                <w:sz w:val="24"/>
              </w:rPr>
              <w:t>Vigilar en cada caso que la información solicitada no esté clasificada como reservada o confidencial.</w:t>
            </w:r>
            <w:r w:rsidRPr="006049AA">
              <w:rPr>
                <w:rFonts w:cs="Arial"/>
                <w:sz w:val="24"/>
              </w:rPr>
              <w:t xml:space="preserve"> </w:t>
            </w:r>
          </w:p>
          <w:p w14:paraId="5241DAB0" w14:textId="77777777" w:rsidR="00F957D7" w:rsidRDefault="00F957D7" w:rsidP="00E51205">
            <w:pPr>
              <w:spacing w:line="276" w:lineRule="auto"/>
              <w:ind w:left="720"/>
              <w:rPr>
                <w:rFonts w:cs="Arial"/>
                <w:sz w:val="24"/>
              </w:rPr>
            </w:pPr>
          </w:p>
          <w:p w14:paraId="436F75D1" w14:textId="77777777" w:rsidR="00F957D7" w:rsidRDefault="00F957D7" w:rsidP="00F957D7">
            <w:pPr>
              <w:numPr>
                <w:ilvl w:val="0"/>
                <w:numId w:val="21"/>
              </w:numPr>
              <w:spacing w:line="276" w:lineRule="auto"/>
              <w:rPr>
                <w:rFonts w:cs="Arial"/>
                <w:sz w:val="24"/>
              </w:rPr>
            </w:pPr>
            <w:r w:rsidRPr="00E83A23">
              <w:rPr>
                <w:rFonts w:cs="Arial"/>
                <w:sz w:val="24"/>
              </w:rPr>
              <w:t>Reportar las incidencias (faltas</w:t>
            </w:r>
            <w:r>
              <w:rPr>
                <w:rFonts w:cs="Arial"/>
                <w:sz w:val="24"/>
              </w:rPr>
              <w:t xml:space="preserve"> justificadas o injustificadas).</w:t>
            </w:r>
          </w:p>
          <w:p w14:paraId="2607B1A3" w14:textId="77777777" w:rsidR="00F957D7" w:rsidRDefault="00F957D7" w:rsidP="00E51205">
            <w:pPr>
              <w:pStyle w:val="Prrafodelista"/>
              <w:rPr>
                <w:rFonts w:cs="Arial"/>
                <w:sz w:val="24"/>
              </w:rPr>
            </w:pPr>
          </w:p>
          <w:p w14:paraId="10368479" w14:textId="77777777" w:rsidR="00F957D7" w:rsidRDefault="00F957D7" w:rsidP="00F957D7">
            <w:pPr>
              <w:numPr>
                <w:ilvl w:val="0"/>
                <w:numId w:val="21"/>
              </w:numPr>
              <w:spacing w:line="276" w:lineRule="auto"/>
              <w:rPr>
                <w:rFonts w:cs="Arial"/>
                <w:sz w:val="24"/>
              </w:rPr>
            </w:pPr>
            <w:r>
              <w:rPr>
                <w:rFonts w:cs="Arial"/>
                <w:sz w:val="24"/>
              </w:rPr>
              <w:t xml:space="preserve">Monitorear y gestionar </w:t>
            </w:r>
            <w:r w:rsidRPr="00E83A23">
              <w:rPr>
                <w:rFonts w:cs="Arial"/>
                <w:sz w:val="24"/>
              </w:rPr>
              <w:t>el presupuesto de la Coordinación</w:t>
            </w:r>
            <w:r>
              <w:rPr>
                <w:rFonts w:cs="Arial"/>
                <w:sz w:val="24"/>
              </w:rPr>
              <w:t xml:space="preserve"> y sus modificaciones</w:t>
            </w:r>
            <w:r w:rsidRPr="00E83A23">
              <w:rPr>
                <w:rFonts w:cs="Arial"/>
                <w:sz w:val="24"/>
              </w:rPr>
              <w:t>.</w:t>
            </w:r>
          </w:p>
          <w:p w14:paraId="1684C9A9" w14:textId="77777777" w:rsidR="00F957D7" w:rsidRDefault="00F957D7" w:rsidP="00E51205">
            <w:pPr>
              <w:pStyle w:val="Prrafodelista"/>
              <w:rPr>
                <w:rFonts w:cs="Arial"/>
                <w:sz w:val="24"/>
              </w:rPr>
            </w:pPr>
          </w:p>
          <w:p w14:paraId="7F39189B" w14:textId="77777777" w:rsidR="00F957D7" w:rsidRPr="00C30C24" w:rsidRDefault="00F957D7" w:rsidP="00F957D7">
            <w:pPr>
              <w:numPr>
                <w:ilvl w:val="0"/>
                <w:numId w:val="21"/>
              </w:numPr>
              <w:spacing w:line="276" w:lineRule="auto"/>
              <w:rPr>
                <w:rFonts w:cs="Arial"/>
                <w:sz w:val="24"/>
              </w:rPr>
            </w:pPr>
            <w:r>
              <w:rPr>
                <w:rFonts w:cs="Arial"/>
                <w:sz w:val="24"/>
              </w:rPr>
              <w:lastRenderedPageBreak/>
              <w:t>Presentar a la Coordinación el proyecto del Programa Operativo Anual.</w:t>
            </w:r>
          </w:p>
          <w:p w14:paraId="4C71E5B3" w14:textId="77777777" w:rsidR="00F957D7" w:rsidRPr="00825839" w:rsidRDefault="00F957D7" w:rsidP="00E51205">
            <w:pPr>
              <w:spacing w:line="276" w:lineRule="auto"/>
              <w:rPr>
                <w:rFonts w:cs="Arial"/>
                <w:sz w:val="24"/>
              </w:rPr>
            </w:pPr>
          </w:p>
          <w:p w14:paraId="4885D360" w14:textId="77777777" w:rsidR="00F957D7" w:rsidRDefault="00F957D7" w:rsidP="00F957D7">
            <w:pPr>
              <w:numPr>
                <w:ilvl w:val="0"/>
                <w:numId w:val="21"/>
              </w:numPr>
              <w:spacing w:line="276" w:lineRule="auto"/>
              <w:rPr>
                <w:rFonts w:cs="Arial"/>
                <w:sz w:val="24"/>
              </w:rPr>
            </w:pPr>
            <w:r w:rsidRPr="00E83A23">
              <w:rPr>
                <w:rFonts w:cs="Arial"/>
                <w:sz w:val="24"/>
              </w:rPr>
              <w:t>Supervisar y gestionar la existencia de materiales y artículos de oficina.</w:t>
            </w:r>
          </w:p>
          <w:p w14:paraId="510AF16D" w14:textId="77777777" w:rsidR="00F957D7" w:rsidRPr="00E83A23" w:rsidRDefault="00F957D7" w:rsidP="00E51205">
            <w:pPr>
              <w:spacing w:line="276" w:lineRule="auto"/>
              <w:rPr>
                <w:rFonts w:cs="Arial"/>
                <w:sz w:val="24"/>
              </w:rPr>
            </w:pPr>
          </w:p>
          <w:p w14:paraId="2BDCBD7D" w14:textId="77777777" w:rsidR="00F957D7" w:rsidRDefault="00F957D7" w:rsidP="00F957D7">
            <w:pPr>
              <w:numPr>
                <w:ilvl w:val="0"/>
                <w:numId w:val="21"/>
              </w:numPr>
              <w:spacing w:line="276" w:lineRule="auto"/>
              <w:rPr>
                <w:rFonts w:cs="Arial"/>
                <w:sz w:val="24"/>
              </w:rPr>
            </w:pPr>
            <w:r w:rsidRPr="00E83A23">
              <w:rPr>
                <w:rFonts w:cs="Arial"/>
                <w:sz w:val="24"/>
              </w:rPr>
              <w:t>Solicitar la salida del material de almacén.</w:t>
            </w:r>
          </w:p>
          <w:p w14:paraId="4E5E248C" w14:textId="77777777" w:rsidR="00F957D7" w:rsidRDefault="00F957D7" w:rsidP="00E51205">
            <w:pPr>
              <w:pStyle w:val="Prrafodelista"/>
              <w:rPr>
                <w:rFonts w:cs="Arial"/>
                <w:sz w:val="24"/>
              </w:rPr>
            </w:pPr>
          </w:p>
          <w:p w14:paraId="0CACFB49" w14:textId="77777777" w:rsidR="00F957D7" w:rsidRPr="00890630" w:rsidRDefault="00F957D7" w:rsidP="00F957D7">
            <w:pPr>
              <w:numPr>
                <w:ilvl w:val="0"/>
                <w:numId w:val="21"/>
              </w:numPr>
              <w:spacing w:line="276" w:lineRule="auto"/>
              <w:rPr>
                <w:rFonts w:cs="Arial"/>
                <w:sz w:val="24"/>
              </w:rPr>
            </w:pPr>
            <w:r w:rsidRPr="00E83A23">
              <w:rPr>
                <w:rFonts w:cs="Arial"/>
                <w:sz w:val="24"/>
              </w:rPr>
              <w:t xml:space="preserve">Realizar las órdenes de pago, </w:t>
            </w:r>
            <w:r>
              <w:rPr>
                <w:rFonts w:cs="Arial"/>
                <w:sz w:val="24"/>
              </w:rPr>
              <w:t>r</w:t>
            </w:r>
            <w:r w:rsidRPr="00890630">
              <w:rPr>
                <w:rFonts w:cs="Arial"/>
                <w:sz w:val="24"/>
              </w:rPr>
              <w:t xml:space="preserve">esguardar las facturas originales y </w:t>
            </w:r>
            <w:r>
              <w:rPr>
                <w:rFonts w:cs="Arial"/>
                <w:sz w:val="24"/>
              </w:rPr>
              <w:t>l</w:t>
            </w:r>
            <w:r w:rsidRPr="00890630">
              <w:rPr>
                <w:rFonts w:cs="Arial"/>
                <w:sz w:val="24"/>
              </w:rPr>
              <w:t>levar el registro electrónico y físico de los expedientes.</w:t>
            </w:r>
          </w:p>
          <w:p w14:paraId="6330CCA0" w14:textId="77777777" w:rsidR="00F957D7" w:rsidRPr="00FB736B" w:rsidRDefault="00F957D7" w:rsidP="00E51205">
            <w:pPr>
              <w:spacing w:line="276" w:lineRule="auto"/>
              <w:ind w:left="720"/>
              <w:rPr>
                <w:rFonts w:cs="Arial"/>
                <w:sz w:val="24"/>
              </w:rPr>
            </w:pPr>
          </w:p>
          <w:p w14:paraId="6226FD4D" w14:textId="77777777" w:rsidR="00F957D7" w:rsidRDefault="00F957D7" w:rsidP="00F957D7">
            <w:pPr>
              <w:numPr>
                <w:ilvl w:val="0"/>
                <w:numId w:val="21"/>
              </w:numPr>
              <w:autoSpaceDE w:val="0"/>
              <w:autoSpaceDN w:val="0"/>
              <w:adjustRightInd w:val="0"/>
              <w:rPr>
                <w:rFonts w:cs="Arial"/>
                <w:sz w:val="24"/>
              </w:rPr>
            </w:pPr>
            <w:r w:rsidRPr="00E83A23">
              <w:rPr>
                <w:rFonts w:cs="Arial"/>
                <w:sz w:val="24"/>
              </w:rPr>
              <w:t>Recepcionar las solicitudes de información pública, para su trámite legal respectivo</w:t>
            </w:r>
            <w:r>
              <w:rPr>
                <w:rFonts w:cs="Arial"/>
                <w:sz w:val="24"/>
              </w:rPr>
              <w:t>.</w:t>
            </w:r>
            <w:r w:rsidRPr="00E83A23">
              <w:rPr>
                <w:rFonts w:cs="Arial"/>
                <w:sz w:val="24"/>
              </w:rPr>
              <w:t xml:space="preserve"> </w:t>
            </w:r>
          </w:p>
          <w:p w14:paraId="0CD05163" w14:textId="77777777" w:rsidR="00F957D7" w:rsidRDefault="00F957D7" w:rsidP="00E51205">
            <w:pPr>
              <w:autoSpaceDE w:val="0"/>
              <w:autoSpaceDN w:val="0"/>
              <w:adjustRightInd w:val="0"/>
              <w:ind w:left="720"/>
              <w:rPr>
                <w:rFonts w:cs="Arial"/>
                <w:sz w:val="24"/>
              </w:rPr>
            </w:pPr>
          </w:p>
          <w:p w14:paraId="2ECEF159" w14:textId="77777777" w:rsidR="00F957D7" w:rsidRPr="00E83A23" w:rsidRDefault="00F957D7" w:rsidP="00F957D7">
            <w:pPr>
              <w:numPr>
                <w:ilvl w:val="0"/>
                <w:numId w:val="21"/>
              </w:numPr>
              <w:autoSpaceDE w:val="0"/>
              <w:autoSpaceDN w:val="0"/>
              <w:adjustRightInd w:val="0"/>
              <w:rPr>
                <w:rFonts w:cs="Arial"/>
                <w:sz w:val="24"/>
              </w:rPr>
            </w:pPr>
            <w:r>
              <w:rPr>
                <w:rFonts w:cs="Arial"/>
                <w:sz w:val="24"/>
              </w:rPr>
              <w:t>T</w:t>
            </w:r>
            <w:r w:rsidRPr="00E83A23">
              <w:rPr>
                <w:rFonts w:cs="Arial"/>
                <w:sz w:val="24"/>
              </w:rPr>
              <w:t>urnar las solicitudes de información a las Dependencias del H. Ayuntamiento que correspondan.</w:t>
            </w:r>
          </w:p>
          <w:p w14:paraId="540DA784" w14:textId="77777777" w:rsidR="00F957D7" w:rsidRPr="00E83A23" w:rsidRDefault="00F957D7" w:rsidP="00E51205">
            <w:pPr>
              <w:autoSpaceDE w:val="0"/>
              <w:autoSpaceDN w:val="0"/>
              <w:adjustRightInd w:val="0"/>
              <w:ind w:left="720"/>
              <w:rPr>
                <w:rFonts w:cs="Arial"/>
                <w:sz w:val="24"/>
              </w:rPr>
            </w:pPr>
          </w:p>
          <w:p w14:paraId="2AE05808" w14:textId="77777777" w:rsidR="00F957D7" w:rsidRDefault="00F957D7" w:rsidP="00F957D7">
            <w:pPr>
              <w:numPr>
                <w:ilvl w:val="0"/>
                <w:numId w:val="21"/>
              </w:numPr>
              <w:autoSpaceDE w:val="0"/>
              <w:autoSpaceDN w:val="0"/>
              <w:adjustRightInd w:val="0"/>
              <w:rPr>
                <w:rFonts w:cs="Arial"/>
                <w:sz w:val="24"/>
              </w:rPr>
            </w:pPr>
            <w:r w:rsidRPr="00E83A23">
              <w:rPr>
                <w:rFonts w:cs="Arial"/>
                <w:sz w:val="24"/>
              </w:rPr>
              <w:t>Efectuar las notificaciones correspondientes a los solicitantes en los términos del Reglamento respectivo.</w:t>
            </w:r>
          </w:p>
          <w:p w14:paraId="7B9E0604" w14:textId="77777777" w:rsidR="00F957D7" w:rsidRDefault="00F957D7" w:rsidP="00E51205">
            <w:pPr>
              <w:pStyle w:val="Prrafodelista"/>
              <w:rPr>
                <w:rFonts w:cs="Arial"/>
                <w:sz w:val="24"/>
              </w:rPr>
            </w:pPr>
          </w:p>
          <w:p w14:paraId="7859C2DB" w14:textId="77777777" w:rsidR="00F957D7" w:rsidRDefault="00F957D7" w:rsidP="00F957D7">
            <w:pPr>
              <w:numPr>
                <w:ilvl w:val="0"/>
                <w:numId w:val="20"/>
              </w:numPr>
              <w:spacing w:line="276" w:lineRule="auto"/>
              <w:rPr>
                <w:rFonts w:cs="Arial"/>
                <w:sz w:val="24"/>
              </w:rPr>
            </w:pPr>
            <w:r w:rsidRPr="00E83A23">
              <w:rPr>
                <w:rFonts w:cs="Arial"/>
                <w:sz w:val="24"/>
              </w:rPr>
              <w:t xml:space="preserve">Colaborar en la elaboración de los informes de actividades de la Coordinación. </w:t>
            </w:r>
          </w:p>
          <w:p w14:paraId="2695520F" w14:textId="77777777" w:rsidR="00F957D7" w:rsidRDefault="00F957D7" w:rsidP="00E51205">
            <w:pPr>
              <w:spacing w:line="276" w:lineRule="auto"/>
              <w:ind w:left="720"/>
              <w:rPr>
                <w:rFonts w:cs="Arial"/>
                <w:sz w:val="24"/>
              </w:rPr>
            </w:pPr>
          </w:p>
          <w:p w14:paraId="4979BEB9" w14:textId="77777777" w:rsidR="00F957D7" w:rsidRDefault="00F957D7" w:rsidP="00F957D7">
            <w:pPr>
              <w:numPr>
                <w:ilvl w:val="0"/>
                <w:numId w:val="20"/>
              </w:numPr>
              <w:spacing w:line="276" w:lineRule="auto"/>
              <w:rPr>
                <w:rFonts w:cs="Arial"/>
                <w:sz w:val="24"/>
              </w:rPr>
            </w:pPr>
            <w:r w:rsidRPr="00E83A23">
              <w:rPr>
                <w:rFonts w:cs="Arial"/>
                <w:sz w:val="24"/>
              </w:rPr>
              <w:t>Las demás funciones que le encomiende la Coordinación de Transparencia y Acceso a la Información Pública Municipal.</w:t>
            </w:r>
          </w:p>
          <w:p w14:paraId="5E969EAA" w14:textId="77777777" w:rsidR="00F957D7" w:rsidRPr="000C0065" w:rsidRDefault="00F957D7" w:rsidP="00E51205">
            <w:pPr>
              <w:autoSpaceDE w:val="0"/>
              <w:autoSpaceDN w:val="0"/>
              <w:adjustRightInd w:val="0"/>
              <w:ind w:left="720"/>
              <w:rPr>
                <w:rFonts w:cs="Arial"/>
                <w:szCs w:val="20"/>
              </w:rPr>
            </w:pPr>
          </w:p>
        </w:tc>
      </w:tr>
    </w:tbl>
    <w:p w14:paraId="03A59919" w14:textId="77777777" w:rsidR="00F957D7" w:rsidRPr="000C0065" w:rsidRDefault="00F957D7" w:rsidP="00F957D7">
      <w:pPr>
        <w:rPr>
          <w:rFonts w:cs="Arial"/>
          <w:b/>
          <w:sz w:val="24"/>
        </w:rPr>
      </w:pPr>
    </w:p>
    <w:p w14:paraId="02EF180C" w14:textId="77777777" w:rsidR="00F957D7" w:rsidRPr="00570CE1" w:rsidRDefault="00F957D7" w:rsidP="00F957D7">
      <w:pPr>
        <w:pStyle w:val="MTexto"/>
        <w:rPr>
          <w:b/>
        </w:rPr>
      </w:pPr>
      <w:r w:rsidRPr="00570CE1">
        <w:rPr>
          <w:b/>
        </w:rPr>
        <w:t>Perfil del Responsable del Puesto</w:t>
      </w:r>
    </w:p>
    <w:p w14:paraId="297A2E2C" w14:textId="77777777" w:rsidR="00F957D7" w:rsidRPr="00570CE1" w:rsidRDefault="00F957D7" w:rsidP="00F957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F957D7" w:rsidRPr="000C0065" w14:paraId="67321D01" w14:textId="77777777" w:rsidTr="00E51205">
        <w:trPr>
          <w:trHeight w:val="320"/>
        </w:trPr>
        <w:tc>
          <w:tcPr>
            <w:tcW w:w="5000" w:type="pct"/>
            <w:gridSpan w:val="2"/>
            <w:tcBorders>
              <w:top w:val="single" w:sz="4" w:space="0" w:color="auto"/>
              <w:left w:val="single" w:sz="4" w:space="0" w:color="auto"/>
              <w:bottom w:val="single" w:sz="4" w:space="0" w:color="auto"/>
              <w:right w:val="single" w:sz="4" w:space="0" w:color="auto"/>
            </w:tcBorders>
            <w:shd w:val="clear" w:color="auto" w:fill="800000"/>
            <w:vAlign w:val="center"/>
            <w:hideMark/>
          </w:tcPr>
          <w:p w14:paraId="4F4A0F19" w14:textId="77777777" w:rsidR="00F957D7" w:rsidRPr="000C0065" w:rsidRDefault="00F957D7" w:rsidP="00E51205">
            <w:pPr>
              <w:jc w:val="center"/>
              <w:rPr>
                <w:rFonts w:cs="Arial"/>
                <w:b/>
              </w:rPr>
            </w:pPr>
            <w:r w:rsidRPr="000C0065">
              <w:rPr>
                <w:rFonts w:cs="Arial"/>
                <w:b/>
              </w:rPr>
              <w:t>Perfil del Puesto</w:t>
            </w:r>
          </w:p>
        </w:tc>
      </w:tr>
      <w:tr w:rsidR="00F957D7" w:rsidRPr="000C0065" w14:paraId="7DBBCE7F" w14:textId="77777777" w:rsidTr="00E51205">
        <w:trPr>
          <w:trHeight w:val="508"/>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88F90EC" w14:textId="77777777" w:rsidR="00F957D7" w:rsidRPr="00CC494B" w:rsidRDefault="00F957D7" w:rsidP="00E51205">
            <w:pPr>
              <w:jc w:val="left"/>
              <w:rPr>
                <w:rFonts w:cs="Arial"/>
                <w:b/>
              </w:rPr>
            </w:pPr>
            <w:r w:rsidRPr="00CC494B">
              <w:rPr>
                <w:rFonts w:cs="Arial"/>
                <w:b/>
              </w:rPr>
              <w:t>Nivel Académico:</w:t>
            </w:r>
          </w:p>
        </w:tc>
        <w:tc>
          <w:tcPr>
            <w:tcW w:w="3684" w:type="pct"/>
            <w:tcBorders>
              <w:top w:val="single" w:sz="4" w:space="0" w:color="auto"/>
              <w:left w:val="single" w:sz="4" w:space="0" w:color="auto"/>
              <w:bottom w:val="single" w:sz="4" w:space="0" w:color="auto"/>
              <w:right w:val="single" w:sz="4" w:space="0" w:color="auto"/>
            </w:tcBorders>
          </w:tcPr>
          <w:p w14:paraId="06B7743F" w14:textId="77777777" w:rsidR="00F957D7" w:rsidRPr="00FD2E1A" w:rsidRDefault="00F957D7" w:rsidP="00E51205">
            <w:pPr>
              <w:autoSpaceDE w:val="0"/>
              <w:autoSpaceDN w:val="0"/>
              <w:adjustRightInd w:val="0"/>
              <w:ind w:left="720"/>
              <w:rPr>
                <w:rFonts w:cs="Arial"/>
                <w:sz w:val="24"/>
              </w:rPr>
            </w:pPr>
          </w:p>
          <w:p w14:paraId="46F34571" w14:textId="77777777" w:rsidR="00F957D7" w:rsidRPr="00E15270" w:rsidRDefault="00F957D7" w:rsidP="00F957D7">
            <w:pPr>
              <w:pStyle w:val="Prrafodelista"/>
              <w:numPr>
                <w:ilvl w:val="0"/>
                <w:numId w:val="33"/>
              </w:numPr>
              <w:rPr>
                <w:rFonts w:cs="Arial"/>
              </w:rPr>
            </w:pPr>
            <w:r w:rsidRPr="00FD2E1A">
              <w:rPr>
                <w:rFonts w:cs="Arial"/>
                <w:sz w:val="24"/>
              </w:rPr>
              <w:t xml:space="preserve">Licenciatura en Derecho </w:t>
            </w:r>
          </w:p>
        </w:tc>
      </w:tr>
      <w:tr w:rsidR="00F957D7" w:rsidRPr="000C0065" w14:paraId="56E8E188" w14:textId="77777777" w:rsidTr="00E51205">
        <w:trPr>
          <w:trHeight w:val="402"/>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8EDE529" w14:textId="77777777" w:rsidR="00F957D7" w:rsidRPr="00CC494B" w:rsidRDefault="00F957D7" w:rsidP="00E51205">
            <w:pPr>
              <w:jc w:val="left"/>
              <w:rPr>
                <w:rFonts w:cs="Arial"/>
                <w:b/>
              </w:rPr>
            </w:pPr>
            <w:r w:rsidRPr="00CC494B">
              <w:rPr>
                <w:rFonts w:cs="Arial"/>
                <w:b/>
              </w:rPr>
              <w:t>Experiencia:</w:t>
            </w:r>
          </w:p>
        </w:tc>
        <w:tc>
          <w:tcPr>
            <w:tcW w:w="3684" w:type="pct"/>
            <w:tcBorders>
              <w:top w:val="single" w:sz="4" w:space="0" w:color="auto"/>
              <w:left w:val="single" w:sz="4" w:space="0" w:color="auto"/>
              <w:bottom w:val="single" w:sz="4" w:space="0" w:color="auto"/>
              <w:right w:val="single" w:sz="4" w:space="0" w:color="auto"/>
            </w:tcBorders>
          </w:tcPr>
          <w:p w14:paraId="497D15A9" w14:textId="77777777" w:rsidR="00F957D7" w:rsidRPr="00FD2E1A" w:rsidRDefault="00F957D7" w:rsidP="00E51205">
            <w:pPr>
              <w:autoSpaceDE w:val="0"/>
              <w:autoSpaceDN w:val="0"/>
              <w:adjustRightInd w:val="0"/>
              <w:ind w:left="720"/>
              <w:rPr>
                <w:rFonts w:cs="Arial"/>
                <w:sz w:val="24"/>
              </w:rPr>
            </w:pPr>
          </w:p>
          <w:p w14:paraId="5EB4BDF9" w14:textId="77777777" w:rsidR="00F957D7" w:rsidRPr="00E15270" w:rsidRDefault="00F957D7" w:rsidP="00F957D7">
            <w:pPr>
              <w:pStyle w:val="Prrafodelista"/>
              <w:numPr>
                <w:ilvl w:val="0"/>
                <w:numId w:val="33"/>
              </w:numPr>
              <w:rPr>
                <w:rFonts w:cs="Arial"/>
              </w:rPr>
            </w:pPr>
            <w:r w:rsidRPr="00FD2E1A">
              <w:rPr>
                <w:rFonts w:cs="Arial"/>
                <w:sz w:val="24"/>
              </w:rPr>
              <w:t>Mínima de 2 años.</w:t>
            </w:r>
          </w:p>
        </w:tc>
      </w:tr>
      <w:tr w:rsidR="00F957D7" w:rsidRPr="000C0065" w14:paraId="73A6CA54" w14:textId="77777777" w:rsidTr="00E51205">
        <w:trPr>
          <w:trHeight w:val="376"/>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F2103B6" w14:textId="77777777" w:rsidR="00F957D7" w:rsidRPr="00CC494B" w:rsidRDefault="00F957D7" w:rsidP="00E51205">
            <w:pPr>
              <w:jc w:val="left"/>
              <w:rPr>
                <w:rFonts w:cs="Arial"/>
                <w:b/>
              </w:rPr>
            </w:pPr>
            <w:r w:rsidRPr="00CC494B">
              <w:rPr>
                <w:rFonts w:cs="Arial"/>
                <w:b/>
              </w:rPr>
              <w:t>Conocimientos:</w:t>
            </w:r>
          </w:p>
        </w:tc>
        <w:tc>
          <w:tcPr>
            <w:tcW w:w="3684" w:type="pct"/>
            <w:tcBorders>
              <w:top w:val="single" w:sz="4" w:space="0" w:color="auto"/>
              <w:left w:val="single" w:sz="4" w:space="0" w:color="auto"/>
              <w:bottom w:val="single" w:sz="4" w:space="0" w:color="auto"/>
              <w:right w:val="single" w:sz="4" w:space="0" w:color="auto"/>
            </w:tcBorders>
          </w:tcPr>
          <w:p w14:paraId="709826C5" w14:textId="77777777" w:rsidR="00F957D7" w:rsidRPr="00FD2E1A" w:rsidRDefault="00F957D7" w:rsidP="00E51205">
            <w:pPr>
              <w:autoSpaceDE w:val="0"/>
              <w:autoSpaceDN w:val="0"/>
              <w:adjustRightInd w:val="0"/>
              <w:ind w:left="720"/>
              <w:rPr>
                <w:rFonts w:cs="Arial"/>
                <w:sz w:val="24"/>
              </w:rPr>
            </w:pPr>
          </w:p>
          <w:p w14:paraId="5C4C3C01" w14:textId="1A0F8EF4" w:rsidR="00F957D7" w:rsidRPr="000073F4" w:rsidRDefault="00F957D7" w:rsidP="00E51205">
            <w:pPr>
              <w:numPr>
                <w:ilvl w:val="0"/>
                <w:numId w:val="17"/>
              </w:numPr>
              <w:autoSpaceDE w:val="0"/>
              <w:autoSpaceDN w:val="0"/>
              <w:adjustRightInd w:val="0"/>
              <w:rPr>
                <w:rFonts w:cs="Arial"/>
                <w:sz w:val="24"/>
              </w:rPr>
            </w:pPr>
            <w:r w:rsidRPr="00FD2E1A">
              <w:rPr>
                <w:rFonts w:cs="Arial"/>
                <w:sz w:val="24"/>
              </w:rPr>
              <w:t>Derecho, Administración Pública.</w:t>
            </w:r>
          </w:p>
        </w:tc>
      </w:tr>
      <w:tr w:rsidR="00F957D7" w:rsidRPr="000C0065" w14:paraId="5D64F8B0" w14:textId="77777777" w:rsidTr="00E51205">
        <w:trPr>
          <w:trHeight w:val="691"/>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0ACDBCB" w14:textId="77777777" w:rsidR="00F957D7" w:rsidRPr="00CC494B" w:rsidRDefault="00F957D7" w:rsidP="00E51205">
            <w:pPr>
              <w:jc w:val="left"/>
              <w:rPr>
                <w:rFonts w:cs="Arial"/>
                <w:b/>
              </w:rPr>
            </w:pPr>
            <w:r w:rsidRPr="00CC494B">
              <w:rPr>
                <w:rFonts w:cs="Arial"/>
                <w:b/>
              </w:rPr>
              <w:t>Aptitud para Ocupar el Puesto:</w:t>
            </w:r>
          </w:p>
        </w:tc>
        <w:tc>
          <w:tcPr>
            <w:tcW w:w="3684" w:type="pct"/>
            <w:tcBorders>
              <w:top w:val="single" w:sz="4" w:space="0" w:color="auto"/>
              <w:left w:val="single" w:sz="4" w:space="0" w:color="auto"/>
              <w:bottom w:val="single" w:sz="4" w:space="0" w:color="auto"/>
              <w:right w:val="single" w:sz="4" w:space="0" w:color="auto"/>
            </w:tcBorders>
          </w:tcPr>
          <w:p w14:paraId="6278EE82" w14:textId="77777777" w:rsidR="00F957D7" w:rsidRPr="00FD2E1A" w:rsidRDefault="00F957D7" w:rsidP="00E51205">
            <w:pPr>
              <w:autoSpaceDE w:val="0"/>
              <w:autoSpaceDN w:val="0"/>
              <w:adjustRightInd w:val="0"/>
              <w:ind w:left="720"/>
              <w:rPr>
                <w:rFonts w:cs="Arial"/>
                <w:sz w:val="24"/>
              </w:rPr>
            </w:pPr>
          </w:p>
          <w:p w14:paraId="5462E36B" w14:textId="77777777" w:rsidR="00F957D7" w:rsidRPr="00FD2E1A" w:rsidRDefault="00F957D7" w:rsidP="00F957D7">
            <w:pPr>
              <w:numPr>
                <w:ilvl w:val="0"/>
                <w:numId w:val="17"/>
              </w:numPr>
              <w:autoSpaceDE w:val="0"/>
              <w:autoSpaceDN w:val="0"/>
              <w:adjustRightInd w:val="0"/>
              <w:rPr>
                <w:rFonts w:cs="Arial"/>
                <w:sz w:val="24"/>
              </w:rPr>
            </w:pPr>
            <w:r w:rsidRPr="00FD2E1A">
              <w:rPr>
                <w:rFonts w:cs="Arial"/>
                <w:sz w:val="24"/>
              </w:rPr>
              <w:t>Liderazgo, manejo de recursos humanos y materiales, trabajo en equipo, disciplina y relaciones humanas.</w:t>
            </w:r>
          </w:p>
          <w:p w14:paraId="70BB52D0" w14:textId="77777777" w:rsidR="00F957D7" w:rsidRPr="00E15270" w:rsidRDefault="00F957D7" w:rsidP="00E51205">
            <w:pPr>
              <w:pStyle w:val="Prrafodelista"/>
              <w:rPr>
                <w:rFonts w:cs="Arial"/>
              </w:rPr>
            </w:pPr>
          </w:p>
        </w:tc>
      </w:tr>
    </w:tbl>
    <w:p w14:paraId="05A54CFC" w14:textId="77777777" w:rsidR="00F957D7" w:rsidRPr="000C0065" w:rsidRDefault="00F957D7" w:rsidP="00F957D7">
      <w:pPr>
        <w:ind w:left="-851"/>
        <w:rPr>
          <w:rFonts w:cs="Arial"/>
          <w:b/>
          <w:sz w:val="24"/>
        </w:rPr>
      </w:pPr>
    </w:p>
    <w:p w14:paraId="5C5D4B8C" w14:textId="77777777" w:rsidR="00F957D7" w:rsidRDefault="00F957D7" w:rsidP="0059713C">
      <w:pPr>
        <w:rPr>
          <w:rFonts w:cs="Arial"/>
          <w:b/>
          <w:sz w:val="24"/>
        </w:rPr>
      </w:pPr>
    </w:p>
    <w:p w14:paraId="77413056" w14:textId="77777777" w:rsidR="0059713C" w:rsidRDefault="0059713C" w:rsidP="00F957D7">
      <w:pPr>
        <w:pStyle w:val="MTexto"/>
        <w:rPr>
          <w:b/>
        </w:rPr>
      </w:pPr>
    </w:p>
    <w:p w14:paraId="0228143B" w14:textId="4C1FB3CA" w:rsidR="00F957D7" w:rsidRDefault="00F957D7" w:rsidP="00F957D7">
      <w:pPr>
        <w:pStyle w:val="MTexto"/>
        <w:rPr>
          <w:b/>
        </w:rPr>
      </w:pPr>
      <w:r w:rsidRPr="00570CE1">
        <w:rPr>
          <w:b/>
        </w:rPr>
        <w:t>Descripción del Puesto</w:t>
      </w:r>
      <w:r w:rsidRPr="00570CE1">
        <w:rPr>
          <w:b/>
        </w:rPr>
        <w:tab/>
      </w:r>
    </w:p>
    <w:p w14:paraId="569CC1CC" w14:textId="77777777" w:rsidR="00F957D7" w:rsidRPr="00570CE1" w:rsidRDefault="00F957D7" w:rsidP="00F957D7"/>
    <w:tbl>
      <w:tblPr>
        <w:tblStyle w:val="Tablaconcuadrcula"/>
        <w:tblW w:w="5225" w:type="pct"/>
        <w:tblLook w:val="04A0" w:firstRow="1" w:lastRow="0" w:firstColumn="1" w:lastColumn="0" w:noHBand="0" w:noVBand="1"/>
      </w:tblPr>
      <w:tblGrid>
        <w:gridCol w:w="4086"/>
        <w:gridCol w:w="1062"/>
        <w:gridCol w:w="4316"/>
      </w:tblGrid>
      <w:tr w:rsidR="00F957D7" w:rsidRPr="000C0065" w14:paraId="76751055" w14:textId="77777777" w:rsidTr="00E51205">
        <w:trPr>
          <w:trHeight w:val="724"/>
        </w:trPr>
        <w:tc>
          <w:tcPr>
            <w:tcW w:w="2159" w:type="pct"/>
            <w:shd w:val="clear" w:color="auto" w:fill="800000"/>
            <w:hideMark/>
          </w:tcPr>
          <w:p w14:paraId="56C388F3" w14:textId="77777777" w:rsidR="00F957D7" w:rsidRPr="00570CE1" w:rsidRDefault="00F957D7" w:rsidP="00E51205">
            <w:pPr>
              <w:tabs>
                <w:tab w:val="left" w:pos="578"/>
              </w:tabs>
              <w:ind w:right="3136"/>
              <w:rPr>
                <w:rFonts w:cs="Arial"/>
                <w:b/>
                <w:color w:val="FFFFFF" w:themeColor="background1"/>
              </w:rPr>
            </w:pPr>
            <w:r w:rsidRPr="00570CE1">
              <w:rPr>
                <w:rFonts w:cs="Arial"/>
                <w:b/>
                <w:color w:val="FFFFFF" w:themeColor="background1"/>
              </w:rPr>
              <w:t>Puesto:</w:t>
            </w:r>
          </w:p>
          <w:p w14:paraId="2669BAF4" w14:textId="77777777" w:rsidR="00F957D7" w:rsidRPr="00570CE1" w:rsidRDefault="00F957D7" w:rsidP="00E51205">
            <w:pPr>
              <w:jc w:val="center"/>
              <w:rPr>
                <w:rFonts w:cs="Arial"/>
                <w:color w:val="FFFFFF" w:themeColor="background1"/>
              </w:rPr>
            </w:pPr>
          </w:p>
        </w:tc>
        <w:tc>
          <w:tcPr>
            <w:tcW w:w="2841" w:type="pct"/>
            <w:gridSpan w:val="2"/>
            <w:shd w:val="clear" w:color="auto" w:fill="auto"/>
          </w:tcPr>
          <w:p w14:paraId="4DB6BCC8" w14:textId="77777777" w:rsidR="00F957D7" w:rsidRPr="000C0065" w:rsidRDefault="00F957D7" w:rsidP="00E51205">
            <w:pPr>
              <w:rPr>
                <w:rFonts w:cs="Arial"/>
              </w:rPr>
            </w:pPr>
            <w:r>
              <w:rPr>
                <w:rFonts w:cs="Arial"/>
                <w:sz w:val="24"/>
              </w:rPr>
              <w:t>Departamento de Difusión</w:t>
            </w:r>
          </w:p>
        </w:tc>
      </w:tr>
      <w:tr w:rsidR="00F957D7" w:rsidRPr="000C0065" w14:paraId="761EB687" w14:textId="77777777" w:rsidTr="00E51205">
        <w:trPr>
          <w:trHeight w:val="712"/>
        </w:trPr>
        <w:tc>
          <w:tcPr>
            <w:tcW w:w="2159" w:type="pct"/>
            <w:shd w:val="clear" w:color="auto" w:fill="BFBFBF" w:themeFill="background1" w:themeFillShade="BF"/>
            <w:hideMark/>
          </w:tcPr>
          <w:p w14:paraId="04007841" w14:textId="77777777" w:rsidR="00F957D7" w:rsidRPr="00CC494B" w:rsidRDefault="00F957D7" w:rsidP="00E51205">
            <w:pPr>
              <w:rPr>
                <w:rFonts w:cs="Arial"/>
                <w:b/>
              </w:rPr>
            </w:pPr>
            <w:r w:rsidRPr="00CC494B">
              <w:rPr>
                <w:rFonts w:cs="Arial"/>
                <w:b/>
              </w:rPr>
              <w:t>Área de Adscripción:</w:t>
            </w:r>
          </w:p>
        </w:tc>
        <w:tc>
          <w:tcPr>
            <w:tcW w:w="2841" w:type="pct"/>
            <w:gridSpan w:val="2"/>
          </w:tcPr>
          <w:p w14:paraId="4DA2B5A1" w14:textId="77777777" w:rsidR="00F957D7" w:rsidRPr="000C0065" w:rsidRDefault="00F957D7" w:rsidP="00E51205">
            <w:pPr>
              <w:rPr>
                <w:rFonts w:cs="Arial"/>
              </w:rPr>
            </w:pPr>
            <w:r w:rsidRPr="001D7970">
              <w:rPr>
                <w:rFonts w:cs="Arial"/>
                <w:sz w:val="24"/>
              </w:rPr>
              <w:t>Coordinación de Transparencia y Acceso a la Información Pública.</w:t>
            </w:r>
          </w:p>
        </w:tc>
      </w:tr>
      <w:tr w:rsidR="00F957D7" w:rsidRPr="000C0065" w14:paraId="15A10672" w14:textId="77777777" w:rsidTr="00E51205">
        <w:trPr>
          <w:trHeight w:val="454"/>
        </w:trPr>
        <w:tc>
          <w:tcPr>
            <w:tcW w:w="2159" w:type="pct"/>
            <w:shd w:val="clear" w:color="auto" w:fill="BFBFBF" w:themeFill="background1" w:themeFillShade="BF"/>
            <w:hideMark/>
          </w:tcPr>
          <w:p w14:paraId="134D5F78" w14:textId="77777777" w:rsidR="00F957D7" w:rsidRPr="00CC494B" w:rsidRDefault="00F957D7" w:rsidP="00E51205">
            <w:pPr>
              <w:rPr>
                <w:rFonts w:cs="Arial"/>
                <w:b/>
              </w:rPr>
            </w:pPr>
            <w:r w:rsidRPr="00CC494B">
              <w:rPr>
                <w:rFonts w:cs="Arial"/>
                <w:b/>
              </w:rPr>
              <w:t>Reporta a:</w:t>
            </w:r>
          </w:p>
        </w:tc>
        <w:tc>
          <w:tcPr>
            <w:tcW w:w="2841" w:type="pct"/>
            <w:gridSpan w:val="2"/>
          </w:tcPr>
          <w:p w14:paraId="2A4E3702" w14:textId="77777777" w:rsidR="00F957D7" w:rsidRPr="000C0065" w:rsidRDefault="00F957D7" w:rsidP="00E51205">
            <w:pPr>
              <w:rPr>
                <w:rFonts w:cs="Arial"/>
              </w:rPr>
            </w:pPr>
            <w:r w:rsidRPr="001D7970">
              <w:rPr>
                <w:rFonts w:cs="Arial"/>
                <w:sz w:val="24"/>
              </w:rPr>
              <w:t>Coordinación.</w:t>
            </w:r>
          </w:p>
        </w:tc>
      </w:tr>
      <w:tr w:rsidR="00F957D7" w:rsidRPr="000C0065" w14:paraId="7125C207" w14:textId="77777777" w:rsidTr="0059713C">
        <w:trPr>
          <w:trHeight w:val="489"/>
        </w:trPr>
        <w:tc>
          <w:tcPr>
            <w:tcW w:w="2159" w:type="pct"/>
            <w:shd w:val="clear" w:color="auto" w:fill="BFBFBF" w:themeFill="background1" w:themeFillShade="BF"/>
            <w:hideMark/>
          </w:tcPr>
          <w:p w14:paraId="5D80F829" w14:textId="77777777" w:rsidR="00F957D7" w:rsidRPr="00CC494B" w:rsidRDefault="00F957D7" w:rsidP="00E51205">
            <w:pPr>
              <w:rPr>
                <w:rFonts w:cs="Arial"/>
                <w:b/>
              </w:rPr>
            </w:pPr>
            <w:r w:rsidRPr="00CC494B">
              <w:rPr>
                <w:rFonts w:cs="Arial"/>
                <w:b/>
              </w:rPr>
              <w:t>Supervisa a:</w:t>
            </w:r>
          </w:p>
        </w:tc>
        <w:tc>
          <w:tcPr>
            <w:tcW w:w="2841" w:type="pct"/>
            <w:gridSpan w:val="2"/>
          </w:tcPr>
          <w:p w14:paraId="37BD384D" w14:textId="77777777" w:rsidR="00F957D7" w:rsidRPr="000C0065" w:rsidRDefault="00F957D7" w:rsidP="00E51205">
            <w:pPr>
              <w:rPr>
                <w:rFonts w:cs="Arial"/>
              </w:rPr>
            </w:pPr>
            <w:r w:rsidRPr="00FB06BB">
              <w:rPr>
                <w:rFonts w:cs="Arial"/>
                <w:sz w:val="24"/>
              </w:rPr>
              <w:t>Ninguno</w:t>
            </w:r>
          </w:p>
        </w:tc>
      </w:tr>
      <w:tr w:rsidR="00F957D7" w:rsidRPr="000C0065" w14:paraId="7921E82F" w14:textId="77777777" w:rsidTr="00E51205">
        <w:trPr>
          <w:trHeight w:val="454"/>
        </w:trPr>
        <w:tc>
          <w:tcPr>
            <w:tcW w:w="5000" w:type="pct"/>
            <w:gridSpan w:val="3"/>
            <w:shd w:val="clear" w:color="auto" w:fill="800000"/>
            <w:hideMark/>
          </w:tcPr>
          <w:p w14:paraId="50918180" w14:textId="77777777" w:rsidR="00F957D7" w:rsidRPr="000C0065" w:rsidRDefault="00F957D7" w:rsidP="00E51205">
            <w:pPr>
              <w:rPr>
                <w:rFonts w:cs="Arial"/>
                <w:b/>
              </w:rPr>
            </w:pPr>
            <w:r w:rsidRPr="000C0065">
              <w:rPr>
                <w:rFonts w:cs="Arial"/>
                <w:b/>
              </w:rPr>
              <w:t>Interacciones Internas</w:t>
            </w:r>
          </w:p>
        </w:tc>
      </w:tr>
      <w:tr w:rsidR="00F957D7" w:rsidRPr="000C0065" w14:paraId="470B9601" w14:textId="77777777" w:rsidTr="00E51205">
        <w:trPr>
          <w:trHeight w:val="442"/>
        </w:trPr>
        <w:tc>
          <w:tcPr>
            <w:tcW w:w="2720" w:type="pct"/>
            <w:gridSpan w:val="2"/>
            <w:shd w:val="clear" w:color="auto" w:fill="538135" w:themeFill="accent6" w:themeFillShade="BF"/>
            <w:hideMark/>
          </w:tcPr>
          <w:p w14:paraId="24D5475D" w14:textId="77777777" w:rsidR="00F957D7" w:rsidRPr="000C0065" w:rsidRDefault="00F957D7" w:rsidP="00E51205">
            <w:pPr>
              <w:rPr>
                <w:rFonts w:cs="Arial"/>
                <w:b/>
              </w:rPr>
            </w:pPr>
            <w:r w:rsidRPr="000C0065">
              <w:rPr>
                <w:rFonts w:cs="Arial"/>
                <w:b/>
              </w:rPr>
              <w:t>Con:</w:t>
            </w:r>
          </w:p>
        </w:tc>
        <w:tc>
          <w:tcPr>
            <w:tcW w:w="2280" w:type="pct"/>
            <w:shd w:val="clear" w:color="auto" w:fill="538135" w:themeFill="accent6" w:themeFillShade="BF"/>
            <w:hideMark/>
          </w:tcPr>
          <w:p w14:paraId="251F9108" w14:textId="77777777" w:rsidR="00F957D7" w:rsidRPr="000C0065" w:rsidRDefault="00F957D7" w:rsidP="00E51205">
            <w:pPr>
              <w:rPr>
                <w:rFonts w:cs="Arial"/>
                <w:b/>
              </w:rPr>
            </w:pPr>
            <w:r w:rsidRPr="000C0065">
              <w:rPr>
                <w:rFonts w:cs="Arial"/>
                <w:b/>
              </w:rPr>
              <w:t>Para:</w:t>
            </w:r>
          </w:p>
        </w:tc>
      </w:tr>
      <w:tr w:rsidR="00F957D7" w:rsidRPr="000C0065" w14:paraId="0174524D" w14:textId="77777777" w:rsidTr="00E51205">
        <w:trPr>
          <w:trHeight w:val="1757"/>
        </w:trPr>
        <w:tc>
          <w:tcPr>
            <w:tcW w:w="2720" w:type="pct"/>
            <w:gridSpan w:val="2"/>
          </w:tcPr>
          <w:p w14:paraId="228683C0" w14:textId="77777777" w:rsidR="00F957D7" w:rsidRPr="001D7970" w:rsidRDefault="00F957D7" w:rsidP="00E51205">
            <w:pPr>
              <w:spacing w:line="276" w:lineRule="auto"/>
              <w:rPr>
                <w:rFonts w:cs="Arial"/>
                <w:sz w:val="24"/>
              </w:rPr>
            </w:pPr>
          </w:p>
          <w:p w14:paraId="1D7918FF" w14:textId="77777777" w:rsidR="00F957D7" w:rsidRPr="001D7970" w:rsidRDefault="00F957D7" w:rsidP="00E51205">
            <w:pPr>
              <w:spacing w:line="276" w:lineRule="auto"/>
              <w:rPr>
                <w:rFonts w:cs="Arial"/>
                <w:sz w:val="24"/>
              </w:rPr>
            </w:pPr>
            <w:r w:rsidRPr="001D7970">
              <w:rPr>
                <w:rFonts w:cs="Arial"/>
                <w:sz w:val="24"/>
              </w:rPr>
              <w:t>Todas las Dependencias Administrativas del H. Ayuntamiento.</w:t>
            </w:r>
          </w:p>
          <w:p w14:paraId="49C0A39C" w14:textId="77777777" w:rsidR="00F957D7" w:rsidRPr="000C0065" w:rsidRDefault="00F957D7" w:rsidP="00E51205">
            <w:pPr>
              <w:rPr>
                <w:rFonts w:cs="Arial"/>
              </w:rPr>
            </w:pPr>
          </w:p>
        </w:tc>
        <w:tc>
          <w:tcPr>
            <w:tcW w:w="2280" w:type="pct"/>
          </w:tcPr>
          <w:p w14:paraId="7E51819E" w14:textId="77777777" w:rsidR="00F957D7" w:rsidRPr="001D7970" w:rsidRDefault="00F957D7" w:rsidP="00E51205">
            <w:pPr>
              <w:spacing w:line="276" w:lineRule="auto"/>
              <w:rPr>
                <w:rFonts w:cs="Arial"/>
                <w:sz w:val="24"/>
              </w:rPr>
            </w:pPr>
          </w:p>
          <w:p w14:paraId="17E68476" w14:textId="77777777" w:rsidR="00F957D7" w:rsidRPr="000C0065" w:rsidRDefault="00F957D7" w:rsidP="00E51205">
            <w:pPr>
              <w:rPr>
                <w:rFonts w:cs="Arial"/>
              </w:rPr>
            </w:pPr>
            <w:r w:rsidRPr="001D7970">
              <w:rPr>
                <w:rFonts w:cs="Arial"/>
                <w:sz w:val="24"/>
              </w:rPr>
              <w:t>El despacho de los asuntos de la Coordinación de Transparencia y Acceso a la Información Pública del Municipio de Ce</w:t>
            </w:r>
            <w:r>
              <w:rPr>
                <w:rFonts w:cs="Arial"/>
                <w:sz w:val="24"/>
              </w:rPr>
              <w:t>ntro, en materia de difusión.</w:t>
            </w:r>
          </w:p>
        </w:tc>
      </w:tr>
      <w:tr w:rsidR="00F957D7" w:rsidRPr="000C0065" w14:paraId="5956CBD5" w14:textId="77777777" w:rsidTr="00E51205">
        <w:trPr>
          <w:trHeight w:val="442"/>
        </w:trPr>
        <w:tc>
          <w:tcPr>
            <w:tcW w:w="2720" w:type="pct"/>
            <w:gridSpan w:val="2"/>
            <w:shd w:val="clear" w:color="auto" w:fill="800000"/>
            <w:hideMark/>
          </w:tcPr>
          <w:p w14:paraId="6686069F" w14:textId="77777777" w:rsidR="00F957D7" w:rsidRPr="000C0065" w:rsidRDefault="00F957D7" w:rsidP="00E51205">
            <w:pPr>
              <w:rPr>
                <w:rFonts w:cs="Arial"/>
                <w:b/>
              </w:rPr>
            </w:pPr>
            <w:r w:rsidRPr="000C0065">
              <w:rPr>
                <w:rFonts w:cs="Arial"/>
                <w:b/>
              </w:rPr>
              <w:t>Interacciones Externas</w:t>
            </w:r>
          </w:p>
        </w:tc>
        <w:tc>
          <w:tcPr>
            <w:tcW w:w="2280" w:type="pct"/>
            <w:shd w:val="clear" w:color="auto" w:fill="800000"/>
          </w:tcPr>
          <w:p w14:paraId="3EB8F9E0" w14:textId="77777777" w:rsidR="00F957D7" w:rsidRPr="000C0065" w:rsidRDefault="00F957D7" w:rsidP="00E51205">
            <w:pPr>
              <w:rPr>
                <w:rFonts w:cs="Arial"/>
                <w:b/>
              </w:rPr>
            </w:pPr>
          </w:p>
        </w:tc>
      </w:tr>
      <w:tr w:rsidR="00F957D7" w:rsidRPr="000C0065" w14:paraId="544A5D99" w14:textId="77777777" w:rsidTr="00E51205">
        <w:trPr>
          <w:trHeight w:val="454"/>
        </w:trPr>
        <w:tc>
          <w:tcPr>
            <w:tcW w:w="2720" w:type="pct"/>
            <w:gridSpan w:val="2"/>
            <w:shd w:val="clear" w:color="auto" w:fill="538135" w:themeFill="accent6" w:themeFillShade="BF"/>
            <w:hideMark/>
          </w:tcPr>
          <w:p w14:paraId="71D692D4" w14:textId="77777777" w:rsidR="00F957D7" w:rsidRPr="000C0065" w:rsidRDefault="00F957D7" w:rsidP="00E51205">
            <w:pPr>
              <w:rPr>
                <w:rFonts w:cs="Arial"/>
                <w:b/>
              </w:rPr>
            </w:pPr>
            <w:r w:rsidRPr="000C0065">
              <w:rPr>
                <w:rFonts w:cs="Arial"/>
                <w:b/>
              </w:rPr>
              <w:t>Con:</w:t>
            </w:r>
          </w:p>
        </w:tc>
        <w:tc>
          <w:tcPr>
            <w:tcW w:w="2280" w:type="pct"/>
            <w:shd w:val="clear" w:color="auto" w:fill="538135" w:themeFill="accent6" w:themeFillShade="BF"/>
            <w:hideMark/>
          </w:tcPr>
          <w:p w14:paraId="4FCBB0CC" w14:textId="77777777" w:rsidR="00F957D7" w:rsidRPr="000C0065" w:rsidRDefault="00F957D7" w:rsidP="00E51205">
            <w:pPr>
              <w:rPr>
                <w:rFonts w:cs="Arial"/>
                <w:b/>
              </w:rPr>
            </w:pPr>
            <w:r w:rsidRPr="000C0065">
              <w:rPr>
                <w:rFonts w:cs="Arial"/>
                <w:b/>
              </w:rPr>
              <w:t>Para:</w:t>
            </w:r>
          </w:p>
        </w:tc>
      </w:tr>
      <w:tr w:rsidR="00F957D7" w:rsidRPr="000C0065" w14:paraId="6CAD48E9" w14:textId="77777777" w:rsidTr="00E51205">
        <w:trPr>
          <w:trHeight w:val="1172"/>
        </w:trPr>
        <w:tc>
          <w:tcPr>
            <w:tcW w:w="2720" w:type="pct"/>
            <w:gridSpan w:val="2"/>
          </w:tcPr>
          <w:p w14:paraId="43F5881B" w14:textId="77777777" w:rsidR="00F957D7" w:rsidRPr="001D7970" w:rsidRDefault="00F957D7" w:rsidP="00E51205">
            <w:pPr>
              <w:spacing w:line="276" w:lineRule="auto"/>
              <w:rPr>
                <w:rFonts w:cs="Arial"/>
                <w:sz w:val="24"/>
              </w:rPr>
            </w:pPr>
          </w:p>
          <w:p w14:paraId="3D733F43" w14:textId="77777777" w:rsidR="00F957D7" w:rsidRPr="001D7970" w:rsidRDefault="00F957D7" w:rsidP="00E51205">
            <w:pPr>
              <w:spacing w:line="276" w:lineRule="auto"/>
              <w:rPr>
                <w:rFonts w:cs="Arial"/>
                <w:sz w:val="24"/>
              </w:rPr>
            </w:pPr>
            <w:r w:rsidRPr="001D7970">
              <w:rPr>
                <w:rFonts w:cs="Arial"/>
                <w:sz w:val="24"/>
              </w:rPr>
              <w:t>Instituto de Transparencia y Acceso a la Información Pública de Tabasco.</w:t>
            </w:r>
          </w:p>
          <w:p w14:paraId="094EC3D0" w14:textId="77777777" w:rsidR="00F957D7" w:rsidRPr="000C0065" w:rsidRDefault="00F957D7" w:rsidP="00E51205">
            <w:pPr>
              <w:rPr>
                <w:rFonts w:cs="Arial"/>
              </w:rPr>
            </w:pPr>
          </w:p>
        </w:tc>
        <w:tc>
          <w:tcPr>
            <w:tcW w:w="2280" w:type="pct"/>
            <w:vMerge w:val="restart"/>
          </w:tcPr>
          <w:p w14:paraId="59DC7BF1" w14:textId="77777777" w:rsidR="0059713C" w:rsidRDefault="0059713C" w:rsidP="00E51205">
            <w:pPr>
              <w:rPr>
                <w:rFonts w:cs="Arial"/>
                <w:sz w:val="24"/>
              </w:rPr>
            </w:pPr>
          </w:p>
          <w:p w14:paraId="2DBAA734" w14:textId="1AE838EC" w:rsidR="00F957D7" w:rsidRPr="000C0065" w:rsidRDefault="00F957D7" w:rsidP="00E51205">
            <w:pPr>
              <w:rPr>
                <w:rFonts w:cs="Arial"/>
              </w:rPr>
            </w:pPr>
            <w:r w:rsidRPr="00E83A23">
              <w:rPr>
                <w:rFonts w:cs="Arial"/>
                <w:sz w:val="24"/>
              </w:rPr>
              <w:t xml:space="preserve">El cumplimiento de lo establecido en </w:t>
            </w:r>
            <w:r>
              <w:rPr>
                <w:rFonts w:cs="Arial"/>
                <w:sz w:val="24"/>
              </w:rPr>
              <w:t xml:space="preserve">los artículos 77, 78 y 79 del Reglamento de la Administración Pública del Municipio de Centro, </w:t>
            </w:r>
            <w:r w:rsidRPr="00482CD1">
              <w:rPr>
                <w:rFonts w:cs="Arial"/>
                <w:sz w:val="24"/>
              </w:rPr>
              <w:t>49 y 50 fracción III, de la Ley de Transparencia y Acceso a la Información Pública del Estado de Tabasco</w:t>
            </w:r>
            <w:r>
              <w:rPr>
                <w:rFonts w:cs="Arial"/>
                <w:sz w:val="24"/>
              </w:rPr>
              <w:t xml:space="preserve">; los artículos 23 y 24 del </w:t>
            </w:r>
            <w:r w:rsidRPr="00E83A23">
              <w:rPr>
                <w:rFonts w:cs="Arial"/>
                <w:sz w:val="24"/>
              </w:rPr>
              <w:t>Reglamento</w:t>
            </w:r>
            <w:r>
              <w:rPr>
                <w:rFonts w:cs="Arial"/>
                <w:sz w:val="24"/>
              </w:rPr>
              <w:t xml:space="preserve"> de Transparencia y Acceso a la Información Pública de Centro, Tabasco y</w:t>
            </w:r>
            <w:r w:rsidRPr="00E83A23">
              <w:rPr>
                <w:rFonts w:cs="Arial"/>
                <w:sz w:val="24"/>
              </w:rPr>
              <w:t xml:space="preserve"> </w:t>
            </w:r>
            <w:r>
              <w:rPr>
                <w:rFonts w:cs="Arial"/>
                <w:sz w:val="24"/>
              </w:rPr>
              <w:t xml:space="preserve">del Capítulo II </w:t>
            </w:r>
            <w:r>
              <w:rPr>
                <w:rFonts w:cs="Arial"/>
                <w:color w:val="000000"/>
                <w:sz w:val="24"/>
              </w:rPr>
              <w:t>Reglamento de Archivos y Administración de Documentos del Municipio de Centro, Tabasco.</w:t>
            </w:r>
          </w:p>
        </w:tc>
      </w:tr>
      <w:tr w:rsidR="00F957D7" w:rsidRPr="000C0065" w14:paraId="3368A0D8" w14:textId="77777777" w:rsidTr="00E51205">
        <w:trPr>
          <w:trHeight w:val="1172"/>
        </w:trPr>
        <w:tc>
          <w:tcPr>
            <w:tcW w:w="2720" w:type="pct"/>
            <w:gridSpan w:val="2"/>
          </w:tcPr>
          <w:p w14:paraId="4ED2F660" w14:textId="77777777" w:rsidR="00F957D7" w:rsidRPr="001D7970" w:rsidRDefault="00F957D7" w:rsidP="00E51205">
            <w:pPr>
              <w:spacing w:line="276" w:lineRule="auto"/>
              <w:rPr>
                <w:rFonts w:cs="Arial"/>
                <w:sz w:val="24"/>
              </w:rPr>
            </w:pPr>
          </w:p>
          <w:p w14:paraId="0E4291BA" w14:textId="77777777" w:rsidR="00F957D7" w:rsidRPr="00E83A23" w:rsidRDefault="00F957D7" w:rsidP="00E51205">
            <w:pPr>
              <w:spacing w:line="276" w:lineRule="auto"/>
              <w:rPr>
                <w:rFonts w:cs="Arial"/>
                <w:sz w:val="24"/>
              </w:rPr>
            </w:pPr>
            <w:r w:rsidRPr="00E83A23">
              <w:rPr>
                <w:rFonts w:cs="Arial"/>
                <w:sz w:val="24"/>
              </w:rPr>
              <w:t xml:space="preserve">Instituto </w:t>
            </w:r>
            <w:r>
              <w:rPr>
                <w:rFonts w:cs="Arial"/>
                <w:sz w:val="24"/>
              </w:rPr>
              <w:t>Nacional</w:t>
            </w:r>
            <w:r w:rsidRPr="00E83A23">
              <w:rPr>
                <w:rFonts w:cs="Arial"/>
                <w:sz w:val="24"/>
              </w:rPr>
              <w:t xml:space="preserve"> de </w:t>
            </w:r>
            <w:r>
              <w:rPr>
                <w:rFonts w:cs="Arial"/>
                <w:sz w:val="24"/>
              </w:rPr>
              <w:t xml:space="preserve">Transparencia, </w:t>
            </w:r>
            <w:r w:rsidRPr="00E83A23">
              <w:rPr>
                <w:rFonts w:cs="Arial"/>
                <w:sz w:val="24"/>
              </w:rPr>
              <w:t>Acceso a la Información</w:t>
            </w:r>
            <w:r>
              <w:rPr>
                <w:rFonts w:cs="Arial"/>
                <w:sz w:val="24"/>
              </w:rPr>
              <w:t xml:space="preserve"> y Protección de Datos Personales</w:t>
            </w:r>
            <w:r w:rsidRPr="00E83A23">
              <w:rPr>
                <w:rFonts w:cs="Arial"/>
                <w:sz w:val="24"/>
              </w:rPr>
              <w:t>.</w:t>
            </w:r>
          </w:p>
          <w:p w14:paraId="2ADD3FAC" w14:textId="77777777" w:rsidR="00F957D7" w:rsidRPr="00E83A23" w:rsidRDefault="00F957D7" w:rsidP="00E51205">
            <w:pPr>
              <w:spacing w:line="276" w:lineRule="auto"/>
              <w:rPr>
                <w:rFonts w:cs="Arial"/>
                <w:sz w:val="24"/>
              </w:rPr>
            </w:pPr>
          </w:p>
        </w:tc>
        <w:tc>
          <w:tcPr>
            <w:tcW w:w="2280" w:type="pct"/>
            <w:vMerge/>
          </w:tcPr>
          <w:p w14:paraId="04E07EAF" w14:textId="77777777" w:rsidR="00F957D7" w:rsidRPr="000C0065" w:rsidRDefault="00F957D7" w:rsidP="00E51205">
            <w:pPr>
              <w:rPr>
                <w:rFonts w:cs="Arial"/>
              </w:rPr>
            </w:pPr>
          </w:p>
        </w:tc>
      </w:tr>
    </w:tbl>
    <w:p w14:paraId="4FEF4AD2" w14:textId="77777777" w:rsidR="00F957D7" w:rsidRPr="000C0065" w:rsidRDefault="00F957D7" w:rsidP="00F957D7">
      <w:pPr>
        <w:rPr>
          <w:rFonts w:cs="Arial"/>
          <w:sz w:val="24"/>
        </w:rPr>
      </w:pPr>
    </w:p>
    <w:p w14:paraId="2A1637A7" w14:textId="77777777" w:rsidR="00F957D7" w:rsidRDefault="00F957D7" w:rsidP="00F957D7">
      <w:pPr>
        <w:pStyle w:val="MTexto"/>
        <w:rPr>
          <w:b/>
        </w:rPr>
      </w:pPr>
      <w:r w:rsidRPr="00570CE1">
        <w:rPr>
          <w:b/>
        </w:rPr>
        <w:lastRenderedPageBreak/>
        <w:t>Descripción de las Funciones del Puesto</w:t>
      </w:r>
    </w:p>
    <w:p w14:paraId="3161C195" w14:textId="77777777" w:rsidR="00F957D7" w:rsidRPr="00570CE1" w:rsidRDefault="00F957D7" w:rsidP="00F957D7"/>
    <w:tbl>
      <w:tblPr>
        <w:tblStyle w:val="Tablaconcuadrcula"/>
        <w:tblW w:w="5000" w:type="pct"/>
        <w:tblLook w:val="04A0" w:firstRow="1" w:lastRow="0" w:firstColumn="1" w:lastColumn="0" w:noHBand="0" w:noVBand="1"/>
      </w:tblPr>
      <w:tblGrid>
        <w:gridCol w:w="9056"/>
      </w:tblGrid>
      <w:tr w:rsidR="00F957D7" w:rsidRPr="000C0065" w14:paraId="1F8BC1C7" w14:textId="77777777" w:rsidTr="00E51205">
        <w:trPr>
          <w:trHeight w:val="153"/>
        </w:trPr>
        <w:tc>
          <w:tcPr>
            <w:tcW w:w="5000" w:type="pct"/>
            <w:shd w:val="clear" w:color="auto" w:fill="800000"/>
            <w:hideMark/>
          </w:tcPr>
          <w:p w14:paraId="0E4C48A6" w14:textId="77777777" w:rsidR="00F957D7" w:rsidRPr="000C0065" w:rsidRDefault="00F957D7" w:rsidP="00E51205">
            <w:pPr>
              <w:jc w:val="center"/>
              <w:rPr>
                <w:rFonts w:cs="Arial"/>
                <w:b/>
                <w:szCs w:val="20"/>
              </w:rPr>
            </w:pPr>
            <w:r w:rsidRPr="000C0065">
              <w:rPr>
                <w:rFonts w:cs="Arial"/>
                <w:b/>
                <w:szCs w:val="20"/>
              </w:rPr>
              <w:t>Descripción Genérica</w:t>
            </w:r>
          </w:p>
        </w:tc>
      </w:tr>
      <w:tr w:rsidR="00F957D7" w:rsidRPr="000C0065" w14:paraId="3C66BC29" w14:textId="77777777" w:rsidTr="00E51205">
        <w:trPr>
          <w:trHeight w:val="1028"/>
        </w:trPr>
        <w:tc>
          <w:tcPr>
            <w:tcW w:w="5000" w:type="pct"/>
          </w:tcPr>
          <w:p w14:paraId="4F95AEFB" w14:textId="77777777" w:rsidR="00F957D7" w:rsidRPr="000C0065" w:rsidRDefault="00F957D7" w:rsidP="00E51205">
            <w:pPr>
              <w:autoSpaceDE w:val="0"/>
              <w:autoSpaceDN w:val="0"/>
              <w:adjustRightInd w:val="0"/>
              <w:rPr>
                <w:rFonts w:cs="Arial"/>
                <w:szCs w:val="20"/>
              </w:rPr>
            </w:pPr>
            <w:r w:rsidRPr="008D6671">
              <w:rPr>
                <w:rFonts w:cs="Arial"/>
                <w:sz w:val="24"/>
              </w:rPr>
              <w:t>Promover en el ámbito municipal la difusión de la cultura de la transparencia, la rendición de cuentas, el derecho de acceso a la información pública y la protección de datos personales, evaluación al portal de transparencia, así como el intercambio de información y tecnología institucional.</w:t>
            </w:r>
          </w:p>
        </w:tc>
      </w:tr>
    </w:tbl>
    <w:p w14:paraId="2E6EEB23" w14:textId="77777777" w:rsidR="00F957D7" w:rsidRDefault="00F957D7" w:rsidP="00F957D7">
      <w:pPr>
        <w:rPr>
          <w:rFonts w:cs="Arial"/>
          <w:szCs w:val="20"/>
        </w:rPr>
      </w:pPr>
    </w:p>
    <w:p w14:paraId="703F56A8" w14:textId="77777777" w:rsidR="00F957D7" w:rsidRPr="000C0065" w:rsidRDefault="00F957D7" w:rsidP="00F957D7">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F957D7" w:rsidRPr="000C0065" w14:paraId="311FAB71" w14:textId="77777777" w:rsidTr="00E51205">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48EC6D08" w14:textId="77777777" w:rsidR="00F957D7" w:rsidRPr="000C0065" w:rsidRDefault="00F957D7" w:rsidP="00E51205">
            <w:pPr>
              <w:jc w:val="center"/>
              <w:rPr>
                <w:rFonts w:cs="Arial"/>
                <w:b/>
                <w:szCs w:val="20"/>
              </w:rPr>
            </w:pPr>
            <w:r>
              <w:rPr>
                <w:rFonts w:cs="Arial"/>
                <w:b/>
                <w:szCs w:val="20"/>
              </w:rPr>
              <w:t>Descripción E</w:t>
            </w:r>
            <w:r w:rsidRPr="000C0065">
              <w:rPr>
                <w:rFonts w:cs="Arial"/>
                <w:b/>
                <w:szCs w:val="20"/>
              </w:rPr>
              <w:t>specífica</w:t>
            </w:r>
          </w:p>
        </w:tc>
      </w:tr>
      <w:tr w:rsidR="00F957D7" w:rsidRPr="000C0065" w14:paraId="7360AEE1" w14:textId="77777777" w:rsidTr="0059713C">
        <w:trPr>
          <w:trHeight w:val="1556"/>
        </w:trPr>
        <w:tc>
          <w:tcPr>
            <w:tcW w:w="5000" w:type="pct"/>
            <w:tcBorders>
              <w:top w:val="single" w:sz="4" w:space="0" w:color="auto"/>
              <w:left w:val="single" w:sz="4" w:space="0" w:color="auto"/>
              <w:bottom w:val="single" w:sz="4" w:space="0" w:color="auto"/>
              <w:right w:val="single" w:sz="4" w:space="0" w:color="auto"/>
            </w:tcBorders>
            <w:hideMark/>
          </w:tcPr>
          <w:p w14:paraId="2700D83B" w14:textId="77777777" w:rsidR="00F957D7" w:rsidRPr="00AA5627" w:rsidRDefault="00F957D7" w:rsidP="00E51205">
            <w:pPr>
              <w:spacing w:line="276" w:lineRule="auto"/>
              <w:rPr>
                <w:rFonts w:cs="Arial"/>
                <w:color w:val="FF0000"/>
                <w:szCs w:val="20"/>
              </w:rPr>
            </w:pPr>
          </w:p>
          <w:p w14:paraId="66742287" w14:textId="58C1ACC9" w:rsidR="00F957D7" w:rsidRDefault="00F957D7" w:rsidP="00F957D7">
            <w:pPr>
              <w:numPr>
                <w:ilvl w:val="0"/>
                <w:numId w:val="19"/>
              </w:numPr>
              <w:spacing w:line="276" w:lineRule="auto"/>
              <w:rPr>
                <w:rFonts w:cs="Arial"/>
                <w:sz w:val="24"/>
              </w:rPr>
            </w:pPr>
            <w:r w:rsidRPr="00E83A23">
              <w:rPr>
                <w:rFonts w:cs="Arial"/>
                <w:sz w:val="24"/>
              </w:rPr>
              <w:t xml:space="preserve">Elaborar programas de capacitación, actualización y vinculación, relacionados con el ejercicio de la transparencia y el derecho de acceso a la información pública, así como de la protección de datos personales, dirigidos a los servidores públicos, así como a las instituciones educativas </w:t>
            </w:r>
            <w:r w:rsidRPr="00D11EC8">
              <w:rPr>
                <w:rFonts w:cs="Arial"/>
                <w:sz w:val="24"/>
              </w:rPr>
              <w:t>del municipio.</w:t>
            </w:r>
          </w:p>
          <w:p w14:paraId="190E7815" w14:textId="77777777" w:rsidR="0059713C" w:rsidRPr="000B323D" w:rsidRDefault="0059713C" w:rsidP="0059713C">
            <w:pPr>
              <w:spacing w:line="276" w:lineRule="auto"/>
              <w:ind w:left="720"/>
              <w:rPr>
                <w:rFonts w:cs="Arial"/>
                <w:sz w:val="24"/>
              </w:rPr>
            </w:pPr>
          </w:p>
          <w:p w14:paraId="105D7FBE" w14:textId="5B218808" w:rsidR="00F957D7" w:rsidRDefault="00F957D7" w:rsidP="00F957D7">
            <w:pPr>
              <w:numPr>
                <w:ilvl w:val="0"/>
                <w:numId w:val="19"/>
              </w:numPr>
              <w:spacing w:line="276" w:lineRule="auto"/>
              <w:rPr>
                <w:rFonts w:cs="Arial"/>
                <w:sz w:val="24"/>
              </w:rPr>
            </w:pPr>
            <w:r w:rsidRPr="00E83A23">
              <w:rPr>
                <w:rFonts w:cs="Arial"/>
                <w:sz w:val="24"/>
              </w:rPr>
              <w:t>Llevar un registro de servidores públicos capacitados por la Coordinación y por el Instituto Tabasqueño de Transparencia y Acceso a la Información Pública.</w:t>
            </w:r>
          </w:p>
          <w:p w14:paraId="306C82E8" w14:textId="77777777" w:rsidR="0059713C" w:rsidRPr="000B323D" w:rsidRDefault="0059713C" w:rsidP="0059713C">
            <w:pPr>
              <w:spacing w:line="276" w:lineRule="auto"/>
              <w:ind w:left="720"/>
              <w:rPr>
                <w:rFonts w:cs="Arial"/>
                <w:sz w:val="24"/>
              </w:rPr>
            </w:pPr>
          </w:p>
          <w:p w14:paraId="6DFA68AC" w14:textId="4DE6DC9E" w:rsidR="00F957D7" w:rsidRDefault="00F957D7" w:rsidP="00F957D7">
            <w:pPr>
              <w:numPr>
                <w:ilvl w:val="0"/>
                <w:numId w:val="19"/>
              </w:numPr>
              <w:spacing w:line="276" w:lineRule="auto"/>
              <w:rPr>
                <w:rFonts w:cs="Arial"/>
                <w:sz w:val="24"/>
              </w:rPr>
            </w:pPr>
            <w:r w:rsidRPr="00E83A23">
              <w:rPr>
                <w:rFonts w:cs="Arial"/>
                <w:sz w:val="24"/>
              </w:rPr>
              <w:t>Promover en el ámbito municipal la difusión de la cultura de la transparencia, la rendición de cuentas, el derecho de acceso a la información pública y la protección de datos personales, evaluación al portal de transparencia, así como el intercambio de información y tecnología institucional, que promuevan el conocimiento sobre estos temas y contribuyan al fortalecimiento de sus tareas sustantivas.</w:t>
            </w:r>
          </w:p>
          <w:p w14:paraId="2CAA672D" w14:textId="77777777" w:rsidR="0059713C" w:rsidRPr="000B323D" w:rsidRDefault="0059713C" w:rsidP="0059713C">
            <w:pPr>
              <w:spacing w:line="276" w:lineRule="auto"/>
              <w:ind w:left="720"/>
              <w:rPr>
                <w:rFonts w:cs="Arial"/>
                <w:sz w:val="24"/>
              </w:rPr>
            </w:pPr>
          </w:p>
          <w:p w14:paraId="3A8E87B8" w14:textId="2044F1A8" w:rsidR="00F957D7" w:rsidRDefault="00F957D7" w:rsidP="00F957D7">
            <w:pPr>
              <w:numPr>
                <w:ilvl w:val="0"/>
                <w:numId w:val="19"/>
              </w:numPr>
              <w:spacing w:line="276" w:lineRule="auto"/>
              <w:rPr>
                <w:rFonts w:cs="Arial"/>
                <w:sz w:val="24"/>
              </w:rPr>
            </w:pPr>
            <w:r w:rsidRPr="00E83A23">
              <w:rPr>
                <w:rFonts w:cs="Arial"/>
                <w:sz w:val="24"/>
              </w:rPr>
              <w:t>Atender los requerimientos del Si</w:t>
            </w:r>
            <w:r>
              <w:rPr>
                <w:rFonts w:cs="Arial"/>
                <w:sz w:val="24"/>
              </w:rPr>
              <w:t>stema Nacional de Transparencia, Acceso a la Información y Protección de Datos Personales</w:t>
            </w:r>
            <w:r w:rsidRPr="00E83A23">
              <w:rPr>
                <w:rFonts w:cs="Arial"/>
                <w:sz w:val="24"/>
              </w:rPr>
              <w:t>.</w:t>
            </w:r>
          </w:p>
          <w:p w14:paraId="0FF77860" w14:textId="77777777" w:rsidR="0059713C" w:rsidRPr="000B323D" w:rsidRDefault="0059713C" w:rsidP="0059713C">
            <w:pPr>
              <w:spacing w:line="276" w:lineRule="auto"/>
              <w:ind w:left="720"/>
              <w:rPr>
                <w:rFonts w:cs="Arial"/>
                <w:sz w:val="24"/>
              </w:rPr>
            </w:pPr>
          </w:p>
          <w:p w14:paraId="08F973CA" w14:textId="23D1B326" w:rsidR="00F957D7" w:rsidRDefault="00F957D7" w:rsidP="00F957D7">
            <w:pPr>
              <w:numPr>
                <w:ilvl w:val="0"/>
                <w:numId w:val="19"/>
              </w:numPr>
              <w:spacing w:line="276" w:lineRule="auto"/>
              <w:rPr>
                <w:rFonts w:cs="Arial"/>
                <w:sz w:val="24"/>
              </w:rPr>
            </w:pPr>
            <w:r w:rsidRPr="00E83A23">
              <w:rPr>
                <w:rFonts w:cs="Arial"/>
                <w:sz w:val="24"/>
              </w:rPr>
              <w:t xml:space="preserve">Generar boletines informativos de las acciones y programas de la Coordinación. </w:t>
            </w:r>
          </w:p>
          <w:p w14:paraId="3ED27C17" w14:textId="77777777" w:rsidR="0059713C" w:rsidRPr="000B323D" w:rsidRDefault="0059713C" w:rsidP="0059713C">
            <w:pPr>
              <w:spacing w:line="276" w:lineRule="auto"/>
              <w:ind w:left="720"/>
              <w:rPr>
                <w:rFonts w:cs="Arial"/>
                <w:sz w:val="24"/>
              </w:rPr>
            </w:pPr>
          </w:p>
          <w:p w14:paraId="64DBCCF8" w14:textId="2BEF5C8B" w:rsidR="00F957D7" w:rsidRDefault="00F957D7" w:rsidP="00F957D7">
            <w:pPr>
              <w:numPr>
                <w:ilvl w:val="0"/>
                <w:numId w:val="25"/>
              </w:numPr>
              <w:autoSpaceDE w:val="0"/>
              <w:autoSpaceDN w:val="0"/>
              <w:adjustRightInd w:val="0"/>
              <w:rPr>
                <w:rFonts w:cs="Arial"/>
                <w:sz w:val="24"/>
              </w:rPr>
            </w:pPr>
            <w:r w:rsidRPr="00E83A23">
              <w:rPr>
                <w:rFonts w:cs="Arial"/>
                <w:sz w:val="24"/>
              </w:rPr>
              <w:t>Colaborar en el diseño de planes y programas que se requieran para eficientar el despacho de los asuntos</w:t>
            </w:r>
            <w:r>
              <w:rPr>
                <w:rFonts w:cs="Arial"/>
                <w:sz w:val="24"/>
              </w:rPr>
              <w:t xml:space="preserve"> de la Coordinación</w:t>
            </w:r>
            <w:r w:rsidRPr="00E83A23">
              <w:rPr>
                <w:rFonts w:cs="Arial"/>
                <w:sz w:val="24"/>
              </w:rPr>
              <w:t>.</w:t>
            </w:r>
          </w:p>
          <w:p w14:paraId="18BE0056" w14:textId="77777777" w:rsidR="0059713C" w:rsidRPr="000B323D" w:rsidRDefault="0059713C" w:rsidP="0059713C">
            <w:pPr>
              <w:autoSpaceDE w:val="0"/>
              <w:autoSpaceDN w:val="0"/>
              <w:adjustRightInd w:val="0"/>
              <w:ind w:left="720"/>
              <w:rPr>
                <w:rFonts w:cs="Arial"/>
                <w:sz w:val="24"/>
              </w:rPr>
            </w:pPr>
          </w:p>
          <w:p w14:paraId="5F5335F6" w14:textId="77777777" w:rsidR="00F957D7" w:rsidRDefault="00F957D7" w:rsidP="00F957D7">
            <w:pPr>
              <w:numPr>
                <w:ilvl w:val="0"/>
                <w:numId w:val="19"/>
              </w:numPr>
              <w:spacing w:line="276" w:lineRule="auto"/>
              <w:rPr>
                <w:rFonts w:cs="Arial"/>
                <w:sz w:val="24"/>
              </w:rPr>
            </w:pPr>
            <w:r w:rsidRPr="00E83A23">
              <w:rPr>
                <w:rFonts w:cs="Arial"/>
                <w:sz w:val="24"/>
              </w:rPr>
              <w:t xml:space="preserve">Colaborar en la elaboración de los informes de actividades de la </w:t>
            </w:r>
            <w:r w:rsidRPr="00E83A23">
              <w:rPr>
                <w:rFonts w:cs="Arial"/>
                <w:sz w:val="24"/>
              </w:rPr>
              <w:lastRenderedPageBreak/>
              <w:t>Coordinación.</w:t>
            </w:r>
          </w:p>
          <w:p w14:paraId="1649FF7A" w14:textId="77777777" w:rsidR="00F957D7" w:rsidRPr="001D5FD2" w:rsidRDefault="00F957D7" w:rsidP="00E51205">
            <w:pPr>
              <w:spacing w:line="276" w:lineRule="auto"/>
              <w:rPr>
                <w:rFonts w:cs="Arial"/>
                <w:sz w:val="24"/>
              </w:rPr>
            </w:pPr>
          </w:p>
          <w:p w14:paraId="2FDAAE62" w14:textId="77777777" w:rsidR="00F957D7" w:rsidRPr="000C0065" w:rsidRDefault="00F957D7" w:rsidP="00E51205">
            <w:pPr>
              <w:autoSpaceDE w:val="0"/>
              <w:autoSpaceDN w:val="0"/>
              <w:adjustRightInd w:val="0"/>
              <w:ind w:left="720"/>
              <w:rPr>
                <w:rFonts w:cs="Arial"/>
                <w:szCs w:val="20"/>
              </w:rPr>
            </w:pPr>
            <w:r w:rsidRPr="00E83A23">
              <w:rPr>
                <w:rFonts w:cs="Arial"/>
                <w:sz w:val="24"/>
              </w:rPr>
              <w:t>Las demás funciones que le encomiende la Coordinación de Transparencia y Acceso a la Información Pública Municipal</w:t>
            </w:r>
            <w:r>
              <w:rPr>
                <w:rFonts w:cs="Arial"/>
                <w:sz w:val="24"/>
              </w:rPr>
              <w:t>.</w:t>
            </w:r>
          </w:p>
        </w:tc>
      </w:tr>
    </w:tbl>
    <w:p w14:paraId="5F21E04D" w14:textId="77777777" w:rsidR="00F957D7" w:rsidRPr="000C0065" w:rsidRDefault="00F957D7" w:rsidP="00F957D7">
      <w:pPr>
        <w:rPr>
          <w:rFonts w:cs="Arial"/>
          <w:b/>
          <w:sz w:val="24"/>
        </w:rPr>
      </w:pPr>
    </w:p>
    <w:p w14:paraId="31A6DFD6" w14:textId="77777777" w:rsidR="00F957D7" w:rsidRPr="00570CE1" w:rsidRDefault="00F957D7" w:rsidP="00F957D7">
      <w:pPr>
        <w:pStyle w:val="MTexto"/>
        <w:rPr>
          <w:b/>
        </w:rPr>
      </w:pPr>
      <w:r w:rsidRPr="00570CE1">
        <w:rPr>
          <w:b/>
        </w:rPr>
        <w:t>Perfil del Responsable del Puesto</w:t>
      </w:r>
    </w:p>
    <w:p w14:paraId="69E5E3DD" w14:textId="77777777" w:rsidR="00F957D7" w:rsidRPr="00570CE1" w:rsidRDefault="00F957D7" w:rsidP="00F957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F957D7" w:rsidRPr="000C0065" w14:paraId="0D56BA80" w14:textId="77777777" w:rsidTr="00E51205">
        <w:trPr>
          <w:trHeight w:val="320"/>
        </w:trPr>
        <w:tc>
          <w:tcPr>
            <w:tcW w:w="5000" w:type="pct"/>
            <w:gridSpan w:val="2"/>
            <w:tcBorders>
              <w:top w:val="single" w:sz="4" w:space="0" w:color="auto"/>
              <w:left w:val="single" w:sz="4" w:space="0" w:color="auto"/>
              <w:bottom w:val="single" w:sz="4" w:space="0" w:color="auto"/>
              <w:right w:val="single" w:sz="4" w:space="0" w:color="auto"/>
            </w:tcBorders>
            <w:shd w:val="clear" w:color="auto" w:fill="800000"/>
            <w:vAlign w:val="center"/>
            <w:hideMark/>
          </w:tcPr>
          <w:p w14:paraId="33638E4C" w14:textId="77777777" w:rsidR="00F957D7" w:rsidRPr="000C0065" w:rsidRDefault="00F957D7" w:rsidP="00E51205">
            <w:pPr>
              <w:jc w:val="center"/>
              <w:rPr>
                <w:rFonts w:cs="Arial"/>
                <w:b/>
              </w:rPr>
            </w:pPr>
            <w:r w:rsidRPr="000C0065">
              <w:rPr>
                <w:rFonts w:cs="Arial"/>
                <w:b/>
              </w:rPr>
              <w:t>Perfil del Puesto</w:t>
            </w:r>
          </w:p>
        </w:tc>
      </w:tr>
      <w:tr w:rsidR="00F957D7" w:rsidRPr="000C0065" w14:paraId="382E027F" w14:textId="77777777" w:rsidTr="00E51205">
        <w:trPr>
          <w:trHeight w:val="508"/>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33D7F84" w14:textId="77777777" w:rsidR="00F957D7" w:rsidRPr="00CC494B" w:rsidRDefault="00F957D7" w:rsidP="00E51205">
            <w:pPr>
              <w:jc w:val="left"/>
              <w:rPr>
                <w:rFonts w:cs="Arial"/>
                <w:b/>
              </w:rPr>
            </w:pPr>
            <w:r w:rsidRPr="00CC494B">
              <w:rPr>
                <w:rFonts w:cs="Arial"/>
                <w:b/>
              </w:rPr>
              <w:t>Nivel Académico:</w:t>
            </w:r>
          </w:p>
        </w:tc>
        <w:tc>
          <w:tcPr>
            <w:tcW w:w="3684" w:type="pct"/>
            <w:tcBorders>
              <w:top w:val="single" w:sz="4" w:space="0" w:color="auto"/>
              <w:left w:val="single" w:sz="4" w:space="0" w:color="auto"/>
              <w:bottom w:val="single" w:sz="4" w:space="0" w:color="auto"/>
              <w:right w:val="single" w:sz="4" w:space="0" w:color="auto"/>
            </w:tcBorders>
          </w:tcPr>
          <w:p w14:paraId="7951BB93" w14:textId="77777777" w:rsidR="00F957D7" w:rsidRPr="007635E4" w:rsidRDefault="00F957D7" w:rsidP="00E51205">
            <w:pPr>
              <w:pStyle w:val="Prrafodelista"/>
              <w:autoSpaceDE w:val="0"/>
              <w:autoSpaceDN w:val="0"/>
              <w:adjustRightInd w:val="0"/>
              <w:rPr>
                <w:rFonts w:cs="Arial"/>
                <w:sz w:val="24"/>
              </w:rPr>
            </w:pPr>
          </w:p>
          <w:p w14:paraId="4F95E153" w14:textId="77777777" w:rsidR="00F957D7" w:rsidRPr="007635E4" w:rsidRDefault="00F957D7" w:rsidP="00F957D7">
            <w:pPr>
              <w:pStyle w:val="Prrafodelista"/>
              <w:numPr>
                <w:ilvl w:val="0"/>
                <w:numId w:val="19"/>
              </w:numPr>
              <w:autoSpaceDE w:val="0"/>
              <w:autoSpaceDN w:val="0"/>
              <w:adjustRightInd w:val="0"/>
              <w:rPr>
                <w:rFonts w:cs="Arial"/>
                <w:sz w:val="24"/>
              </w:rPr>
            </w:pPr>
            <w:r w:rsidRPr="007635E4">
              <w:rPr>
                <w:rFonts w:cs="Arial"/>
                <w:sz w:val="24"/>
              </w:rPr>
              <w:t>Licenciatura en Derecho y/o Administración y/o Comunicación.</w:t>
            </w:r>
          </w:p>
          <w:p w14:paraId="43F20EC9" w14:textId="77777777" w:rsidR="00F957D7" w:rsidRPr="00E15270" w:rsidRDefault="00F957D7" w:rsidP="00E51205">
            <w:pPr>
              <w:pStyle w:val="Prrafodelista"/>
              <w:rPr>
                <w:rFonts w:cs="Arial"/>
              </w:rPr>
            </w:pPr>
          </w:p>
        </w:tc>
      </w:tr>
      <w:tr w:rsidR="00F957D7" w:rsidRPr="000C0065" w14:paraId="7E88271C" w14:textId="77777777" w:rsidTr="00E51205">
        <w:trPr>
          <w:trHeight w:val="402"/>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82294EE" w14:textId="77777777" w:rsidR="00F957D7" w:rsidRPr="00CC494B" w:rsidRDefault="00F957D7" w:rsidP="00E51205">
            <w:pPr>
              <w:jc w:val="left"/>
              <w:rPr>
                <w:rFonts w:cs="Arial"/>
                <w:b/>
              </w:rPr>
            </w:pPr>
            <w:r w:rsidRPr="00CC494B">
              <w:rPr>
                <w:rFonts w:cs="Arial"/>
                <w:b/>
              </w:rPr>
              <w:t>Experiencia:</w:t>
            </w:r>
          </w:p>
        </w:tc>
        <w:tc>
          <w:tcPr>
            <w:tcW w:w="3684" w:type="pct"/>
            <w:tcBorders>
              <w:top w:val="single" w:sz="4" w:space="0" w:color="auto"/>
              <w:left w:val="single" w:sz="4" w:space="0" w:color="auto"/>
              <w:bottom w:val="single" w:sz="4" w:space="0" w:color="auto"/>
              <w:right w:val="single" w:sz="4" w:space="0" w:color="auto"/>
            </w:tcBorders>
          </w:tcPr>
          <w:p w14:paraId="41B863A6" w14:textId="77777777" w:rsidR="00F957D7" w:rsidRPr="007635E4" w:rsidRDefault="00F957D7" w:rsidP="00E51205">
            <w:pPr>
              <w:pStyle w:val="Prrafodelista"/>
              <w:autoSpaceDE w:val="0"/>
              <w:autoSpaceDN w:val="0"/>
              <w:adjustRightInd w:val="0"/>
              <w:rPr>
                <w:rFonts w:cs="Arial"/>
                <w:sz w:val="24"/>
              </w:rPr>
            </w:pPr>
          </w:p>
          <w:p w14:paraId="59D3B470" w14:textId="77777777" w:rsidR="00F957D7" w:rsidRPr="007635E4" w:rsidRDefault="00F957D7" w:rsidP="00F957D7">
            <w:pPr>
              <w:pStyle w:val="Prrafodelista"/>
              <w:numPr>
                <w:ilvl w:val="0"/>
                <w:numId w:val="19"/>
              </w:numPr>
              <w:autoSpaceDE w:val="0"/>
              <w:autoSpaceDN w:val="0"/>
              <w:adjustRightInd w:val="0"/>
              <w:rPr>
                <w:rFonts w:cs="Arial"/>
                <w:sz w:val="24"/>
              </w:rPr>
            </w:pPr>
            <w:r w:rsidRPr="007635E4">
              <w:rPr>
                <w:rFonts w:cs="Arial"/>
                <w:sz w:val="24"/>
              </w:rPr>
              <w:t>Mínima de 2 años.</w:t>
            </w:r>
          </w:p>
          <w:p w14:paraId="29BE246D" w14:textId="77777777" w:rsidR="00F957D7" w:rsidRPr="00E15270" w:rsidRDefault="00F957D7" w:rsidP="00E51205">
            <w:pPr>
              <w:pStyle w:val="Prrafodelista"/>
              <w:rPr>
                <w:rFonts w:cs="Arial"/>
              </w:rPr>
            </w:pPr>
          </w:p>
        </w:tc>
      </w:tr>
      <w:tr w:rsidR="00F957D7" w:rsidRPr="000C0065" w14:paraId="722F98CC" w14:textId="77777777" w:rsidTr="00E51205">
        <w:trPr>
          <w:trHeight w:val="376"/>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851623F" w14:textId="77777777" w:rsidR="00F957D7" w:rsidRPr="00CC494B" w:rsidRDefault="00F957D7" w:rsidP="00E51205">
            <w:pPr>
              <w:jc w:val="left"/>
              <w:rPr>
                <w:rFonts w:cs="Arial"/>
                <w:b/>
              </w:rPr>
            </w:pPr>
            <w:r w:rsidRPr="00CC494B">
              <w:rPr>
                <w:rFonts w:cs="Arial"/>
                <w:b/>
              </w:rPr>
              <w:t>Conocimientos:</w:t>
            </w:r>
          </w:p>
        </w:tc>
        <w:tc>
          <w:tcPr>
            <w:tcW w:w="3684" w:type="pct"/>
            <w:tcBorders>
              <w:top w:val="single" w:sz="4" w:space="0" w:color="auto"/>
              <w:left w:val="single" w:sz="4" w:space="0" w:color="auto"/>
              <w:bottom w:val="single" w:sz="4" w:space="0" w:color="auto"/>
              <w:right w:val="single" w:sz="4" w:space="0" w:color="auto"/>
            </w:tcBorders>
          </w:tcPr>
          <w:p w14:paraId="7532D523" w14:textId="77777777" w:rsidR="00F957D7" w:rsidRPr="007635E4" w:rsidRDefault="00F957D7" w:rsidP="00E51205">
            <w:pPr>
              <w:pStyle w:val="Prrafodelista"/>
              <w:autoSpaceDE w:val="0"/>
              <w:autoSpaceDN w:val="0"/>
              <w:adjustRightInd w:val="0"/>
              <w:rPr>
                <w:rFonts w:cs="Arial"/>
                <w:sz w:val="24"/>
              </w:rPr>
            </w:pPr>
          </w:p>
          <w:p w14:paraId="3A27A025" w14:textId="77777777" w:rsidR="00F957D7" w:rsidRPr="007635E4" w:rsidRDefault="00F957D7" w:rsidP="00F957D7">
            <w:pPr>
              <w:pStyle w:val="Prrafodelista"/>
              <w:numPr>
                <w:ilvl w:val="0"/>
                <w:numId w:val="19"/>
              </w:numPr>
              <w:autoSpaceDE w:val="0"/>
              <w:autoSpaceDN w:val="0"/>
              <w:adjustRightInd w:val="0"/>
              <w:rPr>
                <w:rFonts w:cs="Arial"/>
                <w:sz w:val="24"/>
              </w:rPr>
            </w:pPr>
            <w:r w:rsidRPr="007635E4">
              <w:rPr>
                <w:rFonts w:cs="Arial"/>
                <w:sz w:val="24"/>
              </w:rPr>
              <w:t>Derecho, Administración Pública, Comunicación.</w:t>
            </w:r>
          </w:p>
          <w:p w14:paraId="1D376BCF" w14:textId="77777777" w:rsidR="00F957D7" w:rsidRPr="000C0065" w:rsidRDefault="00F957D7" w:rsidP="00E51205">
            <w:pPr>
              <w:rPr>
                <w:rFonts w:cs="Arial"/>
              </w:rPr>
            </w:pPr>
          </w:p>
        </w:tc>
      </w:tr>
      <w:tr w:rsidR="00F957D7" w:rsidRPr="000C0065" w14:paraId="5508C65C" w14:textId="77777777" w:rsidTr="00E51205">
        <w:trPr>
          <w:trHeight w:val="691"/>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705B795" w14:textId="77777777" w:rsidR="00F957D7" w:rsidRPr="00CC494B" w:rsidRDefault="00F957D7" w:rsidP="00E51205">
            <w:pPr>
              <w:jc w:val="left"/>
              <w:rPr>
                <w:rFonts w:cs="Arial"/>
                <w:b/>
              </w:rPr>
            </w:pPr>
            <w:r w:rsidRPr="00CC494B">
              <w:rPr>
                <w:rFonts w:cs="Arial"/>
                <w:b/>
              </w:rPr>
              <w:t>Aptitud para Ocupar el Puesto:</w:t>
            </w:r>
          </w:p>
        </w:tc>
        <w:tc>
          <w:tcPr>
            <w:tcW w:w="3684" w:type="pct"/>
            <w:tcBorders>
              <w:top w:val="single" w:sz="4" w:space="0" w:color="auto"/>
              <w:left w:val="single" w:sz="4" w:space="0" w:color="auto"/>
              <w:bottom w:val="single" w:sz="4" w:space="0" w:color="auto"/>
              <w:right w:val="single" w:sz="4" w:space="0" w:color="auto"/>
            </w:tcBorders>
          </w:tcPr>
          <w:p w14:paraId="21609125" w14:textId="77777777" w:rsidR="00F957D7" w:rsidRPr="00E83A23" w:rsidRDefault="00F957D7" w:rsidP="00E51205">
            <w:pPr>
              <w:autoSpaceDE w:val="0"/>
              <w:autoSpaceDN w:val="0"/>
              <w:adjustRightInd w:val="0"/>
              <w:ind w:left="720"/>
              <w:rPr>
                <w:rFonts w:cs="Arial"/>
                <w:sz w:val="24"/>
              </w:rPr>
            </w:pPr>
          </w:p>
          <w:p w14:paraId="10ACECE5" w14:textId="77777777" w:rsidR="00F957D7" w:rsidRPr="00E15270" w:rsidRDefault="00F957D7" w:rsidP="00F957D7">
            <w:pPr>
              <w:pStyle w:val="Prrafodelista"/>
              <w:numPr>
                <w:ilvl w:val="0"/>
                <w:numId w:val="33"/>
              </w:numPr>
              <w:rPr>
                <w:rFonts w:cs="Arial"/>
              </w:rPr>
            </w:pPr>
            <w:r w:rsidRPr="00E83A23">
              <w:rPr>
                <w:rFonts w:cs="Arial"/>
                <w:sz w:val="24"/>
              </w:rPr>
              <w:t>Liderazgo, manejo de recursos humanos y materiales, trabajo en equipo, disciplina y relaciones humanas.</w:t>
            </w:r>
          </w:p>
        </w:tc>
      </w:tr>
    </w:tbl>
    <w:p w14:paraId="4CAEA7F7" w14:textId="77777777" w:rsidR="00F957D7" w:rsidRPr="000C0065" w:rsidRDefault="00F957D7" w:rsidP="00F957D7">
      <w:pPr>
        <w:ind w:left="-851"/>
        <w:rPr>
          <w:rFonts w:cs="Arial"/>
          <w:b/>
          <w:sz w:val="24"/>
        </w:rPr>
      </w:pPr>
    </w:p>
    <w:p w14:paraId="636E81D3" w14:textId="77777777" w:rsidR="00F957D7" w:rsidRDefault="00F957D7" w:rsidP="00F957D7">
      <w:pPr>
        <w:ind w:left="-851"/>
        <w:rPr>
          <w:rFonts w:cs="Arial"/>
          <w:b/>
          <w:sz w:val="24"/>
        </w:rPr>
      </w:pPr>
    </w:p>
    <w:p w14:paraId="2177665A" w14:textId="77777777" w:rsidR="00F957D7" w:rsidRDefault="00F957D7" w:rsidP="00F957D7">
      <w:pPr>
        <w:ind w:left="-851"/>
        <w:rPr>
          <w:rFonts w:cs="Arial"/>
          <w:b/>
          <w:sz w:val="24"/>
        </w:rPr>
      </w:pPr>
    </w:p>
    <w:p w14:paraId="7C9E5758" w14:textId="77777777" w:rsidR="00F957D7" w:rsidRDefault="00F957D7" w:rsidP="00F957D7">
      <w:pPr>
        <w:ind w:left="-851"/>
        <w:rPr>
          <w:rFonts w:cs="Arial"/>
          <w:b/>
          <w:sz w:val="24"/>
        </w:rPr>
      </w:pPr>
    </w:p>
    <w:p w14:paraId="6189C433" w14:textId="267C72AB" w:rsidR="00F957D7" w:rsidRDefault="00F957D7" w:rsidP="00F957D7">
      <w:pPr>
        <w:ind w:left="-851"/>
        <w:rPr>
          <w:rFonts w:cs="Arial"/>
          <w:b/>
          <w:sz w:val="24"/>
        </w:rPr>
      </w:pPr>
    </w:p>
    <w:p w14:paraId="0F47C159" w14:textId="4ED121C9" w:rsidR="0059713C" w:rsidRDefault="0059713C" w:rsidP="00F957D7">
      <w:pPr>
        <w:ind w:left="-851"/>
        <w:rPr>
          <w:rFonts w:cs="Arial"/>
          <w:b/>
          <w:sz w:val="24"/>
        </w:rPr>
      </w:pPr>
    </w:p>
    <w:p w14:paraId="480A0D89" w14:textId="44B621BA" w:rsidR="0059713C" w:rsidRDefault="0059713C" w:rsidP="00F957D7">
      <w:pPr>
        <w:ind w:left="-851"/>
        <w:rPr>
          <w:rFonts w:cs="Arial"/>
          <w:b/>
          <w:sz w:val="24"/>
        </w:rPr>
      </w:pPr>
    </w:p>
    <w:p w14:paraId="1A38B80F" w14:textId="0CF9E8FA" w:rsidR="0059713C" w:rsidRDefault="0059713C" w:rsidP="00F957D7">
      <w:pPr>
        <w:ind w:left="-851"/>
        <w:rPr>
          <w:rFonts w:cs="Arial"/>
          <w:b/>
          <w:sz w:val="24"/>
        </w:rPr>
      </w:pPr>
    </w:p>
    <w:p w14:paraId="6A6B63E8" w14:textId="34E4B81D" w:rsidR="0059713C" w:rsidRDefault="0059713C" w:rsidP="00F957D7">
      <w:pPr>
        <w:ind w:left="-851"/>
        <w:rPr>
          <w:rFonts w:cs="Arial"/>
          <w:b/>
          <w:sz w:val="24"/>
        </w:rPr>
      </w:pPr>
    </w:p>
    <w:p w14:paraId="4577FB8A" w14:textId="26F9B028" w:rsidR="0059713C" w:rsidRDefault="0059713C" w:rsidP="00F957D7">
      <w:pPr>
        <w:ind w:left="-851"/>
        <w:rPr>
          <w:rFonts w:cs="Arial"/>
          <w:b/>
          <w:sz w:val="24"/>
        </w:rPr>
      </w:pPr>
    </w:p>
    <w:p w14:paraId="53E7ABE6" w14:textId="79BA6753" w:rsidR="0059713C" w:rsidRDefault="0059713C" w:rsidP="00F957D7">
      <w:pPr>
        <w:ind w:left="-851"/>
        <w:rPr>
          <w:rFonts w:cs="Arial"/>
          <w:b/>
          <w:sz w:val="24"/>
        </w:rPr>
      </w:pPr>
    </w:p>
    <w:p w14:paraId="7F1AD402" w14:textId="4344507B" w:rsidR="0059713C" w:rsidRDefault="0059713C" w:rsidP="00F957D7">
      <w:pPr>
        <w:ind w:left="-851"/>
        <w:rPr>
          <w:rFonts w:cs="Arial"/>
          <w:b/>
          <w:sz w:val="24"/>
        </w:rPr>
      </w:pPr>
    </w:p>
    <w:p w14:paraId="2ED04CFC" w14:textId="08263245" w:rsidR="0059713C" w:rsidRDefault="0059713C" w:rsidP="00F957D7">
      <w:pPr>
        <w:ind w:left="-851"/>
        <w:rPr>
          <w:rFonts w:cs="Arial"/>
          <w:b/>
          <w:sz w:val="24"/>
        </w:rPr>
      </w:pPr>
    </w:p>
    <w:p w14:paraId="3C6348EC" w14:textId="47F166FE" w:rsidR="0059713C" w:rsidRDefault="0059713C" w:rsidP="00F957D7">
      <w:pPr>
        <w:ind w:left="-851"/>
        <w:rPr>
          <w:rFonts w:cs="Arial"/>
          <w:b/>
          <w:sz w:val="24"/>
        </w:rPr>
      </w:pPr>
    </w:p>
    <w:p w14:paraId="1308EF46" w14:textId="58D01177" w:rsidR="0059713C" w:rsidRDefault="0059713C" w:rsidP="00F957D7">
      <w:pPr>
        <w:ind w:left="-851"/>
        <w:rPr>
          <w:rFonts w:cs="Arial"/>
          <w:b/>
          <w:sz w:val="24"/>
        </w:rPr>
      </w:pPr>
    </w:p>
    <w:p w14:paraId="413AF58C" w14:textId="0DEAC43E" w:rsidR="0059713C" w:rsidRDefault="0059713C" w:rsidP="00F957D7">
      <w:pPr>
        <w:ind w:left="-851"/>
        <w:rPr>
          <w:rFonts w:cs="Arial"/>
          <w:b/>
          <w:sz w:val="24"/>
        </w:rPr>
      </w:pPr>
    </w:p>
    <w:p w14:paraId="027743D6" w14:textId="34721CE5" w:rsidR="0059713C" w:rsidRDefault="0059713C" w:rsidP="00F957D7">
      <w:pPr>
        <w:ind w:left="-851"/>
        <w:rPr>
          <w:rFonts w:cs="Arial"/>
          <w:b/>
          <w:sz w:val="24"/>
        </w:rPr>
      </w:pPr>
    </w:p>
    <w:p w14:paraId="18CB40DB" w14:textId="77777777" w:rsidR="0059713C" w:rsidRDefault="0059713C" w:rsidP="00F957D7">
      <w:pPr>
        <w:ind w:left="-851"/>
        <w:rPr>
          <w:rFonts w:cs="Arial"/>
          <w:b/>
          <w:sz w:val="24"/>
        </w:rPr>
      </w:pPr>
    </w:p>
    <w:p w14:paraId="7D38D4D4" w14:textId="77777777" w:rsidR="00F957D7" w:rsidRDefault="00F957D7" w:rsidP="00F957D7">
      <w:pPr>
        <w:ind w:left="-851"/>
        <w:rPr>
          <w:rFonts w:cs="Arial"/>
          <w:b/>
          <w:sz w:val="24"/>
        </w:rPr>
      </w:pPr>
    </w:p>
    <w:p w14:paraId="0849D656" w14:textId="77777777" w:rsidR="00F957D7" w:rsidRDefault="00F957D7" w:rsidP="00F957D7">
      <w:pPr>
        <w:pStyle w:val="MTexto"/>
        <w:rPr>
          <w:b/>
        </w:rPr>
      </w:pPr>
      <w:r w:rsidRPr="00570CE1">
        <w:rPr>
          <w:b/>
        </w:rPr>
        <w:lastRenderedPageBreak/>
        <w:t>Descripción del Puesto</w:t>
      </w:r>
      <w:r w:rsidRPr="00570CE1">
        <w:rPr>
          <w:b/>
        </w:rPr>
        <w:tab/>
      </w:r>
    </w:p>
    <w:p w14:paraId="13B04489" w14:textId="77777777" w:rsidR="00F957D7" w:rsidRPr="00570CE1" w:rsidRDefault="00F957D7" w:rsidP="00F957D7"/>
    <w:tbl>
      <w:tblPr>
        <w:tblStyle w:val="Tablaconcuadrcula"/>
        <w:tblW w:w="5225" w:type="pct"/>
        <w:tblLook w:val="04A0" w:firstRow="1" w:lastRow="0" w:firstColumn="1" w:lastColumn="0" w:noHBand="0" w:noVBand="1"/>
      </w:tblPr>
      <w:tblGrid>
        <w:gridCol w:w="4086"/>
        <w:gridCol w:w="1062"/>
        <w:gridCol w:w="4316"/>
      </w:tblGrid>
      <w:tr w:rsidR="00F957D7" w:rsidRPr="000C0065" w14:paraId="3ADF7973" w14:textId="77777777" w:rsidTr="00E51205">
        <w:trPr>
          <w:trHeight w:val="724"/>
        </w:trPr>
        <w:tc>
          <w:tcPr>
            <w:tcW w:w="2159" w:type="pct"/>
            <w:shd w:val="clear" w:color="auto" w:fill="800000"/>
            <w:hideMark/>
          </w:tcPr>
          <w:p w14:paraId="6C420473" w14:textId="77777777" w:rsidR="00F957D7" w:rsidRPr="00570CE1" w:rsidRDefault="00F957D7" w:rsidP="00E51205">
            <w:pPr>
              <w:tabs>
                <w:tab w:val="left" w:pos="578"/>
              </w:tabs>
              <w:ind w:right="3136"/>
              <w:rPr>
                <w:rFonts w:cs="Arial"/>
                <w:b/>
                <w:color w:val="FFFFFF" w:themeColor="background1"/>
              </w:rPr>
            </w:pPr>
            <w:r w:rsidRPr="00570CE1">
              <w:rPr>
                <w:rFonts w:cs="Arial"/>
                <w:b/>
                <w:color w:val="FFFFFF" w:themeColor="background1"/>
              </w:rPr>
              <w:t>Puesto:</w:t>
            </w:r>
          </w:p>
          <w:p w14:paraId="3BB190F6" w14:textId="77777777" w:rsidR="00F957D7" w:rsidRPr="00570CE1" w:rsidRDefault="00F957D7" w:rsidP="00E51205">
            <w:pPr>
              <w:jc w:val="center"/>
              <w:rPr>
                <w:rFonts w:cs="Arial"/>
                <w:color w:val="FFFFFF" w:themeColor="background1"/>
              </w:rPr>
            </w:pPr>
          </w:p>
        </w:tc>
        <w:tc>
          <w:tcPr>
            <w:tcW w:w="2841" w:type="pct"/>
            <w:gridSpan w:val="2"/>
            <w:shd w:val="clear" w:color="auto" w:fill="auto"/>
          </w:tcPr>
          <w:p w14:paraId="2612F779" w14:textId="77777777" w:rsidR="00F957D7" w:rsidRPr="00FD2E1A" w:rsidRDefault="00F957D7" w:rsidP="00E51205">
            <w:pPr>
              <w:spacing w:line="276" w:lineRule="auto"/>
              <w:rPr>
                <w:rFonts w:cs="Arial"/>
                <w:sz w:val="24"/>
              </w:rPr>
            </w:pPr>
          </w:p>
          <w:p w14:paraId="40ACA916" w14:textId="77777777" w:rsidR="00F957D7" w:rsidRPr="000C0065" w:rsidRDefault="00F957D7" w:rsidP="00E51205">
            <w:pPr>
              <w:rPr>
                <w:rFonts w:cs="Arial"/>
              </w:rPr>
            </w:pPr>
            <w:r w:rsidRPr="00165982">
              <w:rPr>
                <w:rFonts w:cs="Arial"/>
                <w:b/>
                <w:sz w:val="22"/>
                <w:szCs w:val="22"/>
              </w:rPr>
              <w:t>Departamento de Archivo, Estadística e Informática</w:t>
            </w:r>
            <w:r w:rsidRPr="00FD2E1A">
              <w:rPr>
                <w:rFonts w:cs="Arial"/>
                <w:sz w:val="24"/>
              </w:rPr>
              <w:t xml:space="preserve"> </w:t>
            </w:r>
          </w:p>
        </w:tc>
      </w:tr>
      <w:tr w:rsidR="00F957D7" w:rsidRPr="000C0065" w14:paraId="5D0D2BFC" w14:textId="77777777" w:rsidTr="00E51205">
        <w:trPr>
          <w:trHeight w:val="712"/>
        </w:trPr>
        <w:tc>
          <w:tcPr>
            <w:tcW w:w="2159" w:type="pct"/>
            <w:shd w:val="clear" w:color="auto" w:fill="BFBFBF" w:themeFill="background1" w:themeFillShade="BF"/>
            <w:hideMark/>
          </w:tcPr>
          <w:p w14:paraId="2A42FD0E" w14:textId="77777777" w:rsidR="00F957D7" w:rsidRPr="00CC494B" w:rsidRDefault="00F957D7" w:rsidP="00E51205">
            <w:pPr>
              <w:rPr>
                <w:rFonts w:cs="Arial"/>
                <w:b/>
              </w:rPr>
            </w:pPr>
            <w:r w:rsidRPr="00CC494B">
              <w:rPr>
                <w:rFonts w:cs="Arial"/>
                <w:b/>
              </w:rPr>
              <w:t>Área de Adscripción:</w:t>
            </w:r>
          </w:p>
        </w:tc>
        <w:tc>
          <w:tcPr>
            <w:tcW w:w="2841" w:type="pct"/>
            <w:gridSpan w:val="2"/>
          </w:tcPr>
          <w:p w14:paraId="66F2D87A" w14:textId="77777777" w:rsidR="00F957D7" w:rsidRPr="00FD2E1A" w:rsidRDefault="00F957D7" w:rsidP="00E51205">
            <w:pPr>
              <w:spacing w:line="276" w:lineRule="auto"/>
              <w:rPr>
                <w:rFonts w:cs="Arial"/>
                <w:sz w:val="24"/>
              </w:rPr>
            </w:pPr>
          </w:p>
          <w:p w14:paraId="0D67AAB9" w14:textId="77777777" w:rsidR="00F957D7" w:rsidRPr="000C0065" w:rsidRDefault="00F957D7" w:rsidP="00E51205">
            <w:pPr>
              <w:rPr>
                <w:rFonts w:cs="Arial"/>
              </w:rPr>
            </w:pPr>
            <w:r w:rsidRPr="00FD2E1A">
              <w:rPr>
                <w:rFonts w:cs="Arial"/>
                <w:sz w:val="24"/>
              </w:rPr>
              <w:t>Coordinación de Transparencia y Acceso a la Información Pública.</w:t>
            </w:r>
          </w:p>
        </w:tc>
      </w:tr>
      <w:tr w:rsidR="00F957D7" w:rsidRPr="000C0065" w14:paraId="2B6995B8" w14:textId="77777777" w:rsidTr="00E51205">
        <w:trPr>
          <w:trHeight w:val="454"/>
        </w:trPr>
        <w:tc>
          <w:tcPr>
            <w:tcW w:w="2159" w:type="pct"/>
            <w:shd w:val="clear" w:color="auto" w:fill="BFBFBF" w:themeFill="background1" w:themeFillShade="BF"/>
            <w:hideMark/>
          </w:tcPr>
          <w:p w14:paraId="5D5D45E6" w14:textId="77777777" w:rsidR="00F957D7" w:rsidRPr="00CC494B" w:rsidRDefault="00F957D7" w:rsidP="00E51205">
            <w:pPr>
              <w:rPr>
                <w:rFonts w:cs="Arial"/>
                <w:b/>
              </w:rPr>
            </w:pPr>
            <w:r w:rsidRPr="00CC494B">
              <w:rPr>
                <w:rFonts w:cs="Arial"/>
                <w:b/>
              </w:rPr>
              <w:t>Reporta a:</w:t>
            </w:r>
          </w:p>
        </w:tc>
        <w:tc>
          <w:tcPr>
            <w:tcW w:w="2841" w:type="pct"/>
            <w:gridSpan w:val="2"/>
          </w:tcPr>
          <w:p w14:paraId="5E4F8336" w14:textId="77777777" w:rsidR="00F957D7" w:rsidRPr="000C0065" w:rsidRDefault="00F957D7" w:rsidP="00E51205">
            <w:pPr>
              <w:rPr>
                <w:rFonts w:cs="Arial"/>
              </w:rPr>
            </w:pPr>
            <w:r w:rsidRPr="00FD2E1A">
              <w:rPr>
                <w:rFonts w:cs="Arial"/>
                <w:sz w:val="24"/>
              </w:rPr>
              <w:t>Coordinación.</w:t>
            </w:r>
          </w:p>
        </w:tc>
      </w:tr>
      <w:tr w:rsidR="00F957D7" w:rsidRPr="000C0065" w14:paraId="5E0AC1C6" w14:textId="77777777" w:rsidTr="00E51205">
        <w:trPr>
          <w:trHeight w:val="831"/>
        </w:trPr>
        <w:tc>
          <w:tcPr>
            <w:tcW w:w="2159" w:type="pct"/>
            <w:shd w:val="clear" w:color="auto" w:fill="BFBFBF" w:themeFill="background1" w:themeFillShade="BF"/>
            <w:hideMark/>
          </w:tcPr>
          <w:p w14:paraId="0CA18B4A" w14:textId="77777777" w:rsidR="00F957D7" w:rsidRPr="00CC494B" w:rsidRDefault="00F957D7" w:rsidP="00E51205">
            <w:pPr>
              <w:rPr>
                <w:rFonts w:cs="Arial"/>
                <w:b/>
              </w:rPr>
            </w:pPr>
            <w:r w:rsidRPr="00CC494B">
              <w:rPr>
                <w:rFonts w:cs="Arial"/>
                <w:b/>
              </w:rPr>
              <w:t>Supervisa a:</w:t>
            </w:r>
          </w:p>
        </w:tc>
        <w:tc>
          <w:tcPr>
            <w:tcW w:w="2841" w:type="pct"/>
            <w:gridSpan w:val="2"/>
          </w:tcPr>
          <w:p w14:paraId="2C694863" w14:textId="77777777" w:rsidR="00F957D7" w:rsidRPr="000C0065" w:rsidRDefault="00F957D7" w:rsidP="00E51205">
            <w:pPr>
              <w:rPr>
                <w:rFonts w:cs="Arial"/>
              </w:rPr>
            </w:pPr>
            <w:r>
              <w:rPr>
                <w:rFonts w:cs="Arial"/>
                <w:sz w:val="24"/>
              </w:rPr>
              <w:t>Ninguno</w:t>
            </w:r>
          </w:p>
        </w:tc>
      </w:tr>
      <w:tr w:rsidR="00F957D7" w:rsidRPr="000C0065" w14:paraId="117F77C4" w14:textId="77777777" w:rsidTr="00E51205">
        <w:trPr>
          <w:trHeight w:val="454"/>
        </w:trPr>
        <w:tc>
          <w:tcPr>
            <w:tcW w:w="5000" w:type="pct"/>
            <w:gridSpan w:val="3"/>
            <w:shd w:val="clear" w:color="auto" w:fill="800000"/>
            <w:hideMark/>
          </w:tcPr>
          <w:p w14:paraId="5DB8B187" w14:textId="77777777" w:rsidR="00F957D7" w:rsidRPr="000C0065" w:rsidRDefault="00F957D7" w:rsidP="00E51205">
            <w:pPr>
              <w:rPr>
                <w:rFonts w:cs="Arial"/>
                <w:b/>
              </w:rPr>
            </w:pPr>
            <w:r w:rsidRPr="000C0065">
              <w:rPr>
                <w:rFonts w:cs="Arial"/>
                <w:b/>
              </w:rPr>
              <w:t>Interacciones Internas</w:t>
            </w:r>
          </w:p>
        </w:tc>
      </w:tr>
      <w:tr w:rsidR="00F957D7" w:rsidRPr="000C0065" w14:paraId="3A743039" w14:textId="77777777" w:rsidTr="00E51205">
        <w:trPr>
          <w:trHeight w:val="442"/>
        </w:trPr>
        <w:tc>
          <w:tcPr>
            <w:tcW w:w="2720" w:type="pct"/>
            <w:gridSpan w:val="2"/>
            <w:shd w:val="clear" w:color="auto" w:fill="538135" w:themeFill="accent6" w:themeFillShade="BF"/>
            <w:hideMark/>
          </w:tcPr>
          <w:p w14:paraId="62224702" w14:textId="77777777" w:rsidR="00F957D7" w:rsidRPr="000C0065" w:rsidRDefault="00F957D7" w:rsidP="00E51205">
            <w:pPr>
              <w:rPr>
                <w:rFonts w:cs="Arial"/>
                <w:b/>
              </w:rPr>
            </w:pPr>
            <w:r w:rsidRPr="000C0065">
              <w:rPr>
                <w:rFonts w:cs="Arial"/>
                <w:b/>
              </w:rPr>
              <w:t>Con:</w:t>
            </w:r>
          </w:p>
        </w:tc>
        <w:tc>
          <w:tcPr>
            <w:tcW w:w="2280" w:type="pct"/>
            <w:shd w:val="clear" w:color="auto" w:fill="538135" w:themeFill="accent6" w:themeFillShade="BF"/>
            <w:hideMark/>
          </w:tcPr>
          <w:p w14:paraId="580B0964" w14:textId="77777777" w:rsidR="00F957D7" w:rsidRPr="000C0065" w:rsidRDefault="00F957D7" w:rsidP="00E51205">
            <w:pPr>
              <w:rPr>
                <w:rFonts w:cs="Arial"/>
                <w:b/>
              </w:rPr>
            </w:pPr>
            <w:r w:rsidRPr="000C0065">
              <w:rPr>
                <w:rFonts w:cs="Arial"/>
                <w:b/>
              </w:rPr>
              <w:t>Para:</w:t>
            </w:r>
          </w:p>
        </w:tc>
      </w:tr>
      <w:tr w:rsidR="00F957D7" w:rsidRPr="000C0065" w14:paraId="325A8AD9" w14:textId="77777777" w:rsidTr="00E51205">
        <w:trPr>
          <w:trHeight w:val="1757"/>
        </w:trPr>
        <w:tc>
          <w:tcPr>
            <w:tcW w:w="2720" w:type="pct"/>
            <w:gridSpan w:val="2"/>
          </w:tcPr>
          <w:p w14:paraId="166ACDF5" w14:textId="77777777" w:rsidR="00F957D7" w:rsidRPr="00FD2E1A" w:rsidRDefault="00F957D7" w:rsidP="00E51205">
            <w:pPr>
              <w:spacing w:line="276" w:lineRule="auto"/>
              <w:rPr>
                <w:rFonts w:cs="Arial"/>
                <w:sz w:val="24"/>
              </w:rPr>
            </w:pPr>
          </w:p>
          <w:p w14:paraId="1A6BDBEA" w14:textId="77777777" w:rsidR="00F957D7" w:rsidRPr="00FD2E1A" w:rsidRDefault="00F957D7" w:rsidP="00E51205">
            <w:pPr>
              <w:spacing w:line="276" w:lineRule="auto"/>
              <w:rPr>
                <w:rFonts w:cs="Arial"/>
                <w:sz w:val="24"/>
              </w:rPr>
            </w:pPr>
            <w:r w:rsidRPr="00FD2E1A">
              <w:rPr>
                <w:rFonts w:cs="Arial"/>
                <w:sz w:val="24"/>
              </w:rPr>
              <w:t>Todas las Dependencias Administrativas del H. Ayuntamiento.</w:t>
            </w:r>
          </w:p>
          <w:p w14:paraId="36E0646B" w14:textId="77777777" w:rsidR="00F957D7" w:rsidRPr="000C0065" w:rsidRDefault="00F957D7" w:rsidP="00E51205">
            <w:pPr>
              <w:rPr>
                <w:rFonts w:cs="Arial"/>
              </w:rPr>
            </w:pPr>
          </w:p>
        </w:tc>
        <w:tc>
          <w:tcPr>
            <w:tcW w:w="2280" w:type="pct"/>
          </w:tcPr>
          <w:p w14:paraId="5979307D" w14:textId="77777777" w:rsidR="00F957D7" w:rsidRPr="00FD2E1A" w:rsidRDefault="00F957D7" w:rsidP="00E51205">
            <w:pPr>
              <w:spacing w:line="276" w:lineRule="auto"/>
              <w:rPr>
                <w:rFonts w:cs="Arial"/>
                <w:sz w:val="24"/>
              </w:rPr>
            </w:pPr>
          </w:p>
          <w:p w14:paraId="19462087" w14:textId="77777777" w:rsidR="00F957D7" w:rsidRPr="000C0065" w:rsidRDefault="00F957D7" w:rsidP="00E51205">
            <w:pPr>
              <w:rPr>
                <w:rFonts w:cs="Arial"/>
              </w:rPr>
            </w:pPr>
            <w:r w:rsidRPr="001D7970">
              <w:rPr>
                <w:rFonts w:cs="Arial"/>
                <w:sz w:val="24"/>
              </w:rPr>
              <w:t>El despacho de los asuntos de la Coordinación de Transparencia y Acceso a la Información Pública del Municipio de Ce</w:t>
            </w:r>
            <w:r>
              <w:rPr>
                <w:rFonts w:cs="Arial"/>
                <w:sz w:val="24"/>
              </w:rPr>
              <w:t>ntro, en materia de archivo, estadística e informática.</w:t>
            </w:r>
          </w:p>
        </w:tc>
      </w:tr>
      <w:tr w:rsidR="00F957D7" w:rsidRPr="000C0065" w14:paraId="234D9244" w14:textId="77777777" w:rsidTr="00E51205">
        <w:trPr>
          <w:trHeight w:val="442"/>
        </w:trPr>
        <w:tc>
          <w:tcPr>
            <w:tcW w:w="2720" w:type="pct"/>
            <w:gridSpan w:val="2"/>
            <w:shd w:val="clear" w:color="auto" w:fill="800000"/>
            <w:hideMark/>
          </w:tcPr>
          <w:p w14:paraId="568D7C53" w14:textId="77777777" w:rsidR="00F957D7" w:rsidRPr="000C0065" w:rsidRDefault="00F957D7" w:rsidP="00E51205">
            <w:pPr>
              <w:rPr>
                <w:rFonts w:cs="Arial"/>
                <w:b/>
              </w:rPr>
            </w:pPr>
            <w:r w:rsidRPr="000C0065">
              <w:rPr>
                <w:rFonts w:cs="Arial"/>
                <w:b/>
              </w:rPr>
              <w:t>Interacciones Externas</w:t>
            </w:r>
          </w:p>
        </w:tc>
        <w:tc>
          <w:tcPr>
            <w:tcW w:w="2280" w:type="pct"/>
            <w:shd w:val="clear" w:color="auto" w:fill="800000"/>
          </w:tcPr>
          <w:p w14:paraId="0CE75FA9" w14:textId="77777777" w:rsidR="00F957D7" w:rsidRPr="000C0065" w:rsidRDefault="00F957D7" w:rsidP="00E51205">
            <w:pPr>
              <w:rPr>
                <w:rFonts w:cs="Arial"/>
                <w:b/>
              </w:rPr>
            </w:pPr>
          </w:p>
        </w:tc>
      </w:tr>
      <w:tr w:rsidR="00F957D7" w:rsidRPr="000C0065" w14:paraId="22973BBE" w14:textId="77777777" w:rsidTr="00E51205">
        <w:trPr>
          <w:trHeight w:val="454"/>
        </w:trPr>
        <w:tc>
          <w:tcPr>
            <w:tcW w:w="2720" w:type="pct"/>
            <w:gridSpan w:val="2"/>
            <w:shd w:val="clear" w:color="auto" w:fill="538135" w:themeFill="accent6" w:themeFillShade="BF"/>
            <w:hideMark/>
          </w:tcPr>
          <w:p w14:paraId="71F0F332" w14:textId="77777777" w:rsidR="00F957D7" w:rsidRPr="000C0065" w:rsidRDefault="00F957D7" w:rsidP="00E51205">
            <w:pPr>
              <w:rPr>
                <w:rFonts w:cs="Arial"/>
                <w:b/>
              </w:rPr>
            </w:pPr>
            <w:r w:rsidRPr="000C0065">
              <w:rPr>
                <w:rFonts w:cs="Arial"/>
                <w:b/>
              </w:rPr>
              <w:t>Con:</w:t>
            </w:r>
          </w:p>
        </w:tc>
        <w:tc>
          <w:tcPr>
            <w:tcW w:w="2280" w:type="pct"/>
            <w:shd w:val="clear" w:color="auto" w:fill="538135" w:themeFill="accent6" w:themeFillShade="BF"/>
            <w:hideMark/>
          </w:tcPr>
          <w:p w14:paraId="43AEC3B8" w14:textId="77777777" w:rsidR="00F957D7" w:rsidRPr="000C0065" w:rsidRDefault="00F957D7" w:rsidP="00E51205">
            <w:pPr>
              <w:rPr>
                <w:rFonts w:cs="Arial"/>
                <w:b/>
              </w:rPr>
            </w:pPr>
            <w:r w:rsidRPr="000C0065">
              <w:rPr>
                <w:rFonts w:cs="Arial"/>
                <w:b/>
              </w:rPr>
              <w:t>Para:</w:t>
            </w:r>
          </w:p>
        </w:tc>
      </w:tr>
      <w:tr w:rsidR="00F957D7" w:rsidRPr="000C0065" w14:paraId="6EBA2DAC" w14:textId="77777777" w:rsidTr="00E51205">
        <w:trPr>
          <w:trHeight w:val="1172"/>
        </w:trPr>
        <w:tc>
          <w:tcPr>
            <w:tcW w:w="2720" w:type="pct"/>
            <w:gridSpan w:val="2"/>
          </w:tcPr>
          <w:p w14:paraId="1EDBAFF5" w14:textId="77777777" w:rsidR="00F957D7" w:rsidRPr="00FD2E1A" w:rsidRDefault="00F957D7" w:rsidP="00E51205">
            <w:pPr>
              <w:spacing w:line="276" w:lineRule="auto"/>
              <w:rPr>
                <w:rFonts w:cs="Arial"/>
                <w:sz w:val="24"/>
              </w:rPr>
            </w:pPr>
          </w:p>
          <w:p w14:paraId="6CFA0BDD" w14:textId="77777777" w:rsidR="00F957D7" w:rsidRPr="00FD2E1A" w:rsidRDefault="00F957D7" w:rsidP="00E51205">
            <w:pPr>
              <w:spacing w:line="276" w:lineRule="auto"/>
              <w:rPr>
                <w:rFonts w:cs="Arial"/>
                <w:sz w:val="24"/>
              </w:rPr>
            </w:pPr>
            <w:r w:rsidRPr="00FD2E1A">
              <w:rPr>
                <w:rFonts w:cs="Arial"/>
                <w:sz w:val="24"/>
              </w:rPr>
              <w:t>Instituto de Transparencia y Acceso a la Información Pública de Tabasco.</w:t>
            </w:r>
          </w:p>
          <w:p w14:paraId="4FA61086" w14:textId="77777777" w:rsidR="00F957D7" w:rsidRPr="000C0065" w:rsidRDefault="00F957D7" w:rsidP="00E51205">
            <w:pPr>
              <w:rPr>
                <w:rFonts w:cs="Arial"/>
              </w:rPr>
            </w:pPr>
          </w:p>
        </w:tc>
        <w:tc>
          <w:tcPr>
            <w:tcW w:w="2280" w:type="pct"/>
            <w:vMerge w:val="restart"/>
          </w:tcPr>
          <w:p w14:paraId="30D4CC9B" w14:textId="77777777" w:rsidR="00F957D7" w:rsidRPr="000C0065" w:rsidRDefault="00F957D7" w:rsidP="00E51205">
            <w:pPr>
              <w:rPr>
                <w:rFonts w:cs="Arial"/>
              </w:rPr>
            </w:pPr>
            <w:r w:rsidRPr="00E83A23">
              <w:rPr>
                <w:rFonts w:cs="Arial"/>
                <w:sz w:val="24"/>
              </w:rPr>
              <w:t xml:space="preserve">El cumplimiento de lo establecido en </w:t>
            </w:r>
            <w:r>
              <w:rPr>
                <w:rFonts w:cs="Arial"/>
                <w:sz w:val="24"/>
              </w:rPr>
              <w:t xml:space="preserve">los artículos 77, 78 y 79 del Reglamento de la Administración Pública del Municipio de Centro, </w:t>
            </w:r>
            <w:r w:rsidRPr="00482CD1">
              <w:rPr>
                <w:rFonts w:cs="Arial"/>
                <w:sz w:val="24"/>
              </w:rPr>
              <w:t>49 y 50 fracción III, de la Ley de Transparencia y Acceso a la Información Pública del Estado de Tabasco</w:t>
            </w:r>
            <w:r>
              <w:rPr>
                <w:rFonts w:cs="Arial"/>
                <w:sz w:val="24"/>
              </w:rPr>
              <w:t xml:space="preserve">; los artículos 23 y 24 del </w:t>
            </w:r>
            <w:r w:rsidRPr="00E83A23">
              <w:rPr>
                <w:rFonts w:cs="Arial"/>
                <w:sz w:val="24"/>
              </w:rPr>
              <w:t>Reglamento</w:t>
            </w:r>
            <w:r>
              <w:rPr>
                <w:rFonts w:cs="Arial"/>
                <w:sz w:val="24"/>
              </w:rPr>
              <w:t xml:space="preserve"> de Transparencia y Acceso a la Información Pública de Centro, Tabasco y</w:t>
            </w:r>
            <w:r w:rsidRPr="00E83A23">
              <w:rPr>
                <w:rFonts w:cs="Arial"/>
                <w:sz w:val="24"/>
              </w:rPr>
              <w:t xml:space="preserve"> </w:t>
            </w:r>
            <w:r>
              <w:rPr>
                <w:rFonts w:cs="Arial"/>
                <w:sz w:val="24"/>
              </w:rPr>
              <w:t xml:space="preserve">del Capítulo II </w:t>
            </w:r>
            <w:r>
              <w:rPr>
                <w:rFonts w:cs="Arial"/>
                <w:color w:val="000000"/>
                <w:sz w:val="24"/>
              </w:rPr>
              <w:t>Reglamento de Archivos y Administración de Documentos del Municipio de Centro, Tabasco.</w:t>
            </w:r>
          </w:p>
        </w:tc>
      </w:tr>
      <w:tr w:rsidR="00F957D7" w:rsidRPr="000C0065" w14:paraId="2B026E4F" w14:textId="77777777" w:rsidTr="00E51205">
        <w:trPr>
          <w:trHeight w:val="1172"/>
        </w:trPr>
        <w:tc>
          <w:tcPr>
            <w:tcW w:w="2720" w:type="pct"/>
            <w:gridSpan w:val="2"/>
          </w:tcPr>
          <w:p w14:paraId="777717BE" w14:textId="77777777" w:rsidR="00F957D7" w:rsidRPr="00E83A23" w:rsidRDefault="00F957D7" w:rsidP="00E51205">
            <w:pPr>
              <w:spacing w:line="276" w:lineRule="auto"/>
              <w:rPr>
                <w:rFonts w:cs="Arial"/>
                <w:sz w:val="24"/>
              </w:rPr>
            </w:pPr>
            <w:r w:rsidRPr="00E83A23">
              <w:rPr>
                <w:rFonts w:cs="Arial"/>
                <w:sz w:val="24"/>
              </w:rPr>
              <w:t xml:space="preserve">Instituto </w:t>
            </w:r>
            <w:r>
              <w:rPr>
                <w:rFonts w:cs="Arial"/>
                <w:sz w:val="24"/>
              </w:rPr>
              <w:t>Nacional</w:t>
            </w:r>
            <w:r w:rsidRPr="00E83A23">
              <w:rPr>
                <w:rFonts w:cs="Arial"/>
                <w:sz w:val="24"/>
              </w:rPr>
              <w:t xml:space="preserve"> de </w:t>
            </w:r>
            <w:r>
              <w:rPr>
                <w:rFonts w:cs="Arial"/>
                <w:sz w:val="24"/>
              </w:rPr>
              <w:t xml:space="preserve">Transparencia, </w:t>
            </w:r>
            <w:r w:rsidRPr="00E83A23">
              <w:rPr>
                <w:rFonts w:cs="Arial"/>
                <w:sz w:val="24"/>
              </w:rPr>
              <w:t>Acceso a la Información</w:t>
            </w:r>
            <w:r>
              <w:rPr>
                <w:rFonts w:cs="Arial"/>
                <w:sz w:val="24"/>
              </w:rPr>
              <w:t xml:space="preserve"> y Protección de Datos Personales</w:t>
            </w:r>
            <w:r w:rsidRPr="00E83A23">
              <w:rPr>
                <w:rFonts w:cs="Arial"/>
                <w:sz w:val="24"/>
              </w:rPr>
              <w:t>.</w:t>
            </w:r>
          </w:p>
          <w:p w14:paraId="2ED6C265" w14:textId="77777777" w:rsidR="00F957D7" w:rsidRPr="00E83A23" w:rsidRDefault="00F957D7" w:rsidP="00E51205">
            <w:pPr>
              <w:spacing w:line="276" w:lineRule="auto"/>
              <w:rPr>
                <w:rFonts w:cs="Arial"/>
                <w:sz w:val="24"/>
              </w:rPr>
            </w:pPr>
          </w:p>
        </w:tc>
        <w:tc>
          <w:tcPr>
            <w:tcW w:w="2280" w:type="pct"/>
            <w:vMerge/>
          </w:tcPr>
          <w:p w14:paraId="7FEC6598" w14:textId="77777777" w:rsidR="00F957D7" w:rsidRPr="000C0065" w:rsidRDefault="00F957D7" w:rsidP="00E51205">
            <w:pPr>
              <w:rPr>
                <w:rFonts w:cs="Arial"/>
              </w:rPr>
            </w:pPr>
          </w:p>
        </w:tc>
      </w:tr>
    </w:tbl>
    <w:p w14:paraId="174E8A5E" w14:textId="77777777" w:rsidR="00F957D7" w:rsidRPr="000C0065" w:rsidRDefault="00F957D7" w:rsidP="00F957D7">
      <w:pPr>
        <w:rPr>
          <w:rFonts w:cs="Arial"/>
          <w:sz w:val="24"/>
        </w:rPr>
      </w:pPr>
    </w:p>
    <w:p w14:paraId="3B1EFE6F" w14:textId="77777777" w:rsidR="00F957D7" w:rsidRDefault="00F957D7" w:rsidP="00F957D7">
      <w:pPr>
        <w:pStyle w:val="MTexto"/>
        <w:rPr>
          <w:b/>
        </w:rPr>
      </w:pPr>
      <w:r w:rsidRPr="00570CE1">
        <w:rPr>
          <w:b/>
        </w:rPr>
        <w:lastRenderedPageBreak/>
        <w:t>Descripción de las Funciones del Puesto</w:t>
      </w:r>
    </w:p>
    <w:p w14:paraId="2F13AA56" w14:textId="77777777" w:rsidR="00F957D7" w:rsidRPr="00570CE1" w:rsidRDefault="00F957D7" w:rsidP="00F957D7"/>
    <w:tbl>
      <w:tblPr>
        <w:tblStyle w:val="Tablaconcuadrcula"/>
        <w:tblW w:w="5000" w:type="pct"/>
        <w:tblLook w:val="04A0" w:firstRow="1" w:lastRow="0" w:firstColumn="1" w:lastColumn="0" w:noHBand="0" w:noVBand="1"/>
      </w:tblPr>
      <w:tblGrid>
        <w:gridCol w:w="9056"/>
      </w:tblGrid>
      <w:tr w:rsidR="00F957D7" w:rsidRPr="000C0065" w14:paraId="168F789F" w14:textId="77777777" w:rsidTr="00E51205">
        <w:trPr>
          <w:trHeight w:val="153"/>
        </w:trPr>
        <w:tc>
          <w:tcPr>
            <w:tcW w:w="5000" w:type="pct"/>
            <w:shd w:val="clear" w:color="auto" w:fill="800000"/>
            <w:hideMark/>
          </w:tcPr>
          <w:p w14:paraId="207A800F" w14:textId="77777777" w:rsidR="00F957D7" w:rsidRPr="000C0065" w:rsidRDefault="00F957D7" w:rsidP="00E51205">
            <w:pPr>
              <w:jc w:val="center"/>
              <w:rPr>
                <w:rFonts w:cs="Arial"/>
                <w:b/>
                <w:szCs w:val="20"/>
              </w:rPr>
            </w:pPr>
            <w:r w:rsidRPr="000C0065">
              <w:rPr>
                <w:rFonts w:cs="Arial"/>
                <w:b/>
                <w:szCs w:val="20"/>
              </w:rPr>
              <w:t>Descripción Genérica</w:t>
            </w:r>
          </w:p>
        </w:tc>
      </w:tr>
      <w:tr w:rsidR="00F957D7" w:rsidRPr="000C0065" w14:paraId="110931A6" w14:textId="77777777" w:rsidTr="00E51205">
        <w:trPr>
          <w:trHeight w:val="1028"/>
        </w:trPr>
        <w:tc>
          <w:tcPr>
            <w:tcW w:w="5000" w:type="pct"/>
          </w:tcPr>
          <w:p w14:paraId="191335F2" w14:textId="77777777" w:rsidR="00F957D7" w:rsidRPr="000C0065" w:rsidRDefault="00F957D7" w:rsidP="00E51205">
            <w:pPr>
              <w:autoSpaceDE w:val="0"/>
              <w:autoSpaceDN w:val="0"/>
              <w:adjustRightInd w:val="0"/>
              <w:rPr>
                <w:rFonts w:cs="Arial"/>
                <w:szCs w:val="20"/>
              </w:rPr>
            </w:pPr>
            <w:r>
              <w:rPr>
                <w:rFonts w:cs="Arial"/>
                <w:sz w:val="24"/>
              </w:rPr>
              <w:t>Ordenar y clasificar el archivo de expedientes, generar las estadísticas que se requieran y efectuar el resguardo de la información a través de medios y herramientas informáticas que den seguridad y soporte a los procesos de la Coordinación.</w:t>
            </w:r>
          </w:p>
        </w:tc>
      </w:tr>
    </w:tbl>
    <w:p w14:paraId="087FDD22" w14:textId="77777777" w:rsidR="00F957D7" w:rsidRDefault="00F957D7" w:rsidP="00F957D7">
      <w:pPr>
        <w:rPr>
          <w:rFonts w:cs="Arial"/>
          <w:szCs w:val="20"/>
        </w:rPr>
      </w:pPr>
    </w:p>
    <w:p w14:paraId="2C531401" w14:textId="77777777" w:rsidR="00F957D7" w:rsidRPr="000C0065" w:rsidRDefault="00F957D7" w:rsidP="00F957D7">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F957D7" w:rsidRPr="000C0065" w14:paraId="6A95DE87" w14:textId="77777777" w:rsidTr="00E51205">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0A333C1D" w14:textId="77777777" w:rsidR="00F957D7" w:rsidRPr="000C0065" w:rsidRDefault="00F957D7" w:rsidP="00E51205">
            <w:pPr>
              <w:jc w:val="center"/>
              <w:rPr>
                <w:rFonts w:cs="Arial"/>
                <w:b/>
                <w:szCs w:val="20"/>
              </w:rPr>
            </w:pPr>
            <w:r>
              <w:rPr>
                <w:rFonts w:cs="Arial"/>
                <w:b/>
                <w:szCs w:val="20"/>
              </w:rPr>
              <w:t>Descripción E</w:t>
            </w:r>
            <w:r w:rsidRPr="000C0065">
              <w:rPr>
                <w:rFonts w:cs="Arial"/>
                <w:b/>
                <w:szCs w:val="20"/>
              </w:rPr>
              <w:t>specífica</w:t>
            </w:r>
          </w:p>
        </w:tc>
      </w:tr>
      <w:tr w:rsidR="00F957D7" w:rsidRPr="000C0065" w14:paraId="3E2D2E3D" w14:textId="77777777" w:rsidTr="00E51205">
        <w:trPr>
          <w:trHeight w:val="5964"/>
        </w:trPr>
        <w:tc>
          <w:tcPr>
            <w:tcW w:w="5000" w:type="pct"/>
            <w:tcBorders>
              <w:top w:val="single" w:sz="4" w:space="0" w:color="auto"/>
              <w:left w:val="single" w:sz="4" w:space="0" w:color="auto"/>
              <w:bottom w:val="single" w:sz="4" w:space="0" w:color="auto"/>
              <w:right w:val="single" w:sz="4" w:space="0" w:color="auto"/>
            </w:tcBorders>
            <w:hideMark/>
          </w:tcPr>
          <w:p w14:paraId="1286D183" w14:textId="77777777" w:rsidR="00F957D7" w:rsidRDefault="00F957D7" w:rsidP="00F957D7">
            <w:pPr>
              <w:numPr>
                <w:ilvl w:val="0"/>
                <w:numId w:val="21"/>
              </w:numPr>
              <w:autoSpaceDE w:val="0"/>
              <w:autoSpaceDN w:val="0"/>
              <w:adjustRightInd w:val="0"/>
              <w:rPr>
                <w:rFonts w:cs="Arial"/>
                <w:sz w:val="24"/>
              </w:rPr>
            </w:pPr>
            <w:r w:rsidRPr="00E83A23">
              <w:rPr>
                <w:rFonts w:cs="Arial"/>
                <w:sz w:val="24"/>
              </w:rPr>
              <w:t xml:space="preserve">llevar un libro de gobierno y </w:t>
            </w:r>
            <w:r>
              <w:rPr>
                <w:rFonts w:cs="Arial"/>
                <w:sz w:val="24"/>
              </w:rPr>
              <w:t>Base de Datos electrónica</w:t>
            </w:r>
            <w:r w:rsidRPr="00E83A23">
              <w:rPr>
                <w:rFonts w:cs="Arial"/>
                <w:sz w:val="24"/>
              </w:rPr>
              <w:t xml:space="preserve"> de registro de las solicitudes de información, ordenadas mediante folios en forma consecutiva, así como un libro de términos donde serán registradas las fechas y control de la información solicitada.</w:t>
            </w:r>
          </w:p>
          <w:p w14:paraId="59205AB7" w14:textId="77777777" w:rsidR="00F957D7" w:rsidRDefault="00F957D7" w:rsidP="00E51205">
            <w:pPr>
              <w:autoSpaceDE w:val="0"/>
              <w:autoSpaceDN w:val="0"/>
              <w:adjustRightInd w:val="0"/>
              <w:ind w:left="720"/>
              <w:rPr>
                <w:rFonts w:cs="Arial"/>
                <w:sz w:val="24"/>
              </w:rPr>
            </w:pPr>
          </w:p>
          <w:p w14:paraId="49450D4D" w14:textId="77777777" w:rsidR="00F957D7" w:rsidRPr="00E83A23" w:rsidRDefault="00F957D7" w:rsidP="00F957D7">
            <w:pPr>
              <w:numPr>
                <w:ilvl w:val="0"/>
                <w:numId w:val="21"/>
              </w:numPr>
              <w:autoSpaceDE w:val="0"/>
              <w:autoSpaceDN w:val="0"/>
              <w:adjustRightInd w:val="0"/>
              <w:rPr>
                <w:rFonts w:cs="Arial"/>
                <w:sz w:val="24"/>
              </w:rPr>
            </w:pPr>
            <w:r w:rsidRPr="00E83A23">
              <w:rPr>
                <w:rFonts w:cs="Arial"/>
                <w:sz w:val="24"/>
              </w:rPr>
              <w:t>Atender el envío de oficios y su registro correspondiente.</w:t>
            </w:r>
          </w:p>
          <w:p w14:paraId="791C0F3F" w14:textId="77777777" w:rsidR="00F957D7" w:rsidRPr="00E83A23" w:rsidRDefault="00F957D7" w:rsidP="00E51205">
            <w:pPr>
              <w:pStyle w:val="Prrafodelista"/>
              <w:rPr>
                <w:rFonts w:cs="Arial"/>
                <w:sz w:val="24"/>
              </w:rPr>
            </w:pPr>
          </w:p>
          <w:p w14:paraId="4481E0A4" w14:textId="77777777" w:rsidR="00F957D7" w:rsidRPr="00254D6B" w:rsidRDefault="00F957D7" w:rsidP="00F957D7">
            <w:pPr>
              <w:numPr>
                <w:ilvl w:val="0"/>
                <w:numId w:val="21"/>
              </w:numPr>
              <w:autoSpaceDE w:val="0"/>
              <w:autoSpaceDN w:val="0"/>
              <w:adjustRightInd w:val="0"/>
              <w:rPr>
                <w:rFonts w:cs="Arial"/>
                <w:sz w:val="24"/>
              </w:rPr>
            </w:pPr>
            <w:r w:rsidRPr="00E83A23">
              <w:rPr>
                <w:rFonts w:cs="Arial"/>
                <w:sz w:val="24"/>
              </w:rPr>
              <w:t xml:space="preserve">Mantener debidamente ordenado y clasificado el archivo de expedientes. </w:t>
            </w:r>
          </w:p>
          <w:p w14:paraId="4593DE0D" w14:textId="77777777" w:rsidR="00F957D7" w:rsidRDefault="00F957D7" w:rsidP="00E51205">
            <w:pPr>
              <w:spacing w:line="276" w:lineRule="auto"/>
              <w:ind w:left="720"/>
              <w:rPr>
                <w:rFonts w:cs="Arial"/>
                <w:sz w:val="24"/>
              </w:rPr>
            </w:pPr>
          </w:p>
          <w:p w14:paraId="54BA76D5" w14:textId="77777777" w:rsidR="00F957D7" w:rsidRPr="00E83A23" w:rsidRDefault="00F957D7" w:rsidP="00F957D7">
            <w:pPr>
              <w:numPr>
                <w:ilvl w:val="0"/>
                <w:numId w:val="21"/>
              </w:numPr>
              <w:spacing w:line="276" w:lineRule="auto"/>
              <w:rPr>
                <w:rFonts w:cs="Arial"/>
                <w:sz w:val="24"/>
              </w:rPr>
            </w:pPr>
            <w:r w:rsidRPr="00E83A23">
              <w:rPr>
                <w:rFonts w:cs="Arial"/>
                <w:sz w:val="24"/>
              </w:rPr>
              <w:t>Elaborar los informes mensuales, trimestrales, semestrales y anuales relacionados con el ejercicio del derecho de transparencia y acceso a la información pública del H. Ayuntamiento y los que se requieran por Instituciones externas.</w:t>
            </w:r>
          </w:p>
          <w:p w14:paraId="106DA89E" w14:textId="77777777" w:rsidR="00F957D7" w:rsidRPr="00E83A23" w:rsidRDefault="00F957D7" w:rsidP="00E51205">
            <w:pPr>
              <w:spacing w:line="276" w:lineRule="auto"/>
              <w:rPr>
                <w:rFonts w:cs="Arial"/>
                <w:sz w:val="24"/>
              </w:rPr>
            </w:pPr>
          </w:p>
          <w:p w14:paraId="59EA63B4" w14:textId="77777777" w:rsidR="00F957D7" w:rsidRPr="00E83A23" w:rsidRDefault="00F957D7" w:rsidP="00F957D7">
            <w:pPr>
              <w:numPr>
                <w:ilvl w:val="0"/>
                <w:numId w:val="21"/>
              </w:numPr>
              <w:spacing w:line="276" w:lineRule="auto"/>
              <w:rPr>
                <w:rFonts w:cs="Arial"/>
                <w:sz w:val="24"/>
              </w:rPr>
            </w:pPr>
            <w:r w:rsidRPr="00E83A23">
              <w:rPr>
                <w:rFonts w:cs="Arial"/>
                <w:sz w:val="24"/>
              </w:rPr>
              <w:t xml:space="preserve">Presentar los informes </w:t>
            </w:r>
            <w:r>
              <w:rPr>
                <w:rFonts w:cs="Arial"/>
                <w:sz w:val="24"/>
              </w:rPr>
              <w:t>trimestral y anual que solicita</w:t>
            </w:r>
            <w:r w:rsidRPr="00E83A23">
              <w:rPr>
                <w:rFonts w:cs="Arial"/>
                <w:sz w:val="24"/>
              </w:rPr>
              <w:t xml:space="preserve"> mediante sistema el Instituto Tabasqueño de Transparencia y </w:t>
            </w:r>
            <w:r>
              <w:rPr>
                <w:rFonts w:cs="Arial"/>
                <w:sz w:val="24"/>
              </w:rPr>
              <w:t>Acceso a la Información Pública (Sistema de Captura de Informes).</w:t>
            </w:r>
          </w:p>
          <w:p w14:paraId="0FFFD3F9" w14:textId="77777777" w:rsidR="00F957D7" w:rsidRDefault="00F957D7" w:rsidP="00E51205">
            <w:pPr>
              <w:spacing w:line="276" w:lineRule="auto"/>
              <w:ind w:left="720"/>
              <w:rPr>
                <w:rFonts w:cs="Arial"/>
                <w:sz w:val="24"/>
              </w:rPr>
            </w:pPr>
          </w:p>
          <w:p w14:paraId="6473BA4B" w14:textId="77777777" w:rsidR="00F957D7" w:rsidRDefault="00F957D7" w:rsidP="00F957D7">
            <w:pPr>
              <w:numPr>
                <w:ilvl w:val="0"/>
                <w:numId w:val="21"/>
              </w:numPr>
              <w:spacing w:line="276" w:lineRule="auto"/>
              <w:rPr>
                <w:rFonts w:cs="Arial"/>
                <w:sz w:val="24"/>
              </w:rPr>
            </w:pPr>
            <w:r w:rsidRPr="00E83A23">
              <w:rPr>
                <w:rFonts w:cs="Arial"/>
                <w:sz w:val="24"/>
              </w:rPr>
              <w:t>Tramitar la nómina de la Coordinación en la Dirección de Administración.</w:t>
            </w:r>
          </w:p>
          <w:p w14:paraId="46BEA9FC" w14:textId="77777777" w:rsidR="00F957D7" w:rsidRPr="00E83A23" w:rsidRDefault="00F957D7" w:rsidP="00E51205">
            <w:pPr>
              <w:spacing w:line="276" w:lineRule="auto"/>
              <w:rPr>
                <w:rFonts w:cs="Arial"/>
                <w:sz w:val="24"/>
              </w:rPr>
            </w:pPr>
          </w:p>
          <w:p w14:paraId="1B8C011D" w14:textId="77777777" w:rsidR="00F957D7" w:rsidRDefault="00F957D7" w:rsidP="00F957D7">
            <w:pPr>
              <w:numPr>
                <w:ilvl w:val="0"/>
                <w:numId w:val="21"/>
              </w:numPr>
              <w:spacing w:line="276" w:lineRule="auto"/>
              <w:rPr>
                <w:rFonts w:cs="Arial"/>
                <w:sz w:val="24"/>
              </w:rPr>
            </w:pPr>
            <w:r>
              <w:rPr>
                <w:rFonts w:cs="Arial"/>
                <w:sz w:val="24"/>
              </w:rPr>
              <w:t>Tramitar</w:t>
            </w:r>
            <w:r w:rsidRPr="00E83A23">
              <w:rPr>
                <w:rFonts w:cs="Arial"/>
                <w:sz w:val="24"/>
              </w:rPr>
              <w:t xml:space="preserve"> los sobres de pago de la Coordinación en la Dirección de Finanzas.</w:t>
            </w:r>
          </w:p>
          <w:p w14:paraId="651383D5" w14:textId="77777777" w:rsidR="00F957D7" w:rsidRPr="00E83A23" w:rsidRDefault="00F957D7" w:rsidP="00E51205">
            <w:pPr>
              <w:spacing w:line="276" w:lineRule="auto"/>
              <w:rPr>
                <w:rFonts w:cs="Arial"/>
                <w:sz w:val="24"/>
              </w:rPr>
            </w:pPr>
          </w:p>
          <w:p w14:paraId="38B57B77" w14:textId="77777777" w:rsidR="00F957D7" w:rsidRDefault="00F957D7" w:rsidP="00F957D7">
            <w:pPr>
              <w:numPr>
                <w:ilvl w:val="0"/>
                <w:numId w:val="21"/>
              </w:numPr>
              <w:spacing w:line="276" w:lineRule="auto"/>
              <w:rPr>
                <w:rFonts w:cs="Arial"/>
                <w:sz w:val="24"/>
              </w:rPr>
            </w:pPr>
            <w:r>
              <w:rPr>
                <w:rFonts w:cs="Arial"/>
                <w:sz w:val="24"/>
              </w:rPr>
              <w:t>Suministrar</w:t>
            </w:r>
            <w:r w:rsidRPr="00E83A23">
              <w:rPr>
                <w:rFonts w:cs="Arial"/>
                <w:sz w:val="24"/>
              </w:rPr>
              <w:t xml:space="preserve"> información al Siste</w:t>
            </w:r>
            <w:r>
              <w:rPr>
                <w:rFonts w:cs="Arial"/>
                <w:sz w:val="24"/>
              </w:rPr>
              <w:t>ma Administrativo Municipal</w:t>
            </w:r>
            <w:r w:rsidRPr="00E83A23">
              <w:rPr>
                <w:rFonts w:cs="Arial"/>
                <w:sz w:val="24"/>
              </w:rPr>
              <w:t>.</w:t>
            </w:r>
          </w:p>
          <w:p w14:paraId="254E4C17" w14:textId="77777777" w:rsidR="00F957D7" w:rsidRDefault="00F957D7" w:rsidP="00E51205">
            <w:pPr>
              <w:pStyle w:val="Prrafodelista"/>
              <w:rPr>
                <w:rFonts w:cs="Arial"/>
                <w:sz w:val="24"/>
              </w:rPr>
            </w:pPr>
          </w:p>
          <w:p w14:paraId="47C9C940" w14:textId="77777777" w:rsidR="00F957D7" w:rsidRDefault="00F957D7" w:rsidP="00F957D7">
            <w:pPr>
              <w:numPr>
                <w:ilvl w:val="0"/>
                <w:numId w:val="21"/>
              </w:numPr>
              <w:spacing w:line="276" w:lineRule="auto"/>
              <w:rPr>
                <w:rFonts w:cs="Arial"/>
                <w:sz w:val="24"/>
              </w:rPr>
            </w:pPr>
            <w:r>
              <w:rPr>
                <w:rFonts w:cs="Arial"/>
                <w:sz w:val="24"/>
              </w:rPr>
              <w:t>Generar las estadísticas que se requieran para el despacho de los asuntos de la Coordinación.</w:t>
            </w:r>
          </w:p>
          <w:p w14:paraId="233A6D40" w14:textId="77777777" w:rsidR="00F957D7" w:rsidRDefault="00F957D7" w:rsidP="00E51205">
            <w:pPr>
              <w:pStyle w:val="Prrafodelista"/>
              <w:rPr>
                <w:rFonts w:cs="Arial"/>
                <w:sz w:val="24"/>
              </w:rPr>
            </w:pPr>
          </w:p>
          <w:p w14:paraId="137DF14A" w14:textId="77777777" w:rsidR="00F957D7" w:rsidRDefault="00F957D7" w:rsidP="00F957D7">
            <w:pPr>
              <w:numPr>
                <w:ilvl w:val="0"/>
                <w:numId w:val="21"/>
              </w:numPr>
              <w:autoSpaceDE w:val="0"/>
              <w:autoSpaceDN w:val="0"/>
              <w:adjustRightInd w:val="0"/>
              <w:rPr>
                <w:rFonts w:cs="Arial"/>
                <w:sz w:val="24"/>
              </w:rPr>
            </w:pPr>
            <w:r w:rsidRPr="00E83A23">
              <w:rPr>
                <w:rFonts w:cs="Arial"/>
                <w:sz w:val="24"/>
              </w:rPr>
              <w:lastRenderedPageBreak/>
              <w:t>Efectuar el correcto y oportuno resguardo de la información, a través de los medios y herramientas informáticos que permitan dar seguridad y soporte a los procesos de la Coordinación.</w:t>
            </w:r>
          </w:p>
          <w:p w14:paraId="619E70D5" w14:textId="77777777" w:rsidR="00F957D7" w:rsidRDefault="00F957D7" w:rsidP="00E51205">
            <w:pPr>
              <w:pStyle w:val="Prrafodelista"/>
              <w:rPr>
                <w:rFonts w:cs="Arial"/>
                <w:sz w:val="24"/>
              </w:rPr>
            </w:pPr>
          </w:p>
          <w:p w14:paraId="165B8A20" w14:textId="77777777" w:rsidR="00F957D7" w:rsidRDefault="00F957D7" w:rsidP="00F957D7">
            <w:pPr>
              <w:numPr>
                <w:ilvl w:val="0"/>
                <w:numId w:val="17"/>
              </w:numPr>
              <w:autoSpaceDE w:val="0"/>
              <w:autoSpaceDN w:val="0"/>
              <w:adjustRightInd w:val="0"/>
              <w:rPr>
                <w:rFonts w:cs="Arial"/>
                <w:sz w:val="24"/>
              </w:rPr>
            </w:pPr>
            <w:r w:rsidRPr="00E83A23">
              <w:rPr>
                <w:rFonts w:cs="Arial"/>
                <w:sz w:val="24"/>
              </w:rPr>
              <w:t>Monitorear cotidianamente el status en que se encuentren las solicitudes de información a fin de evitar el vencimiento de los términos legales.</w:t>
            </w:r>
          </w:p>
          <w:p w14:paraId="50CEB2EF" w14:textId="77777777" w:rsidR="00F957D7" w:rsidRDefault="00F957D7" w:rsidP="00E51205">
            <w:pPr>
              <w:autoSpaceDE w:val="0"/>
              <w:autoSpaceDN w:val="0"/>
              <w:adjustRightInd w:val="0"/>
              <w:ind w:left="720"/>
              <w:rPr>
                <w:rFonts w:cs="Arial"/>
                <w:sz w:val="24"/>
              </w:rPr>
            </w:pPr>
          </w:p>
          <w:p w14:paraId="24B35557" w14:textId="77777777" w:rsidR="00F957D7" w:rsidRPr="000C063C" w:rsidRDefault="00F957D7" w:rsidP="00F957D7">
            <w:pPr>
              <w:numPr>
                <w:ilvl w:val="0"/>
                <w:numId w:val="17"/>
              </w:numPr>
              <w:autoSpaceDE w:val="0"/>
              <w:autoSpaceDN w:val="0"/>
              <w:adjustRightInd w:val="0"/>
              <w:rPr>
                <w:rFonts w:cs="Arial"/>
                <w:sz w:val="24"/>
              </w:rPr>
            </w:pPr>
            <w:r w:rsidRPr="00E83A23">
              <w:rPr>
                <w:rFonts w:cs="Arial"/>
                <w:sz w:val="24"/>
              </w:rPr>
              <w:t>Colaborar en el diseño de planes y programas que se requieran para eficientar el despacho de los asuntos</w:t>
            </w:r>
            <w:r>
              <w:rPr>
                <w:rFonts w:cs="Arial"/>
                <w:sz w:val="24"/>
              </w:rPr>
              <w:t xml:space="preserve"> de la Coordinación</w:t>
            </w:r>
            <w:r w:rsidRPr="00E83A23">
              <w:rPr>
                <w:rFonts w:cs="Arial"/>
                <w:sz w:val="24"/>
              </w:rPr>
              <w:t>.</w:t>
            </w:r>
          </w:p>
          <w:p w14:paraId="0EDDAE45" w14:textId="77777777" w:rsidR="00F957D7" w:rsidRPr="00435119" w:rsidRDefault="00F957D7" w:rsidP="00E51205">
            <w:pPr>
              <w:autoSpaceDE w:val="0"/>
              <w:autoSpaceDN w:val="0"/>
              <w:adjustRightInd w:val="0"/>
              <w:ind w:left="720"/>
              <w:rPr>
                <w:rFonts w:cs="Arial"/>
                <w:sz w:val="24"/>
              </w:rPr>
            </w:pPr>
          </w:p>
          <w:p w14:paraId="6973415D" w14:textId="77777777" w:rsidR="00F957D7" w:rsidRPr="00435119" w:rsidRDefault="00F957D7" w:rsidP="00F957D7">
            <w:pPr>
              <w:numPr>
                <w:ilvl w:val="0"/>
                <w:numId w:val="17"/>
              </w:numPr>
              <w:spacing w:line="276" w:lineRule="auto"/>
              <w:rPr>
                <w:rFonts w:cs="Arial"/>
                <w:sz w:val="24"/>
              </w:rPr>
            </w:pPr>
            <w:r w:rsidRPr="00E83A23">
              <w:rPr>
                <w:rFonts w:cs="Arial"/>
                <w:sz w:val="24"/>
              </w:rPr>
              <w:t>Colaborar en la elaboración de los informes de actividades de la Coordinación.</w:t>
            </w:r>
          </w:p>
          <w:p w14:paraId="059F84C0" w14:textId="77777777" w:rsidR="00F957D7" w:rsidRDefault="00F957D7" w:rsidP="00E51205">
            <w:pPr>
              <w:autoSpaceDE w:val="0"/>
              <w:autoSpaceDN w:val="0"/>
              <w:adjustRightInd w:val="0"/>
              <w:ind w:left="720"/>
              <w:rPr>
                <w:rFonts w:cs="Arial"/>
                <w:sz w:val="24"/>
              </w:rPr>
            </w:pPr>
          </w:p>
          <w:p w14:paraId="53B465CF" w14:textId="77777777" w:rsidR="00F957D7" w:rsidRDefault="00F957D7" w:rsidP="00F957D7">
            <w:pPr>
              <w:numPr>
                <w:ilvl w:val="0"/>
                <w:numId w:val="17"/>
              </w:numPr>
              <w:autoSpaceDE w:val="0"/>
              <w:autoSpaceDN w:val="0"/>
              <w:adjustRightInd w:val="0"/>
            </w:pPr>
            <w:r w:rsidRPr="00D55DBF">
              <w:rPr>
                <w:rFonts w:cs="Arial"/>
                <w:sz w:val="24"/>
              </w:rPr>
              <w:t>Las demás funciones que le encomiende la Coordinación de Transparencia y Acceso a la Información Pública Municipal.</w:t>
            </w:r>
          </w:p>
          <w:p w14:paraId="4AB2888C" w14:textId="77777777" w:rsidR="00F957D7" w:rsidRPr="000C0065" w:rsidRDefault="00F957D7" w:rsidP="00E51205">
            <w:pPr>
              <w:autoSpaceDE w:val="0"/>
              <w:autoSpaceDN w:val="0"/>
              <w:adjustRightInd w:val="0"/>
              <w:ind w:left="720"/>
              <w:rPr>
                <w:rFonts w:cs="Arial"/>
                <w:szCs w:val="20"/>
              </w:rPr>
            </w:pPr>
          </w:p>
        </w:tc>
      </w:tr>
    </w:tbl>
    <w:p w14:paraId="6653A9A8" w14:textId="77777777" w:rsidR="00F957D7" w:rsidRPr="000C0065" w:rsidRDefault="00F957D7" w:rsidP="00F957D7">
      <w:pPr>
        <w:rPr>
          <w:rFonts w:cs="Arial"/>
          <w:b/>
          <w:sz w:val="24"/>
        </w:rPr>
      </w:pPr>
    </w:p>
    <w:p w14:paraId="32A08785" w14:textId="77777777" w:rsidR="00F957D7" w:rsidRPr="00570CE1" w:rsidRDefault="00F957D7" w:rsidP="00F957D7">
      <w:pPr>
        <w:pStyle w:val="MTexto"/>
        <w:rPr>
          <w:b/>
        </w:rPr>
      </w:pPr>
      <w:r w:rsidRPr="00570CE1">
        <w:rPr>
          <w:b/>
        </w:rPr>
        <w:t>Perfil del Responsable del Puesto</w:t>
      </w:r>
    </w:p>
    <w:p w14:paraId="537BCBF6" w14:textId="77777777" w:rsidR="00F957D7" w:rsidRPr="00570CE1" w:rsidRDefault="00F957D7" w:rsidP="00F957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F957D7" w:rsidRPr="000C0065" w14:paraId="456229C7" w14:textId="77777777" w:rsidTr="00E51205">
        <w:trPr>
          <w:trHeight w:val="320"/>
        </w:trPr>
        <w:tc>
          <w:tcPr>
            <w:tcW w:w="5000" w:type="pct"/>
            <w:gridSpan w:val="2"/>
            <w:tcBorders>
              <w:top w:val="single" w:sz="4" w:space="0" w:color="auto"/>
              <w:left w:val="single" w:sz="4" w:space="0" w:color="auto"/>
              <w:bottom w:val="single" w:sz="4" w:space="0" w:color="auto"/>
              <w:right w:val="single" w:sz="4" w:space="0" w:color="auto"/>
            </w:tcBorders>
            <w:shd w:val="clear" w:color="auto" w:fill="800000"/>
            <w:vAlign w:val="center"/>
            <w:hideMark/>
          </w:tcPr>
          <w:p w14:paraId="4F4C839E" w14:textId="77777777" w:rsidR="00F957D7" w:rsidRPr="000C0065" w:rsidRDefault="00F957D7" w:rsidP="00E51205">
            <w:pPr>
              <w:jc w:val="center"/>
              <w:rPr>
                <w:rFonts w:cs="Arial"/>
                <w:b/>
              </w:rPr>
            </w:pPr>
            <w:r w:rsidRPr="000C0065">
              <w:rPr>
                <w:rFonts w:cs="Arial"/>
                <w:b/>
              </w:rPr>
              <w:t>Perfil del Puesto</w:t>
            </w:r>
          </w:p>
        </w:tc>
      </w:tr>
      <w:tr w:rsidR="00F957D7" w:rsidRPr="000C0065" w14:paraId="5A7B1853" w14:textId="77777777" w:rsidTr="00E51205">
        <w:trPr>
          <w:trHeight w:val="508"/>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1E987EA" w14:textId="77777777" w:rsidR="00F957D7" w:rsidRPr="00CC494B" w:rsidRDefault="00F957D7" w:rsidP="00E51205">
            <w:pPr>
              <w:jc w:val="left"/>
              <w:rPr>
                <w:rFonts w:cs="Arial"/>
                <w:b/>
              </w:rPr>
            </w:pPr>
            <w:r w:rsidRPr="00CC494B">
              <w:rPr>
                <w:rFonts w:cs="Arial"/>
                <w:b/>
              </w:rPr>
              <w:t>Nivel Académico:</w:t>
            </w:r>
          </w:p>
        </w:tc>
        <w:tc>
          <w:tcPr>
            <w:tcW w:w="3684" w:type="pct"/>
            <w:tcBorders>
              <w:top w:val="single" w:sz="4" w:space="0" w:color="auto"/>
              <w:left w:val="single" w:sz="4" w:space="0" w:color="auto"/>
              <w:bottom w:val="single" w:sz="4" w:space="0" w:color="auto"/>
              <w:right w:val="single" w:sz="4" w:space="0" w:color="auto"/>
            </w:tcBorders>
          </w:tcPr>
          <w:p w14:paraId="571006EE" w14:textId="77777777" w:rsidR="00F957D7" w:rsidRPr="00FD2E1A" w:rsidRDefault="00F957D7" w:rsidP="00E51205">
            <w:pPr>
              <w:autoSpaceDE w:val="0"/>
              <w:autoSpaceDN w:val="0"/>
              <w:adjustRightInd w:val="0"/>
              <w:ind w:left="720"/>
              <w:rPr>
                <w:rFonts w:cs="Arial"/>
                <w:sz w:val="24"/>
              </w:rPr>
            </w:pPr>
          </w:p>
          <w:p w14:paraId="1CE6BA05" w14:textId="77777777" w:rsidR="00F957D7" w:rsidRPr="00E15270" w:rsidRDefault="00F957D7" w:rsidP="00F957D7">
            <w:pPr>
              <w:pStyle w:val="Prrafodelista"/>
              <w:numPr>
                <w:ilvl w:val="0"/>
                <w:numId w:val="33"/>
              </w:numPr>
              <w:rPr>
                <w:rFonts w:cs="Arial"/>
              </w:rPr>
            </w:pPr>
            <w:r w:rsidRPr="00FD2E1A">
              <w:rPr>
                <w:rFonts w:cs="Arial"/>
                <w:sz w:val="24"/>
              </w:rPr>
              <w:t>Licenciatura en Derecho y/o Administración</w:t>
            </w:r>
            <w:r>
              <w:rPr>
                <w:rFonts w:cs="Arial"/>
                <w:sz w:val="24"/>
              </w:rPr>
              <w:t>.</w:t>
            </w:r>
          </w:p>
        </w:tc>
      </w:tr>
      <w:tr w:rsidR="00F957D7" w:rsidRPr="000C0065" w14:paraId="685A7DA7" w14:textId="77777777" w:rsidTr="00E51205">
        <w:trPr>
          <w:trHeight w:val="402"/>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F60FF12" w14:textId="77777777" w:rsidR="00F957D7" w:rsidRPr="00CC494B" w:rsidRDefault="00F957D7" w:rsidP="00E51205">
            <w:pPr>
              <w:jc w:val="left"/>
              <w:rPr>
                <w:rFonts w:cs="Arial"/>
                <w:b/>
              </w:rPr>
            </w:pPr>
            <w:r w:rsidRPr="00CC494B">
              <w:rPr>
                <w:rFonts w:cs="Arial"/>
                <w:b/>
              </w:rPr>
              <w:t>Experiencia:</w:t>
            </w:r>
          </w:p>
        </w:tc>
        <w:tc>
          <w:tcPr>
            <w:tcW w:w="3684" w:type="pct"/>
            <w:tcBorders>
              <w:top w:val="single" w:sz="4" w:space="0" w:color="auto"/>
              <w:left w:val="single" w:sz="4" w:space="0" w:color="auto"/>
              <w:bottom w:val="single" w:sz="4" w:space="0" w:color="auto"/>
              <w:right w:val="single" w:sz="4" w:space="0" w:color="auto"/>
            </w:tcBorders>
          </w:tcPr>
          <w:p w14:paraId="072623FE" w14:textId="77777777" w:rsidR="00F957D7" w:rsidRPr="00FD2E1A" w:rsidRDefault="00F957D7" w:rsidP="00E51205">
            <w:pPr>
              <w:autoSpaceDE w:val="0"/>
              <w:autoSpaceDN w:val="0"/>
              <w:adjustRightInd w:val="0"/>
              <w:ind w:left="720"/>
              <w:rPr>
                <w:rFonts w:cs="Arial"/>
                <w:sz w:val="24"/>
              </w:rPr>
            </w:pPr>
          </w:p>
          <w:p w14:paraId="5D3F8191" w14:textId="77777777" w:rsidR="00F957D7" w:rsidRPr="00E15270" w:rsidRDefault="00F957D7" w:rsidP="00F957D7">
            <w:pPr>
              <w:pStyle w:val="Prrafodelista"/>
              <w:numPr>
                <w:ilvl w:val="0"/>
                <w:numId w:val="33"/>
              </w:numPr>
              <w:rPr>
                <w:rFonts w:cs="Arial"/>
              </w:rPr>
            </w:pPr>
            <w:r w:rsidRPr="00FD2E1A">
              <w:rPr>
                <w:rFonts w:cs="Arial"/>
                <w:sz w:val="24"/>
              </w:rPr>
              <w:t>Mínima de 2 años.</w:t>
            </w:r>
          </w:p>
        </w:tc>
      </w:tr>
      <w:tr w:rsidR="00F957D7" w:rsidRPr="000C0065" w14:paraId="4F28BCF1" w14:textId="77777777" w:rsidTr="00E51205">
        <w:trPr>
          <w:trHeight w:val="376"/>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29351AC" w14:textId="77777777" w:rsidR="00F957D7" w:rsidRPr="00CC494B" w:rsidRDefault="00F957D7" w:rsidP="00E51205">
            <w:pPr>
              <w:jc w:val="left"/>
              <w:rPr>
                <w:rFonts w:cs="Arial"/>
                <w:b/>
              </w:rPr>
            </w:pPr>
            <w:r w:rsidRPr="00CC494B">
              <w:rPr>
                <w:rFonts w:cs="Arial"/>
                <w:b/>
              </w:rPr>
              <w:t>Conocimientos:</w:t>
            </w:r>
          </w:p>
        </w:tc>
        <w:tc>
          <w:tcPr>
            <w:tcW w:w="3684" w:type="pct"/>
            <w:tcBorders>
              <w:top w:val="single" w:sz="4" w:space="0" w:color="auto"/>
              <w:left w:val="single" w:sz="4" w:space="0" w:color="auto"/>
              <w:bottom w:val="single" w:sz="4" w:space="0" w:color="auto"/>
              <w:right w:val="single" w:sz="4" w:space="0" w:color="auto"/>
            </w:tcBorders>
          </w:tcPr>
          <w:p w14:paraId="18B123CE" w14:textId="77777777" w:rsidR="00F957D7" w:rsidRPr="00FD2E1A" w:rsidRDefault="00F957D7" w:rsidP="00E51205">
            <w:pPr>
              <w:autoSpaceDE w:val="0"/>
              <w:autoSpaceDN w:val="0"/>
              <w:adjustRightInd w:val="0"/>
              <w:ind w:left="720"/>
              <w:rPr>
                <w:rFonts w:cs="Arial"/>
                <w:sz w:val="24"/>
              </w:rPr>
            </w:pPr>
          </w:p>
          <w:p w14:paraId="5EB7541A" w14:textId="77777777" w:rsidR="00F957D7" w:rsidRPr="00FD2E1A" w:rsidRDefault="00F957D7" w:rsidP="00F957D7">
            <w:pPr>
              <w:numPr>
                <w:ilvl w:val="0"/>
                <w:numId w:val="17"/>
              </w:numPr>
              <w:autoSpaceDE w:val="0"/>
              <w:autoSpaceDN w:val="0"/>
              <w:adjustRightInd w:val="0"/>
              <w:rPr>
                <w:rFonts w:cs="Arial"/>
                <w:sz w:val="24"/>
              </w:rPr>
            </w:pPr>
            <w:r>
              <w:rPr>
                <w:rFonts w:cs="Arial"/>
                <w:sz w:val="24"/>
              </w:rPr>
              <w:t>Derecho, Administración Pública e Informática</w:t>
            </w:r>
          </w:p>
          <w:p w14:paraId="3A22411D" w14:textId="77777777" w:rsidR="00F957D7" w:rsidRPr="000C0065" w:rsidRDefault="00F957D7" w:rsidP="00E51205">
            <w:pPr>
              <w:rPr>
                <w:rFonts w:cs="Arial"/>
              </w:rPr>
            </w:pPr>
          </w:p>
        </w:tc>
      </w:tr>
      <w:tr w:rsidR="00F957D7" w:rsidRPr="000C0065" w14:paraId="6986474C" w14:textId="77777777" w:rsidTr="00E51205">
        <w:trPr>
          <w:trHeight w:val="691"/>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8E5475C" w14:textId="77777777" w:rsidR="00F957D7" w:rsidRPr="00CC494B" w:rsidRDefault="00F957D7" w:rsidP="00E51205">
            <w:pPr>
              <w:jc w:val="left"/>
              <w:rPr>
                <w:rFonts w:cs="Arial"/>
                <w:b/>
              </w:rPr>
            </w:pPr>
            <w:r w:rsidRPr="00CC494B">
              <w:rPr>
                <w:rFonts w:cs="Arial"/>
                <w:b/>
              </w:rPr>
              <w:t>Aptitud para Ocupar el Puesto:</w:t>
            </w:r>
          </w:p>
        </w:tc>
        <w:tc>
          <w:tcPr>
            <w:tcW w:w="3684" w:type="pct"/>
            <w:tcBorders>
              <w:top w:val="single" w:sz="4" w:space="0" w:color="auto"/>
              <w:left w:val="single" w:sz="4" w:space="0" w:color="auto"/>
              <w:bottom w:val="single" w:sz="4" w:space="0" w:color="auto"/>
              <w:right w:val="single" w:sz="4" w:space="0" w:color="auto"/>
            </w:tcBorders>
          </w:tcPr>
          <w:p w14:paraId="3EEF7E25" w14:textId="77777777" w:rsidR="00F957D7" w:rsidRPr="00FD2E1A" w:rsidRDefault="00F957D7" w:rsidP="00E51205">
            <w:pPr>
              <w:autoSpaceDE w:val="0"/>
              <w:autoSpaceDN w:val="0"/>
              <w:adjustRightInd w:val="0"/>
              <w:ind w:left="720"/>
              <w:rPr>
                <w:rFonts w:cs="Arial"/>
                <w:sz w:val="24"/>
              </w:rPr>
            </w:pPr>
          </w:p>
          <w:p w14:paraId="04C73699" w14:textId="77777777" w:rsidR="00F957D7" w:rsidRPr="00E15270" w:rsidRDefault="00F957D7" w:rsidP="00F957D7">
            <w:pPr>
              <w:pStyle w:val="Prrafodelista"/>
              <w:numPr>
                <w:ilvl w:val="0"/>
                <w:numId w:val="33"/>
              </w:numPr>
              <w:rPr>
                <w:rFonts w:cs="Arial"/>
              </w:rPr>
            </w:pPr>
            <w:r w:rsidRPr="00FD2E1A">
              <w:rPr>
                <w:rFonts w:cs="Arial"/>
                <w:sz w:val="24"/>
              </w:rPr>
              <w:t>Liderazgo, manejo de recursos humanos y materiales, trabajo en equipo, disciplina y relaciones humanas.</w:t>
            </w:r>
          </w:p>
        </w:tc>
      </w:tr>
    </w:tbl>
    <w:p w14:paraId="5F6A25E5" w14:textId="77777777" w:rsidR="00F957D7" w:rsidRPr="000C0065" w:rsidRDefault="00F957D7" w:rsidP="00F957D7">
      <w:pPr>
        <w:ind w:left="-851"/>
        <w:rPr>
          <w:rFonts w:cs="Arial"/>
          <w:b/>
          <w:sz w:val="24"/>
        </w:rPr>
      </w:pPr>
    </w:p>
    <w:p w14:paraId="063CA2A1" w14:textId="77777777" w:rsidR="00F957D7" w:rsidRDefault="00F957D7" w:rsidP="00F957D7">
      <w:pPr>
        <w:ind w:left="-851"/>
        <w:rPr>
          <w:rFonts w:cs="Arial"/>
          <w:b/>
          <w:sz w:val="24"/>
        </w:rPr>
      </w:pPr>
    </w:p>
    <w:p w14:paraId="5F37A532" w14:textId="77777777" w:rsidR="00F957D7" w:rsidRDefault="00F957D7" w:rsidP="00F957D7">
      <w:pPr>
        <w:ind w:left="-851"/>
        <w:rPr>
          <w:rFonts w:cs="Arial"/>
          <w:b/>
          <w:sz w:val="24"/>
        </w:rPr>
      </w:pPr>
    </w:p>
    <w:p w14:paraId="74C95D88" w14:textId="77777777" w:rsidR="00F957D7" w:rsidRDefault="00F957D7" w:rsidP="00F957D7">
      <w:pPr>
        <w:ind w:left="-851"/>
        <w:rPr>
          <w:rFonts w:cs="Arial"/>
          <w:b/>
          <w:sz w:val="24"/>
        </w:rPr>
      </w:pPr>
    </w:p>
    <w:p w14:paraId="6C161999" w14:textId="77777777" w:rsidR="00F957D7" w:rsidRDefault="00F957D7" w:rsidP="00F957D7">
      <w:pPr>
        <w:ind w:left="-851"/>
        <w:rPr>
          <w:rFonts w:cs="Arial"/>
          <w:b/>
          <w:sz w:val="24"/>
        </w:rPr>
      </w:pPr>
    </w:p>
    <w:p w14:paraId="26E0F1B4" w14:textId="77777777" w:rsidR="00F957D7" w:rsidRDefault="00F957D7" w:rsidP="00F957D7"/>
    <w:p w14:paraId="1EA54841" w14:textId="77777777" w:rsidR="00F957D7" w:rsidRDefault="00F957D7" w:rsidP="00F957D7">
      <w:pPr>
        <w:pStyle w:val="MTexto"/>
        <w:rPr>
          <w:b/>
        </w:rPr>
      </w:pPr>
      <w:r w:rsidRPr="00570CE1">
        <w:rPr>
          <w:b/>
        </w:rPr>
        <w:lastRenderedPageBreak/>
        <w:t>Descripción del Puesto</w:t>
      </w:r>
      <w:r w:rsidRPr="00570CE1">
        <w:rPr>
          <w:b/>
        </w:rPr>
        <w:tab/>
      </w:r>
    </w:p>
    <w:p w14:paraId="45D1B27D" w14:textId="77777777" w:rsidR="00F957D7" w:rsidRPr="00570CE1" w:rsidRDefault="00F957D7" w:rsidP="00F957D7"/>
    <w:tbl>
      <w:tblPr>
        <w:tblStyle w:val="Tablaconcuadrcula"/>
        <w:tblW w:w="5225" w:type="pct"/>
        <w:tblLook w:val="04A0" w:firstRow="1" w:lastRow="0" w:firstColumn="1" w:lastColumn="0" w:noHBand="0" w:noVBand="1"/>
      </w:tblPr>
      <w:tblGrid>
        <w:gridCol w:w="4086"/>
        <w:gridCol w:w="1062"/>
        <w:gridCol w:w="4316"/>
      </w:tblGrid>
      <w:tr w:rsidR="00F957D7" w:rsidRPr="000C0065" w14:paraId="30E02C95" w14:textId="77777777" w:rsidTr="00E51205">
        <w:trPr>
          <w:trHeight w:val="724"/>
        </w:trPr>
        <w:tc>
          <w:tcPr>
            <w:tcW w:w="2159" w:type="pct"/>
            <w:shd w:val="clear" w:color="auto" w:fill="800000"/>
            <w:hideMark/>
          </w:tcPr>
          <w:p w14:paraId="18B94D30" w14:textId="77777777" w:rsidR="00F957D7" w:rsidRPr="00570CE1" w:rsidRDefault="00F957D7" w:rsidP="00E51205">
            <w:pPr>
              <w:tabs>
                <w:tab w:val="left" w:pos="578"/>
              </w:tabs>
              <w:ind w:right="3136"/>
              <w:rPr>
                <w:rFonts w:cs="Arial"/>
                <w:b/>
                <w:color w:val="FFFFFF" w:themeColor="background1"/>
              </w:rPr>
            </w:pPr>
            <w:r w:rsidRPr="00570CE1">
              <w:rPr>
                <w:rFonts w:cs="Arial"/>
                <w:b/>
                <w:color w:val="FFFFFF" w:themeColor="background1"/>
              </w:rPr>
              <w:t>Puesto:</w:t>
            </w:r>
          </w:p>
          <w:p w14:paraId="17D2F3DF" w14:textId="77777777" w:rsidR="00F957D7" w:rsidRPr="00570CE1" w:rsidRDefault="00F957D7" w:rsidP="00E51205">
            <w:pPr>
              <w:jc w:val="center"/>
              <w:rPr>
                <w:rFonts w:cs="Arial"/>
                <w:color w:val="FFFFFF" w:themeColor="background1"/>
              </w:rPr>
            </w:pPr>
          </w:p>
        </w:tc>
        <w:tc>
          <w:tcPr>
            <w:tcW w:w="2841" w:type="pct"/>
            <w:gridSpan w:val="2"/>
            <w:shd w:val="clear" w:color="auto" w:fill="auto"/>
          </w:tcPr>
          <w:p w14:paraId="12E265CA" w14:textId="77777777" w:rsidR="00F957D7" w:rsidRPr="00FD2E1A" w:rsidRDefault="00F957D7" w:rsidP="00E51205">
            <w:pPr>
              <w:spacing w:line="276" w:lineRule="auto"/>
              <w:rPr>
                <w:rFonts w:cs="Arial"/>
                <w:sz w:val="24"/>
              </w:rPr>
            </w:pPr>
          </w:p>
          <w:p w14:paraId="1267BD91" w14:textId="77777777" w:rsidR="00F957D7" w:rsidRPr="000C0065" w:rsidRDefault="00F957D7" w:rsidP="00E51205">
            <w:pPr>
              <w:rPr>
                <w:rFonts w:cs="Arial"/>
              </w:rPr>
            </w:pPr>
            <w:r>
              <w:rPr>
                <w:rFonts w:cs="Arial"/>
                <w:sz w:val="24"/>
              </w:rPr>
              <w:t>Departamento</w:t>
            </w:r>
            <w:r w:rsidRPr="00FD2E1A">
              <w:rPr>
                <w:rFonts w:cs="Arial"/>
                <w:sz w:val="24"/>
              </w:rPr>
              <w:t xml:space="preserve"> de </w:t>
            </w:r>
            <w:r>
              <w:rPr>
                <w:rFonts w:cs="Arial"/>
                <w:sz w:val="24"/>
              </w:rPr>
              <w:t>Atención al Público</w:t>
            </w:r>
          </w:p>
        </w:tc>
      </w:tr>
      <w:tr w:rsidR="00F957D7" w:rsidRPr="000C0065" w14:paraId="38A88212" w14:textId="77777777" w:rsidTr="00E51205">
        <w:trPr>
          <w:trHeight w:val="712"/>
        </w:trPr>
        <w:tc>
          <w:tcPr>
            <w:tcW w:w="2159" w:type="pct"/>
            <w:shd w:val="clear" w:color="auto" w:fill="BFBFBF" w:themeFill="background1" w:themeFillShade="BF"/>
            <w:hideMark/>
          </w:tcPr>
          <w:p w14:paraId="231B1FDB" w14:textId="77777777" w:rsidR="00F957D7" w:rsidRPr="00CC494B" w:rsidRDefault="00F957D7" w:rsidP="00E51205">
            <w:pPr>
              <w:rPr>
                <w:rFonts w:cs="Arial"/>
                <w:b/>
              </w:rPr>
            </w:pPr>
            <w:r w:rsidRPr="00CC494B">
              <w:rPr>
                <w:rFonts w:cs="Arial"/>
                <w:b/>
              </w:rPr>
              <w:t>Área de Adscripción:</w:t>
            </w:r>
          </w:p>
        </w:tc>
        <w:tc>
          <w:tcPr>
            <w:tcW w:w="2841" w:type="pct"/>
            <w:gridSpan w:val="2"/>
          </w:tcPr>
          <w:p w14:paraId="62A1D239" w14:textId="77777777" w:rsidR="00F957D7" w:rsidRPr="00FD2E1A" w:rsidRDefault="00F957D7" w:rsidP="00E51205">
            <w:pPr>
              <w:spacing w:line="276" w:lineRule="auto"/>
              <w:rPr>
                <w:rFonts w:cs="Arial"/>
                <w:sz w:val="24"/>
              </w:rPr>
            </w:pPr>
          </w:p>
          <w:p w14:paraId="750AC15A" w14:textId="77777777" w:rsidR="00F957D7" w:rsidRPr="000C0065" w:rsidRDefault="00F957D7" w:rsidP="00E51205">
            <w:pPr>
              <w:rPr>
                <w:rFonts w:cs="Arial"/>
              </w:rPr>
            </w:pPr>
            <w:r w:rsidRPr="00FD2E1A">
              <w:rPr>
                <w:rFonts w:cs="Arial"/>
                <w:sz w:val="24"/>
              </w:rPr>
              <w:t>Coordinación de Transparencia y Acceso a la Información Pública</w:t>
            </w:r>
          </w:p>
        </w:tc>
      </w:tr>
      <w:tr w:rsidR="00F957D7" w:rsidRPr="000C0065" w14:paraId="1FC0B681" w14:textId="77777777" w:rsidTr="00E51205">
        <w:trPr>
          <w:trHeight w:val="454"/>
        </w:trPr>
        <w:tc>
          <w:tcPr>
            <w:tcW w:w="2159" w:type="pct"/>
            <w:shd w:val="clear" w:color="auto" w:fill="BFBFBF" w:themeFill="background1" w:themeFillShade="BF"/>
            <w:hideMark/>
          </w:tcPr>
          <w:p w14:paraId="3392C76E" w14:textId="77777777" w:rsidR="00F957D7" w:rsidRPr="00CC494B" w:rsidRDefault="00F957D7" w:rsidP="00E51205">
            <w:pPr>
              <w:rPr>
                <w:rFonts w:cs="Arial"/>
                <w:b/>
              </w:rPr>
            </w:pPr>
            <w:r w:rsidRPr="00CC494B">
              <w:rPr>
                <w:rFonts w:cs="Arial"/>
                <w:b/>
              </w:rPr>
              <w:t>Reporta a:</w:t>
            </w:r>
          </w:p>
        </w:tc>
        <w:tc>
          <w:tcPr>
            <w:tcW w:w="2841" w:type="pct"/>
            <w:gridSpan w:val="2"/>
          </w:tcPr>
          <w:p w14:paraId="20F9871A" w14:textId="77777777" w:rsidR="00F957D7" w:rsidRPr="000C0065" w:rsidRDefault="00F957D7" w:rsidP="00E51205">
            <w:pPr>
              <w:rPr>
                <w:rFonts w:cs="Arial"/>
              </w:rPr>
            </w:pPr>
            <w:r w:rsidRPr="00FD2E1A">
              <w:rPr>
                <w:rFonts w:cs="Arial"/>
                <w:sz w:val="24"/>
              </w:rPr>
              <w:t>Coordinación</w:t>
            </w:r>
          </w:p>
        </w:tc>
      </w:tr>
      <w:tr w:rsidR="00F957D7" w:rsidRPr="000C0065" w14:paraId="5272817F" w14:textId="77777777" w:rsidTr="00E51205">
        <w:trPr>
          <w:trHeight w:val="831"/>
        </w:trPr>
        <w:tc>
          <w:tcPr>
            <w:tcW w:w="2159" w:type="pct"/>
            <w:shd w:val="clear" w:color="auto" w:fill="BFBFBF" w:themeFill="background1" w:themeFillShade="BF"/>
            <w:hideMark/>
          </w:tcPr>
          <w:p w14:paraId="3F264655" w14:textId="77777777" w:rsidR="00F957D7" w:rsidRPr="00CC494B" w:rsidRDefault="00F957D7" w:rsidP="00E51205">
            <w:pPr>
              <w:rPr>
                <w:rFonts w:cs="Arial"/>
                <w:b/>
              </w:rPr>
            </w:pPr>
            <w:r w:rsidRPr="00CC494B">
              <w:rPr>
                <w:rFonts w:cs="Arial"/>
                <w:b/>
              </w:rPr>
              <w:t>Supervisa a:</w:t>
            </w:r>
          </w:p>
        </w:tc>
        <w:tc>
          <w:tcPr>
            <w:tcW w:w="2841" w:type="pct"/>
            <w:gridSpan w:val="2"/>
          </w:tcPr>
          <w:p w14:paraId="3A65120E" w14:textId="77777777" w:rsidR="00F957D7" w:rsidRPr="000C0065" w:rsidRDefault="00F957D7" w:rsidP="00E51205">
            <w:pPr>
              <w:rPr>
                <w:rFonts w:cs="Arial"/>
              </w:rPr>
            </w:pPr>
            <w:r w:rsidRPr="001055EF">
              <w:rPr>
                <w:rFonts w:cs="Arial"/>
                <w:sz w:val="24"/>
              </w:rPr>
              <w:t>Ninguno</w:t>
            </w:r>
          </w:p>
        </w:tc>
      </w:tr>
      <w:tr w:rsidR="00F957D7" w:rsidRPr="000C0065" w14:paraId="348DD74A" w14:textId="77777777" w:rsidTr="00E51205">
        <w:trPr>
          <w:trHeight w:val="454"/>
        </w:trPr>
        <w:tc>
          <w:tcPr>
            <w:tcW w:w="5000" w:type="pct"/>
            <w:gridSpan w:val="3"/>
            <w:shd w:val="clear" w:color="auto" w:fill="800000"/>
            <w:hideMark/>
          </w:tcPr>
          <w:p w14:paraId="0DDEB9E2" w14:textId="77777777" w:rsidR="00F957D7" w:rsidRPr="000C0065" w:rsidRDefault="00F957D7" w:rsidP="00E51205">
            <w:pPr>
              <w:rPr>
                <w:rFonts w:cs="Arial"/>
                <w:b/>
              </w:rPr>
            </w:pPr>
            <w:r w:rsidRPr="000C0065">
              <w:rPr>
                <w:rFonts w:cs="Arial"/>
                <w:b/>
              </w:rPr>
              <w:t>Interacciones Internas</w:t>
            </w:r>
          </w:p>
        </w:tc>
      </w:tr>
      <w:tr w:rsidR="00F957D7" w:rsidRPr="000C0065" w14:paraId="1B8B99B6" w14:textId="77777777" w:rsidTr="00E51205">
        <w:trPr>
          <w:trHeight w:val="442"/>
        </w:trPr>
        <w:tc>
          <w:tcPr>
            <w:tcW w:w="2720" w:type="pct"/>
            <w:gridSpan w:val="2"/>
            <w:shd w:val="clear" w:color="auto" w:fill="538135" w:themeFill="accent6" w:themeFillShade="BF"/>
            <w:hideMark/>
          </w:tcPr>
          <w:p w14:paraId="4088F099" w14:textId="77777777" w:rsidR="00F957D7" w:rsidRPr="000C0065" w:rsidRDefault="00F957D7" w:rsidP="00E51205">
            <w:pPr>
              <w:rPr>
                <w:rFonts w:cs="Arial"/>
                <w:b/>
              </w:rPr>
            </w:pPr>
            <w:r w:rsidRPr="000C0065">
              <w:rPr>
                <w:rFonts w:cs="Arial"/>
                <w:b/>
              </w:rPr>
              <w:t>Con:</w:t>
            </w:r>
          </w:p>
        </w:tc>
        <w:tc>
          <w:tcPr>
            <w:tcW w:w="2280" w:type="pct"/>
            <w:shd w:val="clear" w:color="auto" w:fill="538135" w:themeFill="accent6" w:themeFillShade="BF"/>
            <w:hideMark/>
          </w:tcPr>
          <w:p w14:paraId="6082F8B1" w14:textId="77777777" w:rsidR="00F957D7" w:rsidRPr="000C0065" w:rsidRDefault="00F957D7" w:rsidP="00E51205">
            <w:pPr>
              <w:rPr>
                <w:rFonts w:cs="Arial"/>
                <w:b/>
              </w:rPr>
            </w:pPr>
            <w:r w:rsidRPr="000C0065">
              <w:rPr>
                <w:rFonts w:cs="Arial"/>
                <w:b/>
              </w:rPr>
              <w:t>Para:</w:t>
            </w:r>
          </w:p>
        </w:tc>
      </w:tr>
      <w:tr w:rsidR="00F957D7" w:rsidRPr="000C0065" w14:paraId="2D1348F6" w14:textId="77777777" w:rsidTr="00E51205">
        <w:trPr>
          <w:trHeight w:val="1757"/>
        </w:trPr>
        <w:tc>
          <w:tcPr>
            <w:tcW w:w="2720" w:type="pct"/>
            <w:gridSpan w:val="2"/>
          </w:tcPr>
          <w:p w14:paraId="559494D0" w14:textId="77777777" w:rsidR="00F957D7" w:rsidRPr="00FD2E1A" w:rsidRDefault="00F957D7" w:rsidP="00E51205">
            <w:pPr>
              <w:spacing w:line="276" w:lineRule="auto"/>
              <w:rPr>
                <w:rFonts w:cs="Arial"/>
                <w:sz w:val="24"/>
              </w:rPr>
            </w:pPr>
          </w:p>
          <w:p w14:paraId="401DC428" w14:textId="77777777" w:rsidR="00F957D7" w:rsidRPr="00FD2E1A" w:rsidRDefault="00F957D7" w:rsidP="00E51205">
            <w:pPr>
              <w:spacing w:line="276" w:lineRule="auto"/>
              <w:rPr>
                <w:rFonts w:cs="Arial"/>
                <w:sz w:val="24"/>
              </w:rPr>
            </w:pPr>
            <w:r w:rsidRPr="00FD2E1A">
              <w:rPr>
                <w:rFonts w:cs="Arial"/>
                <w:sz w:val="24"/>
              </w:rPr>
              <w:t>Todas las Dependencias Administrativas del H. Ayuntamiento.</w:t>
            </w:r>
          </w:p>
          <w:p w14:paraId="50FB0F24" w14:textId="77777777" w:rsidR="00F957D7" w:rsidRPr="000C0065" w:rsidRDefault="00F957D7" w:rsidP="00E51205">
            <w:pPr>
              <w:rPr>
                <w:rFonts w:cs="Arial"/>
              </w:rPr>
            </w:pPr>
          </w:p>
        </w:tc>
        <w:tc>
          <w:tcPr>
            <w:tcW w:w="2280" w:type="pct"/>
          </w:tcPr>
          <w:p w14:paraId="4A80C566" w14:textId="77777777" w:rsidR="00F957D7" w:rsidRPr="00E57A00" w:rsidRDefault="00F957D7" w:rsidP="00E51205">
            <w:pPr>
              <w:spacing w:line="276" w:lineRule="auto"/>
              <w:rPr>
                <w:rFonts w:cs="Arial"/>
                <w:sz w:val="24"/>
              </w:rPr>
            </w:pPr>
          </w:p>
          <w:p w14:paraId="4921B46B" w14:textId="77777777" w:rsidR="00F957D7" w:rsidRPr="000C0065" w:rsidRDefault="00F957D7" w:rsidP="00E51205">
            <w:pPr>
              <w:rPr>
                <w:rFonts w:cs="Arial"/>
              </w:rPr>
            </w:pPr>
            <w:r w:rsidRPr="00E57A00">
              <w:rPr>
                <w:rFonts w:cs="Arial"/>
                <w:sz w:val="24"/>
              </w:rPr>
              <w:t>El despacho de los asuntos de la Coordinación de Transparencia y Acceso a la Información Pública del Municipio de Centro, en materia de atención al público.</w:t>
            </w:r>
          </w:p>
        </w:tc>
      </w:tr>
      <w:tr w:rsidR="00F957D7" w:rsidRPr="000C0065" w14:paraId="79BF333C" w14:textId="77777777" w:rsidTr="00E51205">
        <w:trPr>
          <w:trHeight w:val="442"/>
        </w:trPr>
        <w:tc>
          <w:tcPr>
            <w:tcW w:w="2720" w:type="pct"/>
            <w:gridSpan w:val="2"/>
            <w:shd w:val="clear" w:color="auto" w:fill="800000"/>
            <w:hideMark/>
          </w:tcPr>
          <w:p w14:paraId="57E2C1E8" w14:textId="77777777" w:rsidR="00F957D7" w:rsidRPr="000C0065" w:rsidRDefault="00F957D7" w:rsidP="00E51205">
            <w:pPr>
              <w:rPr>
                <w:rFonts w:cs="Arial"/>
                <w:b/>
              </w:rPr>
            </w:pPr>
            <w:r w:rsidRPr="000C0065">
              <w:rPr>
                <w:rFonts w:cs="Arial"/>
                <w:b/>
              </w:rPr>
              <w:t>Interacciones Externas</w:t>
            </w:r>
          </w:p>
        </w:tc>
        <w:tc>
          <w:tcPr>
            <w:tcW w:w="2280" w:type="pct"/>
            <w:shd w:val="clear" w:color="auto" w:fill="800000"/>
          </w:tcPr>
          <w:p w14:paraId="3135D87E" w14:textId="77777777" w:rsidR="00F957D7" w:rsidRPr="000C0065" w:rsidRDefault="00F957D7" w:rsidP="00E51205">
            <w:pPr>
              <w:rPr>
                <w:rFonts w:cs="Arial"/>
                <w:b/>
              </w:rPr>
            </w:pPr>
          </w:p>
        </w:tc>
      </w:tr>
      <w:tr w:rsidR="00F957D7" w:rsidRPr="000C0065" w14:paraId="6D283485" w14:textId="77777777" w:rsidTr="00E51205">
        <w:trPr>
          <w:trHeight w:val="454"/>
        </w:trPr>
        <w:tc>
          <w:tcPr>
            <w:tcW w:w="2720" w:type="pct"/>
            <w:gridSpan w:val="2"/>
            <w:shd w:val="clear" w:color="auto" w:fill="538135" w:themeFill="accent6" w:themeFillShade="BF"/>
            <w:hideMark/>
          </w:tcPr>
          <w:p w14:paraId="371D805B" w14:textId="77777777" w:rsidR="00F957D7" w:rsidRPr="000C0065" w:rsidRDefault="00F957D7" w:rsidP="00E51205">
            <w:pPr>
              <w:rPr>
                <w:rFonts w:cs="Arial"/>
                <w:b/>
              </w:rPr>
            </w:pPr>
            <w:r w:rsidRPr="000C0065">
              <w:rPr>
                <w:rFonts w:cs="Arial"/>
                <w:b/>
              </w:rPr>
              <w:t>Con:</w:t>
            </w:r>
          </w:p>
        </w:tc>
        <w:tc>
          <w:tcPr>
            <w:tcW w:w="2280" w:type="pct"/>
            <w:shd w:val="clear" w:color="auto" w:fill="538135" w:themeFill="accent6" w:themeFillShade="BF"/>
            <w:hideMark/>
          </w:tcPr>
          <w:p w14:paraId="01D1EAC5" w14:textId="77777777" w:rsidR="00F957D7" w:rsidRPr="000C0065" w:rsidRDefault="00F957D7" w:rsidP="00E51205">
            <w:pPr>
              <w:rPr>
                <w:rFonts w:cs="Arial"/>
                <w:b/>
              </w:rPr>
            </w:pPr>
            <w:r w:rsidRPr="000C0065">
              <w:rPr>
                <w:rFonts w:cs="Arial"/>
                <w:b/>
              </w:rPr>
              <w:t>Para:</w:t>
            </w:r>
          </w:p>
        </w:tc>
      </w:tr>
      <w:tr w:rsidR="00F957D7" w:rsidRPr="000C0065" w14:paraId="3D3423A7" w14:textId="77777777" w:rsidTr="00E51205">
        <w:trPr>
          <w:trHeight w:val="1172"/>
        </w:trPr>
        <w:tc>
          <w:tcPr>
            <w:tcW w:w="2720" w:type="pct"/>
            <w:gridSpan w:val="2"/>
          </w:tcPr>
          <w:p w14:paraId="3A73D1EC" w14:textId="77777777" w:rsidR="00F957D7" w:rsidRPr="00FD2E1A" w:rsidRDefault="00F957D7" w:rsidP="00E51205">
            <w:pPr>
              <w:spacing w:line="276" w:lineRule="auto"/>
              <w:rPr>
                <w:rFonts w:cs="Arial"/>
                <w:sz w:val="24"/>
              </w:rPr>
            </w:pPr>
          </w:p>
          <w:p w14:paraId="08492208" w14:textId="77777777" w:rsidR="00F957D7" w:rsidRPr="00FD2E1A" w:rsidRDefault="00F957D7" w:rsidP="00E51205">
            <w:pPr>
              <w:spacing w:line="276" w:lineRule="auto"/>
              <w:rPr>
                <w:rFonts w:cs="Arial"/>
                <w:sz w:val="24"/>
              </w:rPr>
            </w:pPr>
            <w:r w:rsidRPr="00FD2E1A">
              <w:rPr>
                <w:rFonts w:cs="Arial"/>
                <w:sz w:val="24"/>
              </w:rPr>
              <w:t>Instituto de Transparencia y Acceso a la Información Pública de Tabasco.</w:t>
            </w:r>
          </w:p>
          <w:p w14:paraId="78AB3178" w14:textId="77777777" w:rsidR="00F957D7" w:rsidRPr="000C0065" w:rsidRDefault="00F957D7" w:rsidP="00E51205">
            <w:pPr>
              <w:rPr>
                <w:rFonts w:cs="Arial"/>
              </w:rPr>
            </w:pPr>
          </w:p>
        </w:tc>
        <w:tc>
          <w:tcPr>
            <w:tcW w:w="2280" w:type="pct"/>
            <w:vMerge w:val="restart"/>
          </w:tcPr>
          <w:p w14:paraId="5A95BB02" w14:textId="77777777" w:rsidR="00F957D7" w:rsidRPr="000C0065" w:rsidRDefault="00F957D7" w:rsidP="00E51205">
            <w:pPr>
              <w:rPr>
                <w:rFonts w:cs="Arial"/>
              </w:rPr>
            </w:pPr>
            <w:r w:rsidRPr="00E83A23">
              <w:rPr>
                <w:rFonts w:cs="Arial"/>
                <w:sz w:val="24"/>
              </w:rPr>
              <w:t xml:space="preserve">El cumplimiento de lo establecido en </w:t>
            </w:r>
            <w:r>
              <w:rPr>
                <w:rFonts w:cs="Arial"/>
                <w:sz w:val="24"/>
              </w:rPr>
              <w:t xml:space="preserve">los artículos 77, 78 y 79 del Reglamento de la Administración Pública del Municipio de Centro, </w:t>
            </w:r>
            <w:r w:rsidRPr="00482CD1">
              <w:rPr>
                <w:rFonts w:cs="Arial"/>
                <w:sz w:val="24"/>
              </w:rPr>
              <w:t>49 y 50 fracción III, de la Ley de Transparencia y Acceso a la Información Pública del Estado de Tabasco</w:t>
            </w:r>
            <w:r>
              <w:rPr>
                <w:rFonts w:cs="Arial"/>
                <w:sz w:val="24"/>
              </w:rPr>
              <w:t xml:space="preserve">; los artículos 23 y 24 del </w:t>
            </w:r>
            <w:r w:rsidRPr="00E83A23">
              <w:rPr>
                <w:rFonts w:cs="Arial"/>
                <w:sz w:val="24"/>
              </w:rPr>
              <w:t>Reglamento</w:t>
            </w:r>
            <w:r>
              <w:rPr>
                <w:rFonts w:cs="Arial"/>
                <w:sz w:val="24"/>
              </w:rPr>
              <w:t xml:space="preserve"> de Transparencia y Acceso a la Información Pública de Centro, Tabasco y</w:t>
            </w:r>
            <w:r w:rsidRPr="00E83A23">
              <w:rPr>
                <w:rFonts w:cs="Arial"/>
                <w:sz w:val="24"/>
              </w:rPr>
              <w:t xml:space="preserve"> </w:t>
            </w:r>
            <w:r>
              <w:rPr>
                <w:rFonts w:cs="Arial"/>
                <w:sz w:val="24"/>
              </w:rPr>
              <w:t xml:space="preserve">del Capítulo II </w:t>
            </w:r>
            <w:r>
              <w:rPr>
                <w:rFonts w:cs="Arial"/>
                <w:color w:val="000000"/>
                <w:sz w:val="24"/>
              </w:rPr>
              <w:t>Reglamento de Archivos y Administración de Documentos del Municipio de Centro, Tabasco.</w:t>
            </w:r>
          </w:p>
        </w:tc>
      </w:tr>
      <w:tr w:rsidR="00F957D7" w:rsidRPr="000C0065" w14:paraId="7D456A72" w14:textId="77777777" w:rsidTr="00E51205">
        <w:trPr>
          <w:trHeight w:val="1172"/>
        </w:trPr>
        <w:tc>
          <w:tcPr>
            <w:tcW w:w="2720" w:type="pct"/>
            <w:gridSpan w:val="2"/>
          </w:tcPr>
          <w:p w14:paraId="1448950A" w14:textId="77777777" w:rsidR="00F957D7" w:rsidRPr="00E83A23" w:rsidRDefault="00F957D7" w:rsidP="00E51205">
            <w:pPr>
              <w:spacing w:line="276" w:lineRule="auto"/>
              <w:rPr>
                <w:rFonts w:cs="Arial"/>
                <w:sz w:val="24"/>
              </w:rPr>
            </w:pPr>
            <w:r w:rsidRPr="00E83A23">
              <w:rPr>
                <w:rFonts w:cs="Arial"/>
                <w:sz w:val="24"/>
              </w:rPr>
              <w:t xml:space="preserve">Instituto </w:t>
            </w:r>
            <w:r>
              <w:rPr>
                <w:rFonts w:cs="Arial"/>
                <w:sz w:val="24"/>
              </w:rPr>
              <w:t>Nacional</w:t>
            </w:r>
            <w:r w:rsidRPr="00E83A23">
              <w:rPr>
                <w:rFonts w:cs="Arial"/>
                <w:sz w:val="24"/>
              </w:rPr>
              <w:t xml:space="preserve"> de </w:t>
            </w:r>
            <w:r>
              <w:rPr>
                <w:rFonts w:cs="Arial"/>
                <w:sz w:val="24"/>
              </w:rPr>
              <w:t xml:space="preserve">Transparencia, </w:t>
            </w:r>
            <w:r w:rsidRPr="00E83A23">
              <w:rPr>
                <w:rFonts w:cs="Arial"/>
                <w:sz w:val="24"/>
              </w:rPr>
              <w:t>Acceso a la Información</w:t>
            </w:r>
            <w:r>
              <w:rPr>
                <w:rFonts w:cs="Arial"/>
                <w:sz w:val="24"/>
              </w:rPr>
              <w:t xml:space="preserve"> y Protección de Datos Personales</w:t>
            </w:r>
            <w:r w:rsidRPr="00E83A23">
              <w:rPr>
                <w:rFonts w:cs="Arial"/>
                <w:sz w:val="24"/>
              </w:rPr>
              <w:t>.</w:t>
            </w:r>
          </w:p>
          <w:p w14:paraId="3F8A4C2B" w14:textId="77777777" w:rsidR="00F957D7" w:rsidRPr="00E83A23" w:rsidRDefault="00F957D7" w:rsidP="00E51205">
            <w:pPr>
              <w:spacing w:line="276" w:lineRule="auto"/>
              <w:rPr>
                <w:rFonts w:cs="Arial"/>
                <w:sz w:val="24"/>
              </w:rPr>
            </w:pPr>
          </w:p>
        </w:tc>
        <w:tc>
          <w:tcPr>
            <w:tcW w:w="2280" w:type="pct"/>
            <w:vMerge/>
          </w:tcPr>
          <w:p w14:paraId="3798D58E" w14:textId="77777777" w:rsidR="00F957D7" w:rsidRPr="000C0065" w:rsidRDefault="00F957D7" w:rsidP="00E51205">
            <w:pPr>
              <w:rPr>
                <w:rFonts w:cs="Arial"/>
              </w:rPr>
            </w:pPr>
          </w:p>
        </w:tc>
      </w:tr>
    </w:tbl>
    <w:p w14:paraId="6B118AA7" w14:textId="77777777" w:rsidR="00F957D7" w:rsidRPr="000C0065" w:rsidRDefault="00F957D7" w:rsidP="00F957D7">
      <w:pPr>
        <w:rPr>
          <w:rFonts w:cs="Arial"/>
          <w:sz w:val="24"/>
        </w:rPr>
      </w:pPr>
    </w:p>
    <w:p w14:paraId="1B011099" w14:textId="77777777" w:rsidR="00F957D7" w:rsidRDefault="00F957D7" w:rsidP="00F957D7">
      <w:pPr>
        <w:pStyle w:val="MTexto"/>
        <w:rPr>
          <w:b/>
        </w:rPr>
      </w:pPr>
      <w:r w:rsidRPr="00570CE1">
        <w:rPr>
          <w:b/>
        </w:rPr>
        <w:lastRenderedPageBreak/>
        <w:t>Descripción de las Funciones del Puesto</w:t>
      </w:r>
    </w:p>
    <w:p w14:paraId="12E66EAA" w14:textId="77777777" w:rsidR="00F957D7" w:rsidRPr="00570CE1" w:rsidRDefault="00F957D7" w:rsidP="00F957D7"/>
    <w:tbl>
      <w:tblPr>
        <w:tblStyle w:val="Tablaconcuadrcula"/>
        <w:tblW w:w="5000" w:type="pct"/>
        <w:tblLook w:val="04A0" w:firstRow="1" w:lastRow="0" w:firstColumn="1" w:lastColumn="0" w:noHBand="0" w:noVBand="1"/>
      </w:tblPr>
      <w:tblGrid>
        <w:gridCol w:w="9056"/>
      </w:tblGrid>
      <w:tr w:rsidR="00F957D7" w:rsidRPr="000C0065" w14:paraId="2A9F2827" w14:textId="77777777" w:rsidTr="00E51205">
        <w:trPr>
          <w:trHeight w:val="153"/>
        </w:trPr>
        <w:tc>
          <w:tcPr>
            <w:tcW w:w="5000" w:type="pct"/>
            <w:shd w:val="clear" w:color="auto" w:fill="800000"/>
            <w:hideMark/>
          </w:tcPr>
          <w:p w14:paraId="2D302243" w14:textId="77777777" w:rsidR="00F957D7" w:rsidRPr="000C0065" w:rsidRDefault="00F957D7" w:rsidP="00E51205">
            <w:pPr>
              <w:jc w:val="center"/>
              <w:rPr>
                <w:rFonts w:cs="Arial"/>
                <w:b/>
                <w:szCs w:val="20"/>
              </w:rPr>
            </w:pPr>
            <w:r w:rsidRPr="000C0065">
              <w:rPr>
                <w:rFonts w:cs="Arial"/>
                <w:b/>
                <w:szCs w:val="20"/>
              </w:rPr>
              <w:t>Descripción Genérica</w:t>
            </w:r>
          </w:p>
        </w:tc>
      </w:tr>
      <w:tr w:rsidR="00F957D7" w:rsidRPr="000C0065" w14:paraId="322346E3" w14:textId="77777777" w:rsidTr="00E51205">
        <w:trPr>
          <w:trHeight w:val="1028"/>
        </w:trPr>
        <w:tc>
          <w:tcPr>
            <w:tcW w:w="5000" w:type="pct"/>
          </w:tcPr>
          <w:p w14:paraId="36D42268" w14:textId="77777777" w:rsidR="00F957D7" w:rsidRPr="00E57A00" w:rsidRDefault="00F957D7" w:rsidP="00E51205">
            <w:pPr>
              <w:spacing w:line="276" w:lineRule="auto"/>
              <w:rPr>
                <w:rFonts w:cs="Arial"/>
                <w:sz w:val="24"/>
              </w:rPr>
            </w:pPr>
            <w:r w:rsidRPr="00E57A00">
              <w:rPr>
                <w:rFonts w:cs="Arial"/>
                <w:sz w:val="24"/>
              </w:rPr>
              <w:t>Prestar todo tipo de apoyo a la ciudadanía que requiera información de manera personal, así como, gestionar la información pública de oficio y su correcta publicación en el portal de Transparencia del H. Ayuntamiento.</w:t>
            </w:r>
          </w:p>
          <w:p w14:paraId="0338B924" w14:textId="77777777" w:rsidR="00F957D7" w:rsidRPr="000C0065" w:rsidRDefault="00F957D7" w:rsidP="00E51205">
            <w:pPr>
              <w:autoSpaceDE w:val="0"/>
              <w:autoSpaceDN w:val="0"/>
              <w:adjustRightInd w:val="0"/>
              <w:rPr>
                <w:rFonts w:cs="Arial"/>
                <w:szCs w:val="20"/>
              </w:rPr>
            </w:pPr>
          </w:p>
        </w:tc>
      </w:tr>
    </w:tbl>
    <w:p w14:paraId="7CA0DE38" w14:textId="77777777" w:rsidR="00F957D7" w:rsidRDefault="00F957D7" w:rsidP="00F957D7">
      <w:pPr>
        <w:rPr>
          <w:rFonts w:cs="Arial"/>
          <w:szCs w:val="20"/>
        </w:rPr>
      </w:pPr>
    </w:p>
    <w:p w14:paraId="4279F50B" w14:textId="77777777" w:rsidR="00F957D7" w:rsidRPr="000C0065" w:rsidRDefault="00F957D7" w:rsidP="00F957D7">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F957D7" w:rsidRPr="000C0065" w14:paraId="1AF37A2E" w14:textId="77777777" w:rsidTr="00E51205">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BBA73A5" w14:textId="77777777" w:rsidR="00F957D7" w:rsidRPr="000C0065" w:rsidRDefault="00F957D7" w:rsidP="00E51205">
            <w:pPr>
              <w:jc w:val="center"/>
              <w:rPr>
                <w:rFonts w:cs="Arial"/>
                <w:b/>
                <w:szCs w:val="20"/>
              </w:rPr>
            </w:pPr>
            <w:r>
              <w:rPr>
                <w:rFonts w:cs="Arial"/>
                <w:b/>
                <w:szCs w:val="20"/>
              </w:rPr>
              <w:t>Descripción E</w:t>
            </w:r>
            <w:r w:rsidRPr="000C0065">
              <w:rPr>
                <w:rFonts w:cs="Arial"/>
                <w:b/>
                <w:szCs w:val="20"/>
              </w:rPr>
              <w:t>specífica</w:t>
            </w:r>
          </w:p>
        </w:tc>
      </w:tr>
      <w:tr w:rsidR="00F957D7" w:rsidRPr="000C0065" w14:paraId="0437E680" w14:textId="77777777" w:rsidTr="0059713C">
        <w:trPr>
          <w:trHeight w:val="3795"/>
        </w:trPr>
        <w:tc>
          <w:tcPr>
            <w:tcW w:w="5000" w:type="pct"/>
            <w:tcBorders>
              <w:top w:val="single" w:sz="4" w:space="0" w:color="auto"/>
              <w:left w:val="single" w:sz="4" w:space="0" w:color="auto"/>
              <w:bottom w:val="single" w:sz="4" w:space="0" w:color="auto"/>
              <w:right w:val="single" w:sz="4" w:space="0" w:color="auto"/>
            </w:tcBorders>
            <w:hideMark/>
          </w:tcPr>
          <w:p w14:paraId="09A2E625" w14:textId="77777777" w:rsidR="00F957D7" w:rsidRPr="00D55DBF" w:rsidRDefault="00F957D7" w:rsidP="00F957D7">
            <w:pPr>
              <w:pStyle w:val="Default"/>
              <w:numPr>
                <w:ilvl w:val="0"/>
                <w:numId w:val="23"/>
              </w:numPr>
              <w:spacing w:after="137"/>
              <w:jc w:val="both"/>
              <w:rPr>
                <w:rFonts w:ascii="Myriad Pro" w:hAnsi="Myriad Pro"/>
                <w:color w:val="auto"/>
              </w:rPr>
            </w:pPr>
            <w:r w:rsidRPr="00D55DBF">
              <w:rPr>
                <w:color w:val="auto"/>
              </w:rPr>
              <w:t>Monitoreo del Portal de Transparencia del H. Ayuntamiento de Centro, para efectos de publicar y actualizar la información mínima de oficio.</w:t>
            </w:r>
          </w:p>
          <w:p w14:paraId="4963CC18" w14:textId="77777777" w:rsidR="00F957D7" w:rsidRPr="00D55DBF" w:rsidRDefault="00F957D7" w:rsidP="00F957D7">
            <w:pPr>
              <w:pStyle w:val="Default"/>
              <w:numPr>
                <w:ilvl w:val="0"/>
                <w:numId w:val="23"/>
              </w:numPr>
              <w:spacing w:after="137"/>
              <w:jc w:val="both"/>
              <w:rPr>
                <w:color w:val="auto"/>
              </w:rPr>
            </w:pPr>
            <w:r w:rsidRPr="00D55DBF">
              <w:rPr>
                <w:color w:val="auto"/>
              </w:rPr>
              <w:t>Monitoreo del Portal del Instituto Tabasqueño de Transparencia y Acceso a la Información Pública y rendición de informes a través del Sistema.</w:t>
            </w:r>
          </w:p>
          <w:p w14:paraId="14998678" w14:textId="77777777" w:rsidR="00F957D7" w:rsidRPr="00D55DBF" w:rsidRDefault="00F957D7" w:rsidP="00F957D7">
            <w:pPr>
              <w:pStyle w:val="Default"/>
              <w:numPr>
                <w:ilvl w:val="0"/>
                <w:numId w:val="23"/>
              </w:numPr>
              <w:spacing w:after="137"/>
              <w:jc w:val="both"/>
              <w:rPr>
                <w:color w:val="auto"/>
              </w:rPr>
            </w:pPr>
            <w:r w:rsidRPr="00D55DBF">
              <w:rPr>
                <w:color w:val="auto"/>
              </w:rPr>
              <w:t>Monitoreo del Portal del Instituto Tabasqueño de Transparencia y Acceso a la Información Pública y descarga del Sistema INFOMEX de las solicitudes de información para el trámite correspondiente.</w:t>
            </w:r>
          </w:p>
          <w:p w14:paraId="60C86396" w14:textId="77777777" w:rsidR="00F957D7" w:rsidRPr="00D55DBF" w:rsidRDefault="00F957D7" w:rsidP="00F957D7">
            <w:pPr>
              <w:pStyle w:val="Default"/>
              <w:numPr>
                <w:ilvl w:val="0"/>
                <w:numId w:val="23"/>
              </w:numPr>
              <w:spacing w:after="137"/>
              <w:jc w:val="both"/>
              <w:rPr>
                <w:color w:val="auto"/>
              </w:rPr>
            </w:pPr>
            <w:r w:rsidRPr="00D55DBF">
              <w:rPr>
                <w:color w:val="auto"/>
              </w:rPr>
              <w:t>Monitoreo de los Portales de Transparencia del H. Ayuntamiento de Centro y del Instituto Tabasqueño de Transparencia y Acceso a la Información Pública, respectivamente, así como del Sistema INFOMEX, para efectos de homologar criterios y prevenir ataques cibernéticos.</w:t>
            </w:r>
          </w:p>
          <w:p w14:paraId="02A161F7" w14:textId="77777777" w:rsidR="00F957D7" w:rsidRPr="007635E4" w:rsidRDefault="00F957D7" w:rsidP="00E51205">
            <w:pPr>
              <w:autoSpaceDE w:val="0"/>
              <w:autoSpaceDN w:val="0"/>
              <w:adjustRightInd w:val="0"/>
              <w:ind w:left="720"/>
              <w:rPr>
                <w:rFonts w:cs="Arial"/>
                <w:szCs w:val="20"/>
                <w:lang w:val="es-MX"/>
              </w:rPr>
            </w:pPr>
          </w:p>
        </w:tc>
      </w:tr>
    </w:tbl>
    <w:p w14:paraId="6F925E98" w14:textId="77777777" w:rsidR="00F957D7" w:rsidRPr="000C0065" w:rsidRDefault="00F957D7" w:rsidP="00F957D7">
      <w:pPr>
        <w:rPr>
          <w:rFonts w:cs="Arial"/>
          <w:b/>
          <w:sz w:val="24"/>
        </w:rPr>
      </w:pPr>
    </w:p>
    <w:p w14:paraId="5D43D07D" w14:textId="77777777" w:rsidR="00F957D7" w:rsidRPr="00570CE1" w:rsidRDefault="00F957D7" w:rsidP="00F957D7">
      <w:pPr>
        <w:pStyle w:val="MTexto"/>
        <w:rPr>
          <w:b/>
        </w:rPr>
      </w:pPr>
      <w:r w:rsidRPr="00570CE1">
        <w:rPr>
          <w:b/>
        </w:rPr>
        <w:t>Perfil del Responsable del Puesto</w:t>
      </w:r>
    </w:p>
    <w:p w14:paraId="0DA22FE4" w14:textId="77777777" w:rsidR="00F957D7" w:rsidRPr="00570CE1" w:rsidRDefault="00F957D7" w:rsidP="00F957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F957D7" w:rsidRPr="000C0065" w14:paraId="7572C898" w14:textId="77777777" w:rsidTr="00E51205">
        <w:trPr>
          <w:trHeight w:val="320"/>
        </w:trPr>
        <w:tc>
          <w:tcPr>
            <w:tcW w:w="5000" w:type="pct"/>
            <w:gridSpan w:val="2"/>
            <w:tcBorders>
              <w:top w:val="single" w:sz="4" w:space="0" w:color="auto"/>
              <w:left w:val="single" w:sz="4" w:space="0" w:color="auto"/>
              <w:bottom w:val="single" w:sz="4" w:space="0" w:color="auto"/>
              <w:right w:val="single" w:sz="4" w:space="0" w:color="auto"/>
            </w:tcBorders>
            <w:shd w:val="clear" w:color="auto" w:fill="800000"/>
            <w:vAlign w:val="center"/>
            <w:hideMark/>
          </w:tcPr>
          <w:p w14:paraId="2214078F" w14:textId="77777777" w:rsidR="00F957D7" w:rsidRPr="000C0065" w:rsidRDefault="00F957D7" w:rsidP="00E51205">
            <w:pPr>
              <w:jc w:val="center"/>
              <w:rPr>
                <w:rFonts w:cs="Arial"/>
                <w:b/>
              </w:rPr>
            </w:pPr>
            <w:r w:rsidRPr="000C0065">
              <w:rPr>
                <w:rFonts w:cs="Arial"/>
                <w:b/>
              </w:rPr>
              <w:t>Perfil del Puesto</w:t>
            </w:r>
          </w:p>
        </w:tc>
      </w:tr>
      <w:tr w:rsidR="00F957D7" w:rsidRPr="000C0065" w14:paraId="3B3C155C" w14:textId="77777777" w:rsidTr="00E51205">
        <w:trPr>
          <w:trHeight w:val="508"/>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8672A4" w14:textId="77777777" w:rsidR="00F957D7" w:rsidRPr="00CC494B" w:rsidRDefault="00F957D7" w:rsidP="00E51205">
            <w:pPr>
              <w:jc w:val="left"/>
              <w:rPr>
                <w:rFonts w:cs="Arial"/>
                <w:b/>
              </w:rPr>
            </w:pPr>
            <w:r w:rsidRPr="00CC494B">
              <w:rPr>
                <w:rFonts w:cs="Arial"/>
                <w:b/>
              </w:rPr>
              <w:t>Nivel Académico:</w:t>
            </w:r>
          </w:p>
        </w:tc>
        <w:tc>
          <w:tcPr>
            <w:tcW w:w="3684" w:type="pct"/>
            <w:tcBorders>
              <w:top w:val="single" w:sz="4" w:space="0" w:color="auto"/>
              <w:left w:val="single" w:sz="4" w:space="0" w:color="auto"/>
              <w:bottom w:val="single" w:sz="4" w:space="0" w:color="auto"/>
              <w:right w:val="single" w:sz="4" w:space="0" w:color="auto"/>
            </w:tcBorders>
          </w:tcPr>
          <w:p w14:paraId="73E8EE7E" w14:textId="77777777" w:rsidR="00F957D7" w:rsidRPr="00FD2E1A" w:rsidRDefault="00F957D7" w:rsidP="00E51205">
            <w:pPr>
              <w:autoSpaceDE w:val="0"/>
              <w:autoSpaceDN w:val="0"/>
              <w:adjustRightInd w:val="0"/>
              <w:ind w:left="720"/>
              <w:rPr>
                <w:rFonts w:cs="Arial"/>
                <w:sz w:val="24"/>
              </w:rPr>
            </w:pPr>
          </w:p>
          <w:p w14:paraId="4A124DB6" w14:textId="77777777" w:rsidR="00F957D7" w:rsidRPr="00E15270" w:rsidRDefault="00F957D7" w:rsidP="00F957D7">
            <w:pPr>
              <w:pStyle w:val="Prrafodelista"/>
              <w:numPr>
                <w:ilvl w:val="0"/>
                <w:numId w:val="33"/>
              </w:numPr>
              <w:rPr>
                <w:rFonts w:cs="Arial"/>
              </w:rPr>
            </w:pPr>
            <w:r w:rsidRPr="00FD2E1A">
              <w:rPr>
                <w:rFonts w:cs="Arial"/>
                <w:sz w:val="24"/>
              </w:rPr>
              <w:t>Licenciatura en Derecho y/o Administración y/o Comunicación.</w:t>
            </w:r>
          </w:p>
        </w:tc>
      </w:tr>
      <w:tr w:rsidR="00F957D7" w:rsidRPr="000C0065" w14:paraId="7D66E001" w14:textId="77777777" w:rsidTr="00E51205">
        <w:trPr>
          <w:trHeight w:val="402"/>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B0C46E3" w14:textId="77777777" w:rsidR="00F957D7" w:rsidRPr="00CC494B" w:rsidRDefault="00F957D7" w:rsidP="00E51205">
            <w:pPr>
              <w:jc w:val="left"/>
              <w:rPr>
                <w:rFonts w:cs="Arial"/>
                <w:b/>
              </w:rPr>
            </w:pPr>
            <w:r w:rsidRPr="00CC494B">
              <w:rPr>
                <w:rFonts w:cs="Arial"/>
                <w:b/>
              </w:rPr>
              <w:t>Experiencia:</w:t>
            </w:r>
          </w:p>
        </w:tc>
        <w:tc>
          <w:tcPr>
            <w:tcW w:w="3684" w:type="pct"/>
            <w:tcBorders>
              <w:top w:val="single" w:sz="4" w:space="0" w:color="auto"/>
              <w:left w:val="single" w:sz="4" w:space="0" w:color="auto"/>
              <w:bottom w:val="single" w:sz="4" w:space="0" w:color="auto"/>
              <w:right w:val="single" w:sz="4" w:space="0" w:color="auto"/>
            </w:tcBorders>
          </w:tcPr>
          <w:p w14:paraId="71082B7C" w14:textId="77777777" w:rsidR="00F957D7" w:rsidRPr="00FD2E1A" w:rsidRDefault="00F957D7" w:rsidP="00E51205">
            <w:pPr>
              <w:autoSpaceDE w:val="0"/>
              <w:autoSpaceDN w:val="0"/>
              <w:adjustRightInd w:val="0"/>
              <w:ind w:left="720"/>
              <w:rPr>
                <w:rFonts w:cs="Arial"/>
                <w:sz w:val="24"/>
              </w:rPr>
            </w:pPr>
          </w:p>
          <w:p w14:paraId="617916A7" w14:textId="77777777" w:rsidR="00F957D7" w:rsidRPr="00E15270" w:rsidRDefault="00F957D7" w:rsidP="00F957D7">
            <w:pPr>
              <w:pStyle w:val="Prrafodelista"/>
              <w:numPr>
                <w:ilvl w:val="0"/>
                <w:numId w:val="33"/>
              </w:numPr>
              <w:rPr>
                <w:rFonts w:cs="Arial"/>
              </w:rPr>
            </w:pPr>
            <w:r w:rsidRPr="00FD2E1A">
              <w:rPr>
                <w:rFonts w:cs="Arial"/>
                <w:sz w:val="24"/>
              </w:rPr>
              <w:t>Mínima de 2 años.</w:t>
            </w:r>
          </w:p>
        </w:tc>
      </w:tr>
      <w:tr w:rsidR="00F957D7" w:rsidRPr="000C0065" w14:paraId="0736CBDE" w14:textId="77777777" w:rsidTr="00E51205">
        <w:trPr>
          <w:trHeight w:val="376"/>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EAC704F" w14:textId="77777777" w:rsidR="00F957D7" w:rsidRPr="00CC494B" w:rsidRDefault="00F957D7" w:rsidP="00E51205">
            <w:pPr>
              <w:jc w:val="left"/>
              <w:rPr>
                <w:rFonts w:cs="Arial"/>
                <w:b/>
              </w:rPr>
            </w:pPr>
            <w:r w:rsidRPr="00CC494B">
              <w:rPr>
                <w:rFonts w:cs="Arial"/>
                <w:b/>
              </w:rPr>
              <w:t>Conocimientos:</w:t>
            </w:r>
          </w:p>
        </w:tc>
        <w:tc>
          <w:tcPr>
            <w:tcW w:w="3684" w:type="pct"/>
            <w:tcBorders>
              <w:top w:val="single" w:sz="4" w:space="0" w:color="auto"/>
              <w:left w:val="single" w:sz="4" w:space="0" w:color="auto"/>
              <w:bottom w:val="single" w:sz="4" w:space="0" w:color="auto"/>
              <w:right w:val="single" w:sz="4" w:space="0" w:color="auto"/>
            </w:tcBorders>
          </w:tcPr>
          <w:p w14:paraId="685D80E8" w14:textId="77777777" w:rsidR="00F957D7" w:rsidRPr="00FD2E1A" w:rsidRDefault="00F957D7" w:rsidP="00E51205">
            <w:pPr>
              <w:autoSpaceDE w:val="0"/>
              <w:autoSpaceDN w:val="0"/>
              <w:adjustRightInd w:val="0"/>
              <w:ind w:left="720"/>
              <w:rPr>
                <w:rFonts w:cs="Arial"/>
                <w:sz w:val="24"/>
              </w:rPr>
            </w:pPr>
          </w:p>
          <w:p w14:paraId="66272802" w14:textId="77777777" w:rsidR="00F957D7" w:rsidRPr="007635E4" w:rsidRDefault="00F957D7" w:rsidP="00F957D7">
            <w:pPr>
              <w:pStyle w:val="Prrafodelista"/>
              <w:numPr>
                <w:ilvl w:val="0"/>
                <w:numId w:val="33"/>
              </w:numPr>
              <w:rPr>
                <w:rFonts w:cs="Arial"/>
              </w:rPr>
            </w:pPr>
            <w:r w:rsidRPr="007635E4">
              <w:rPr>
                <w:rFonts w:cs="Arial"/>
                <w:sz w:val="24"/>
              </w:rPr>
              <w:t>Derecho, Administración Pública, Comunicación.</w:t>
            </w:r>
          </w:p>
        </w:tc>
      </w:tr>
      <w:tr w:rsidR="00F957D7" w:rsidRPr="000C0065" w14:paraId="3EEC3DA9" w14:textId="77777777" w:rsidTr="00E51205">
        <w:trPr>
          <w:trHeight w:val="691"/>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C37AFC8" w14:textId="77777777" w:rsidR="00F957D7" w:rsidRPr="00CC494B" w:rsidRDefault="00F957D7" w:rsidP="00E51205">
            <w:pPr>
              <w:jc w:val="left"/>
              <w:rPr>
                <w:rFonts w:cs="Arial"/>
                <w:b/>
              </w:rPr>
            </w:pPr>
            <w:r w:rsidRPr="00CC494B">
              <w:rPr>
                <w:rFonts w:cs="Arial"/>
                <w:b/>
              </w:rPr>
              <w:t>Aptitud para Ocupar el Puesto:</w:t>
            </w:r>
          </w:p>
        </w:tc>
        <w:tc>
          <w:tcPr>
            <w:tcW w:w="3684" w:type="pct"/>
            <w:tcBorders>
              <w:top w:val="single" w:sz="4" w:space="0" w:color="auto"/>
              <w:left w:val="single" w:sz="4" w:space="0" w:color="auto"/>
              <w:bottom w:val="single" w:sz="4" w:space="0" w:color="auto"/>
              <w:right w:val="single" w:sz="4" w:space="0" w:color="auto"/>
            </w:tcBorders>
          </w:tcPr>
          <w:p w14:paraId="5F5F64F8" w14:textId="77777777" w:rsidR="00F957D7" w:rsidRPr="00FD2E1A" w:rsidRDefault="00F957D7" w:rsidP="00E51205">
            <w:pPr>
              <w:autoSpaceDE w:val="0"/>
              <w:autoSpaceDN w:val="0"/>
              <w:adjustRightInd w:val="0"/>
              <w:ind w:left="720"/>
              <w:rPr>
                <w:rFonts w:cs="Arial"/>
                <w:sz w:val="24"/>
              </w:rPr>
            </w:pPr>
          </w:p>
          <w:p w14:paraId="69B16BB6" w14:textId="77777777" w:rsidR="00F957D7" w:rsidRPr="00C90AB6" w:rsidRDefault="00F957D7" w:rsidP="00F957D7">
            <w:pPr>
              <w:numPr>
                <w:ilvl w:val="0"/>
                <w:numId w:val="17"/>
              </w:numPr>
              <w:autoSpaceDE w:val="0"/>
              <w:autoSpaceDN w:val="0"/>
              <w:adjustRightInd w:val="0"/>
              <w:rPr>
                <w:rFonts w:cs="Arial"/>
                <w:sz w:val="24"/>
              </w:rPr>
            </w:pPr>
            <w:r w:rsidRPr="00FD2E1A">
              <w:rPr>
                <w:rFonts w:cs="Arial"/>
                <w:sz w:val="24"/>
              </w:rPr>
              <w:t>Liderazgo, Manejo de Recursos Humanos y materiales, trabajo en equipo, disciplina y relaciones humanas.</w:t>
            </w:r>
          </w:p>
          <w:p w14:paraId="567E1B5A" w14:textId="77777777" w:rsidR="00F957D7" w:rsidRPr="00E15270" w:rsidRDefault="00F957D7" w:rsidP="00E51205">
            <w:pPr>
              <w:pStyle w:val="Prrafodelista"/>
              <w:rPr>
                <w:rFonts w:cs="Arial"/>
              </w:rPr>
            </w:pPr>
          </w:p>
        </w:tc>
      </w:tr>
    </w:tbl>
    <w:p w14:paraId="080660CD" w14:textId="77777777" w:rsidR="00F957D7" w:rsidRPr="000C0065" w:rsidRDefault="00F957D7" w:rsidP="00F957D7">
      <w:pPr>
        <w:ind w:left="-851"/>
        <w:rPr>
          <w:rFonts w:cs="Arial"/>
          <w:b/>
          <w:sz w:val="24"/>
        </w:rPr>
      </w:pPr>
    </w:p>
    <w:p w14:paraId="2DDA52E7" w14:textId="00C9B7B1" w:rsidR="0068060F" w:rsidRPr="005D2765" w:rsidRDefault="00D5605C" w:rsidP="0059713C">
      <w:pPr>
        <w:rPr>
          <w:rFonts w:eastAsiaTheme="majorEastAsia" w:cstheme="majorBidi"/>
          <w:b/>
          <w:bCs/>
          <w:kern w:val="32"/>
          <w:sz w:val="28"/>
          <w:szCs w:val="32"/>
        </w:rPr>
      </w:pPr>
      <w:r>
        <w:rPr>
          <w:rFonts w:eastAsiaTheme="majorEastAsia" w:cstheme="majorBidi"/>
          <w:b/>
          <w:bCs/>
          <w:noProof/>
          <w:kern w:val="32"/>
          <w:sz w:val="28"/>
          <w:szCs w:val="32"/>
        </w:rPr>
        <w:pict w14:anchorId="67C44C9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recto de flecha 709" o:spid="_x0000_s1026" type="#_x0000_t34" style="position:absolute;left:0;text-align:left;margin-left:168.45pt;margin-top:265.85pt;width:120pt;height:.05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" adj=",-119836800,-56430"/>
        </w:pict>
      </w:r>
    </w:p>
    <w:sectPr w:rsidR="0068060F" w:rsidRPr="005D2765" w:rsidSect="00A158D4">
      <w:headerReference w:type="default" r:id="rId15"/>
      <w:footerReference w:type="default" r:id="rId16"/>
      <w:pgSz w:w="12242" w:h="15842" w:code="1"/>
      <w:pgMar w:top="2552" w:right="1701" w:bottom="1417" w:left="1701"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AA7C0" w14:textId="77777777" w:rsidR="00D5605C" w:rsidRDefault="00D5605C">
      <w:r>
        <w:separator/>
      </w:r>
    </w:p>
  </w:endnote>
  <w:endnote w:type="continuationSeparator" w:id="0">
    <w:p w14:paraId="261EAFBF" w14:textId="77777777" w:rsidR="00D5605C" w:rsidRDefault="00D5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Kaiti Std R">
    <w:panose1 w:val="00000000000000000000"/>
    <w:charset w:val="80"/>
    <w:family w:val="roman"/>
    <w:notTrueType/>
    <w:pitch w:val="variable"/>
    <w:sig w:usb0="00000207" w:usb1="0A0F1810" w:usb2="00000016" w:usb3="00000000" w:csb0="00060007" w:csb1="00000000"/>
  </w:font>
  <w:font w:name="Myriad Pro">
    <w:altName w:val="Segoe UI"/>
    <w:panose1 w:val="00000000000000000000"/>
    <w:charset w:val="00"/>
    <w:family w:val="swiss"/>
    <w:notTrueType/>
    <w:pitch w:val="default"/>
    <w:sig w:usb0="00000003" w:usb1="00000000" w:usb2="00000000" w:usb3="00000000" w:csb0="00000001" w:csb1="00000000"/>
  </w:font>
  <w:font w:name="Gotham-Bold">
    <w:altName w:val="Times New Roman"/>
    <w:charset w:val="00"/>
    <w:family w:val="auto"/>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83B07" w14:textId="6F8D5C8C" w:rsidR="00E51205" w:rsidRDefault="00E51205">
    <w:pPr>
      <w:pStyle w:val="Piedepgina"/>
      <w:jc w:val="right"/>
    </w:pPr>
    <w:r>
      <w:fldChar w:fldCharType="begin"/>
    </w:r>
    <w:r>
      <w:instrText>PAGE   \* MERGEFORMAT</w:instrText>
    </w:r>
    <w:r>
      <w:fldChar w:fldCharType="separate"/>
    </w:r>
    <w:r>
      <w:rPr>
        <w:noProof/>
      </w:rPr>
      <w:t>3</w:t>
    </w:r>
    <w:r>
      <w:fldChar w:fldCharType="end"/>
    </w:r>
  </w:p>
  <w:p w14:paraId="40BD31CB" w14:textId="77777777" w:rsidR="00E51205" w:rsidRPr="00954A22" w:rsidRDefault="00E51205" w:rsidP="00BA39F5">
    <w:pPr>
      <w:pStyle w:val="Piedepgina"/>
      <w:rPr>
        <w:sz w:val="16"/>
        <w:szCs w:val="16"/>
      </w:rPr>
    </w:pPr>
    <w:r>
      <w:rPr>
        <w:noProof/>
        <w:lang w:val="en-US" w:eastAsia="en-US"/>
      </w:rPr>
      <w:drawing>
        <wp:anchor distT="0" distB="0" distL="114300" distR="114300" simplePos="0" relativeHeight="251661312" behindDoc="0" locked="0" layoutInCell="1" allowOverlap="1" wp14:anchorId="24A24079" wp14:editId="7F90331A">
          <wp:simplePos x="0" y="0"/>
          <wp:positionH relativeFrom="column">
            <wp:posOffset>-1539240</wp:posOffset>
          </wp:positionH>
          <wp:positionV relativeFrom="paragraph">
            <wp:posOffset>3810</wp:posOffset>
          </wp:positionV>
          <wp:extent cx="8282940" cy="47371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leca.png"/>
                  <pic:cNvPicPr/>
                </pic:nvPicPr>
                <pic:blipFill>
                  <a:blip r:embed="rId1">
                    <a:extLst>
                      <a:ext uri="{28A0092B-C50C-407E-A947-70E740481C1C}">
                        <a14:useLocalDpi xmlns:a14="http://schemas.microsoft.com/office/drawing/2010/main" val="0"/>
                      </a:ext>
                    </a:extLst>
                  </a:blip>
                  <a:stretch>
                    <a:fillRect/>
                  </a:stretch>
                </pic:blipFill>
                <pic:spPr>
                  <a:xfrm>
                    <a:off x="0" y="0"/>
                    <a:ext cx="8282940" cy="4737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B98B0" w14:textId="77777777" w:rsidR="00D5605C" w:rsidRDefault="00D5605C">
      <w:r>
        <w:separator/>
      </w:r>
    </w:p>
  </w:footnote>
  <w:footnote w:type="continuationSeparator" w:id="0">
    <w:p w14:paraId="32F34C8D" w14:textId="77777777" w:rsidR="00D5605C" w:rsidRDefault="00D56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0D38" w14:textId="77777777" w:rsidR="00E51205" w:rsidRDefault="00E51205" w:rsidP="00ED0860">
    <w:pPr>
      <w:pStyle w:val="Encabezado"/>
    </w:pPr>
    <w:r>
      <w:rPr>
        <w:noProof/>
        <w:lang w:val="en-US" w:eastAsia="en-US"/>
      </w:rPr>
      <w:drawing>
        <wp:anchor distT="0" distB="0" distL="114300" distR="114300" simplePos="0" relativeHeight="251663360" behindDoc="0" locked="0" layoutInCell="1" allowOverlap="1" wp14:anchorId="5DC1A633" wp14:editId="6911D581">
          <wp:simplePos x="0" y="0"/>
          <wp:positionH relativeFrom="column">
            <wp:posOffset>6172200</wp:posOffset>
          </wp:positionH>
          <wp:positionV relativeFrom="paragraph">
            <wp:posOffset>-52705</wp:posOffset>
          </wp:positionV>
          <wp:extent cx="493395" cy="7824936"/>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395" cy="782493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605C">
      <w:rPr>
        <w:noProof/>
        <w:lang w:val="es-MX" w:eastAsia="es-MX"/>
      </w:rPr>
      <w:pict w14:anchorId="6C38B40A">
        <v:shapetype id="_x0000_t202" coordsize="21600,21600" o:spt="202" path="m,l,21600r21600,l21600,xe">
          <v:stroke joinstyle="miter"/>
          <v:path gradientshapeok="t" o:connecttype="rect"/>
        </v:shapetype>
        <v:shape id="Text Box 89" o:spid="_x0000_s2054" type="#_x0000_t202" style="position:absolute;left:0;text-align:left;margin-left:171pt;margin-top:-11.95pt;width:326.55pt;height:56.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sWtw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" filled="f" stroked="f">
          <v:textbox style="mso-next-textbox:#Text Box 89">
            <w:txbxContent>
              <w:p w14:paraId="5A0561C8" w14:textId="77777777" w:rsidR="00E51205" w:rsidRPr="00A67BC1" w:rsidRDefault="00E51205" w:rsidP="00545E1B">
                <w:pPr>
                  <w:jc w:val="center"/>
                  <w:rPr>
                    <w:rFonts w:ascii="Gotham-Bold" w:hAnsi="Gotham-Bold" w:cs="Arial"/>
                    <w:color w:val="FF0000"/>
                    <w:sz w:val="36"/>
                    <w:szCs w:val="36"/>
                    <w:lang w:val="es-MX"/>
                  </w:rPr>
                </w:pPr>
                <w:r w:rsidRPr="00A67BC1">
                  <w:rPr>
                    <w:rFonts w:ascii="Gotham-Bold" w:hAnsi="Gotham-Bold" w:cs="Arial"/>
                    <w:color w:val="FF0000"/>
                    <w:sz w:val="36"/>
                    <w:szCs w:val="36"/>
                    <w:lang w:val="es-MX"/>
                  </w:rPr>
                  <w:t>MANUAL DE ORGANIZACIÓN</w:t>
                </w:r>
              </w:p>
              <w:p w14:paraId="1B8520E2" w14:textId="0DC3703A" w:rsidR="00E51205" w:rsidRPr="00A631F5" w:rsidRDefault="00E51205" w:rsidP="00B118F4">
                <w:pPr>
                  <w:jc w:val="center"/>
                  <w:rPr>
                    <w:rFonts w:cs="Arial"/>
                    <w:b/>
                    <w:color w:val="385623" w:themeColor="accent6" w:themeShade="80"/>
                    <w:lang w:val="es-MX"/>
                  </w:rPr>
                </w:pPr>
                <w:r>
                  <w:rPr>
                    <w:rFonts w:cs="Arial"/>
                    <w:b/>
                    <w:color w:val="385623" w:themeColor="accent6" w:themeShade="80"/>
                    <w:lang w:val="es-MX"/>
                  </w:rPr>
                  <w:t>COORDINACIÓN DE TRANSPARENCIA Y ACCESO A LA INFORMACIÓN PÚBLICA</w:t>
                </w:r>
              </w:p>
            </w:txbxContent>
          </v:textbox>
        </v:shape>
      </w:pict>
    </w:r>
    <w:r>
      <w:rPr>
        <w:noProof/>
        <w:lang w:val="en-US" w:eastAsia="en-US"/>
      </w:rPr>
      <w:drawing>
        <wp:anchor distT="0" distB="0" distL="114300" distR="114300" simplePos="0" relativeHeight="251660288" behindDoc="0" locked="0" layoutInCell="1" allowOverlap="1" wp14:anchorId="565FDF57" wp14:editId="3707E240">
          <wp:simplePos x="0" y="0"/>
          <wp:positionH relativeFrom="column">
            <wp:posOffset>-267970</wp:posOffset>
          </wp:positionH>
          <wp:positionV relativeFrom="paragraph">
            <wp:posOffset>-915035</wp:posOffset>
          </wp:positionV>
          <wp:extent cx="1639570" cy="1772285"/>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2246" t="5338" r="2180" b="-5338"/>
                  <a:stretch/>
                </pic:blipFill>
                <pic:spPr bwMode="auto">
                  <a:xfrm>
                    <a:off x="0" y="0"/>
                    <a:ext cx="1639570" cy="177228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942078" w14:textId="77777777" w:rsidR="00E51205" w:rsidRDefault="00E51205" w:rsidP="00BA39F5">
    <w:pPr>
      <w:pStyle w:val="Encabezado"/>
    </w:pPr>
    <w:r>
      <w:rPr>
        <w:noProof/>
        <w:lang w:val="en-US" w:eastAsia="en-US"/>
      </w:rPr>
      <w:drawing>
        <wp:inline distT="0" distB="0" distL="0" distR="0" wp14:anchorId="447F7C54" wp14:editId="69D17C81">
          <wp:extent cx="520700" cy="826008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logan.png"/>
                  <pic:cNvPicPr/>
                </pic:nvPicPr>
                <pic:blipFill>
                  <a:blip r:embed="rId1">
                    <a:extLst>
                      <a:ext uri="{28A0092B-C50C-407E-A947-70E740481C1C}">
                        <a14:useLocalDpi xmlns:a14="http://schemas.microsoft.com/office/drawing/2010/main" val="0"/>
                      </a:ext>
                    </a:extLst>
                  </a:blip>
                  <a:stretch>
                    <a:fillRect/>
                  </a:stretch>
                </pic:blipFill>
                <pic:spPr>
                  <a:xfrm>
                    <a:off x="0" y="0"/>
                    <a:ext cx="520700" cy="8260080"/>
                  </a:xfrm>
                  <a:prstGeom prst="rect">
                    <a:avLst/>
                  </a:prstGeom>
                </pic:spPr>
              </pic:pic>
            </a:graphicData>
          </a:graphic>
        </wp:inline>
      </w:drawing>
    </w:r>
  </w:p>
  <w:p w14:paraId="30AE70A3" w14:textId="77777777" w:rsidR="00E51205" w:rsidRDefault="00E51205" w:rsidP="00BA39F5">
    <w:pPr>
      <w:pStyle w:val="Encabezado"/>
      <w:ind w:right="-5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6058"/>
    <w:multiLevelType w:val="hybridMultilevel"/>
    <w:tmpl w:val="B4A237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E752D9"/>
    <w:multiLevelType w:val="hybridMultilevel"/>
    <w:tmpl w:val="291682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9B691B"/>
    <w:multiLevelType w:val="hybridMultilevel"/>
    <w:tmpl w:val="DFD0C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100605"/>
    <w:multiLevelType w:val="hybridMultilevel"/>
    <w:tmpl w:val="500A2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856A5A"/>
    <w:multiLevelType w:val="hybridMultilevel"/>
    <w:tmpl w:val="7D186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DC59B4"/>
    <w:multiLevelType w:val="hybridMultilevel"/>
    <w:tmpl w:val="160AB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9E545F"/>
    <w:multiLevelType w:val="hybridMultilevel"/>
    <w:tmpl w:val="05FAB79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B94F28"/>
    <w:multiLevelType w:val="hybridMultilevel"/>
    <w:tmpl w:val="DB5C175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BE0A1D"/>
    <w:multiLevelType w:val="hybridMultilevel"/>
    <w:tmpl w:val="78606E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EE391B"/>
    <w:multiLevelType w:val="hybridMultilevel"/>
    <w:tmpl w:val="E960B50A"/>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763BE4"/>
    <w:multiLevelType w:val="hybridMultilevel"/>
    <w:tmpl w:val="CD665444"/>
    <w:lvl w:ilvl="0" w:tplc="080A001B">
      <w:start w:val="1"/>
      <w:numFmt w:val="low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895707B"/>
    <w:multiLevelType w:val="hybridMultilevel"/>
    <w:tmpl w:val="F87413C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B5B5FCE"/>
    <w:multiLevelType w:val="hybridMultilevel"/>
    <w:tmpl w:val="64A6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111A06"/>
    <w:multiLevelType w:val="hybridMultilevel"/>
    <w:tmpl w:val="FE5EF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CD12F8"/>
    <w:multiLevelType w:val="hybridMultilevel"/>
    <w:tmpl w:val="DC4E475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EC1473"/>
    <w:multiLevelType w:val="hybridMultilevel"/>
    <w:tmpl w:val="065446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391882"/>
    <w:multiLevelType w:val="hybridMultilevel"/>
    <w:tmpl w:val="CC16F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7728F8"/>
    <w:multiLevelType w:val="hybridMultilevel"/>
    <w:tmpl w:val="D9E84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9E16CE"/>
    <w:multiLevelType w:val="hybridMultilevel"/>
    <w:tmpl w:val="2ACC5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92271FC"/>
    <w:multiLevelType w:val="hybridMultilevel"/>
    <w:tmpl w:val="1CD458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016773"/>
    <w:multiLevelType w:val="hybridMultilevel"/>
    <w:tmpl w:val="3266ED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887B32"/>
    <w:multiLevelType w:val="hybridMultilevel"/>
    <w:tmpl w:val="24CE4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4A3481"/>
    <w:multiLevelType w:val="hybridMultilevel"/>
    <w:tmpl w:val="DF322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59769F"/>
    <w:multiLevelType w:val="hybridMultilevel"/>
    <w:tmpl w:val="E9BEA9F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F07A5C"/>
    <w:multiLevelType w:val="hybridMultilevel"/>
    <w:tmpl w:val="F0E4E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9348AF"/>
    <w:multiLevelType w:val="hybridMultilevel"/>
    <w:tmpl w:val="680C2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BE3726"/>
    <w:multiLevelType w:val="hybridMultilevel"/>
    <w:tmpl w:val="E8BC19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133706"/>
    <w:multiLevelType w:val="hybridMultilevel"/>
    <w:tmpl w:val="22B87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5672A2"/>
    <w:multiLevelType w:val="hybridMultilevel"/>
    <w:tmpl w:val="0BD07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ED70590"/>
    <w:multiLevelType w:val="hybridMultilevel"/>
    <w:tmpl w:val="25AA3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53487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DD0E29"/>
    <w:multiLevelType w:val="hybridMultilevel"/>
    <w:tmpl w:val="FAF2A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DFD23E4"/>
    <w:multiLevelType w:val="hybridMultilevel"/>
    <w:tmpl w:val="4F2E3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30"/>
  </w:num>
  <w:num w:numId="4">
    <w:abstractNumId w:val="19"/>
  </w:num>
  <w:num w:numId="5">
    <w:abstractNumId w:val="10"/>
  </w:num>
  <w:num w:numId="6">
    <w:abstractNumId w:val="7"/>
  </w:num>
  <w:num w:numId="7">
    <w:abstractNumId w:val="11"/>
  </w:num>
  <w:num w:numId="8">
    <w:abstractNumId w:val="23"/>
  </w:num>
  <w:num w:numId="9">
    <w:abstractNumId w:val="6"/>
  </w:num>
  <w:num w:numId="10">
    <w:abstractNumId w:val="9"/>
  </w:num>
  <w:num w:numId="11">
    <w:abstractNumId w:val="14"/>
  </w:num>
  <w:num w:numId="12">
    <w:abstractNumId w:val="8"/>
  </w:num>
  <w:num w:numId="13">
    <w:abstractNumId w:val="26"/>
  </w:num>
  <w:num w:numId="14">
    <w:abstractNumId w:val="17"/>
  </w:num>
  <w:num w:numId="15">
    <w:abstractNumId w:val="25"/>
  </w:num>
  <w:num w:numId="16">
    <w:abstractNumId w:val="29"/>
  </w:num>
  <w:num w:numId="17">
    <w:abstractNumId w:val="32"/>
  </w:num>
  <w:num w:numId="18">
    <w:abstractNumId w:val="21"/>
  </w:num>
  <w:num w:numId="19">
    <w:abstractNumId w:val="4"/>
  </w:num>
  <w:num w:numId="20">
    <w:abstractNumId w:val="13"/>
  </w:num>
  <w:num w:numId="21">
    <w:abstractNumId w:val="12"/>
  </w:num>
  <w:num w:numId="22">
    <w:abstractNumId w:val="22"/>
  </w:num>
  <w:num w:numId="23">
    <w:abstractNumId w:val="3"/>
  </w:num>
  <w:num w:numId="24">
    <w:abstractNumId w:val="24"/>
  </w:num>
  <w:num w:numId="25">
    <w:abstractNumId w:val="18"/>
  </w:num>
  <w:num w:numId="26">
    <w:abstractNumId w:val="0"/>
  </w:num>
  <w:num w:numId="27">
    <w:abstractNumId w:val="16"/>
  </w:num>
  <w:num w:numId="28">
    <w:abstractNumId w:val="31"/>
  </w:num>
  <w:num w:numId="29">
    <w:abstractNumId w:val="5"/>
  </w:num>
  <w:num w:numId="30">
    <w:abstractNumId w:val="27"/>
  </w:num>
  <w:num w:numId="31">
    <w:abstractNumId w:val="2"/>
  </w:num>
  <w:num w:numId="32">
    <w:abstractNumId w:val="3"/>
  </w:num>
  <w:num w:numId="33">
    <w:abstractNumId w:val="20"/>
  </w:num>
  <w:num w:numId="3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4758"/>
    <w:rsid w:val="000000C2"/>
    <w:rsid w:val="00002542"/>
    <w:rsid w:val="000034DF"/>
    <w:rsid w:val="00004F0F"/>
    <w:rsid w:val="00005A80"/>
    <w:rsid w:val="000062A1"/>
    <w:rsid w:val="00006E2A"/>
    <w:rsid w:val="000073F4"/>
    <w:rsid w:val="0000757A"/>
    <w:rsid w:val="00010026"/>
    <w:rsid w:val="0001144A"/>
    <w:rsid w:val="00013261"/>
    <w:rsid w:val="000177A6"/>
    <w:rsid w:val="00017934"/>
    <w:rsid w:val="00020D3B"/>
    <w:rsid w:val="00021513"/>
    <w:rsid w:val="0002282C"/>
    <w:rsid w:val="00022B12"/>
    <w:rsid w:val="00022E4A"/>
    <w:rsid w:val="00025DA7"/>
    <w:rsid w:val="0002601B"/>
    <w:rsid w:val="000320E3"/>
    <w:rsid w:val="00032F49"/>
    <w:rsid w:val="000334DD"/>
    <w:rsid w:val="00036529"/>
    <w:rsid w:val="0004145C"/>
    <w:rsid w:val="0004148D"/>
    <w:rsid w:val="000420DA"/>
    <w:rsid w:val="00043CB0"/>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70E9"/>
    <w:rsid w:val="000802C6"/>
    <w:rsid w:val="00082281"/>
    <w:rsid w:val="00083B37"/>
    <w:rsid w:val="000866FB"/>
    <w:rsid w:val="00086B76"/>
    <w:rsid w:val="000908E7"/>
    <w:rsid w:val="00091F1E"/>
    <w:rsid w:val="00092849"/>
    <w:rsid w:val="00092F17"/>
    <w:rsid w:val="00092FE5"/>
    <w:rsid w:val="000958E2"/>
    <w:rsid w:val="0009591A"/>
    <w:rsid w:val="000977D9"/>
    <w:rsid w:val="00097C54"/>
    <w:rsid w:val="000A0952"/>
    <w:rsid w:val="000A0AB8"/>
    <w:rsid w:val="000A12B1"/>
    <w:rsid w:val="000A39A8"/>
    <w:rsid w:val="000A3E9E"/>
    <w:rsid w:val="000A439E"/>
    <w:rsid w:val="000A505C"/>
    <w:rsid w:val="000A6BC9"/>
    <w:rsid w:val="000A7378"/>
    <w:rsid w:val="000A782E"/>
    <w:rsid w:val="000B01FF"/>
    <w:rsid w:val="000B187E"/>
    <w:rsid w:val="000B260A"/>
    <w:rsid w:val="000B2CF1"/>
    <w:rsid w:val="000B2E16"/>
    <w:rsid w:val="000B42D0"/>
    <w:rsid w:val="000B59D0"/>
    <w:rsid w:val="000B61B0"/>
    <w:rsid w:val="000B630E"/>
    <w:rsid w:val="000B69F9"/>
    <w:rsid w:val="000B7BB4"/>
    <w:rsid w:val="000C0065"/>
    <w:rsid w:val="000C1044"/>
    <w:rsid w:val="000C1AB0"/>
    <w:rsid w:val="000C1D49"/>
    <w:rsid w:val="000C3BC1"/>
    <w:rsid w:val="000C4620"/>
    <w:rsid w:val="000C5A8C"/>
    <w:rsid w:val="000C5B26"/>
    <w:rsid w:val="000D151B"/>
    <w:rsid w:val="000D165A"/>
    <w:rsid w:val="000D2FDD"/>
    <w:rsid w:val="000D397F"/>
    <w:rsid w:val="000D6641"/>
    <w:rsid w:val="000D7610"/>
    <w:rsid w:val="000E1512"/>
    <w:rsid w:val="000E24C6"/>
    <w:rsid w:val="000E47F5"/>
    <w:rsid w:val="000E5CF6"/>
    <w:rsid w:val="000E6BF3"/>
    <w:rsid w:val="000E7827"/>
    <w:rsid w:val="000F0D6B"/>
    <w:rsid w:val="000F3076"/>
    <w:rsid w:val="000F3446"/>
    <w:rsid w:val="000F42B8"/>
    <w:rsid w:val="000F43EF"/>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47E28"/>
    <w:rsid w:val="001506FB"/>
    <w:rsid w:val="0015119B"/>
    <w:rsid w:val="001513A3"/>
    <w:rsid w:val="001513D1"/>
    <w:rsid w:val="001526EB"/>
    <w:rsid w:val="00153484"/>
    <w:rsid w:val="00155E74"/>
    <w:rsid w:val="001607F3"/>
    <w:rsid w:val="00161426"/>
    <w:rsid w:val="00161642"/>
    <w:rsid w:val="001620E0"/>
    <w:rsid w:val="00165982"/>
    <w:rsid w:val="00165C02"/>
    <w:rsid w:val="00166945"/>
    <w:rsid w:val="0017339C"/>
    <w:rsid w:val="00173D08"/>
    <w:rsid w:val="0017522F"/>
    <w:rsid w:val="001755D4"/>
    <w:rsid w:val="00176459"/>
    <w:rsid w:val="00180DC4"/>
    <w:rsid w:val="001833FF"/>
    <w:rsid w:val="00184845"/>
    <w:rsid w:val="00185757"/>
    <w:rsid w:val="0018586F"/>
    <w:rsid w:val="00191F7D"/>
    <w:rsid w:val="00192C2F"/>
    <w:rsid w:val="00193AF4"/>
    <w:rsid w:val="001947F7"/>
    <w:rsid w:val="00195052"/>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1CC4"/>
    <w:rsid w:val="001D2D2A"/>
    <w:rsid w:val="001D2FB3"/>
    <w:rsid w:val="001D35A3"/>
    <w:rsid w:val="001D3FE2"/>
    <w:rsid w:val="001D4113"/>
    <w:rsid w:val="001D5693"/>
    <w:rsid w:val="001D6588"/>
    <w:rsid w:val="001D767F"/>
    <w:rsid w:val="001E0E7E"/>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13F1"/>
    <w:rsid w:val="00212027"/>
    <w:rsid w:val="002125C9"/>
    <w:rsid w:val="0021317B"/>
    <w:rsid w:val="00213542"/>
    <w:rsid w:val="00213B78"/>
    <w:rsid w:val="0022021D"/>
    <w:rsid w:val="00220601"/>
    <w:rsid w:val="002214A2"/>
    <w:rsid w:val="002218B6"/>
    <w:rsid w:val="00221EE0"/>
    <w:rsid w:val="002223CE"/>
    <w:rsid w:val="002232BF"/>
    <w:rsid w:val="00223CC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A39"/>
    <w:rsid w:val="00254B40"/>
    <w:rsid w:val="00260B1D"/>
    <w:rsid w:val="002617A0"/>
    <w:rsid w:val="00263432"/>
    <w:rsid w:val="00275450"/>
    <w:rsid w:val="00275EAC"/>
    <w:rsid w:val="002771A8"/>
    <w:rsid w:val="00277AD7"/>
    <w:rsid w:val="00280E9E"/>
    <w:rsid w:val="002813F3"/>
    <w:rsid w:val="002819B5"/>
    <w:rsid w:val="00284E16"/>
    <w:rsid w:val="0028607B"/>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B0565"/>
    <w:rsid w:val="002B0900"/>
    <w:rsid w:val="002B3CB2"/>
    <w:rsid w:val="002B4F87"/>
    <w:rsid w:val="002B6132"/>
    <w:rsid w:val="002B6377"/>
    <w:rsid w:val="002B648B"/>
    <w:rsid w:val="002B701D"/>
    <w:rsid w:val="002B76E9"/>
    <w:rsid w:val="002B79FA"/>
    <w:rsid w:val="002C0DAE"/>
    <w:rsid w:val="002C107D"/>
    <w:rsid w:val="002C1F1B"/>
    <w:rsid w:val="002C52E3"/>
    <w:rsid w:val="002C7A9F"/>
    <w:rsid w:val="002D1461"/>
    <w:rsid w:val="002D1BFE"/>
    <w:rsid w:val="002D1DDD"/>
    <w:rsid w:val="002D1E97"/>
    <w:rsid w:val="002E3C29"/>
    <w:rsid w:val="002E445F"/>
    <w:rsid w:val="002E4909"/>
    <w:rsid w:val="002E5070"/>
    <w:rsid w:val="002E54ED"/>
    <w:rsid w:val="002E5FA3"/>
    <w:rsid w:val="002E6496"/>
    <w:rsid w:val="002F0EA5"/>
    <w:rsid w:val="002F139E"/>
    <w:rsid w:val="002F1A95"/>
    <w:rsid w:val="002F2A69"/>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7224"/>
    <w:rsid w:val="003272FF"/>
    <w:rsid w:val="003274B6"/>
    <w:rsid w:val="0033061A"/>
    <w:rsid w:val="00332BB8"/>
    <w:rsid w:val="00333A5A"/>
    <w:rsid w:val="00334D73"/>
    <w:rsid w:val="0033500C"/>
    <w:rsid w:val="003368D1"/>
    <w:rsid w:val="00337060"/>
    <w:rsid w:val="00340A6A"/>
    <w:rsid w:val="00341529"/>
    <w:rsid w:val="0034245B"/>
    <w:rsid w:val="00347FEC"/>
    <w:rsid w:val="00350140"/>
    <w:rsid w:val="00352140"/>
    <w:rsid w:val="00353C04"/>
    <w:rsid w:val="00355360"/>
    <w:rsid w:val="0035636A"/>
    <w:rsid w:val="003566BC"/>
    <w:rsid w:val="0036073C"/>
    <w:rsid w:val="003613AB"/>
    <w:rsid w:val="00361CC5"/>
    <w:rsid w:val="0036459A"/>
    <w:rsid w:val="0036552C"/>
    <w:rsid w:val="0037162C"/>
    <w:rsid w:val="003718BB"/>
    <w:rsid w:val="00371AAF"/>
    <w:rsid w:val="003726C4"/>
    <w:rsid w:val="0037434C"/>
    <w:rsid w:val="003759EF"/>
    <w:rsid w:val="00375A55"/>
    <w:rsid w:val="00381298"/>
    <w:rsid w:val="00381ECF"/>
    <w:rsid w:val="00382377"/>
    <w:rsid w:val="00385B54"/>
    <w:rsid w:val="003877C6"/>
    <w:rsid w:val="0038792D"/>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493C"/>
    <w:rsid w:val="003A5496"/>
    <w:rsid w:val="003A6167"/>
    <w:rsid w:val="003A7C79"/>
    <w:rsid w:val="003B29CB"/>
    <w:rsid w:val="003B418E"/>
    <w:rsid w:val="003B4AE3"/>
    <w:rsid w:val="003B4F03"/>
    <w:rsid w:val="003B7434"/>
    <w:rsid w:val="003B75A4"/>
    <w:rsid w:val="003C2AFB"/>
    <w:rsid w:val="003C34CE"/>
    <w:rsid w:val="003C3956"/>
    <w:rsid w:val="003C3F3B"/>
    <w:rsid w:val="003C528D"/>
    <w:rsid w:val="003C5583"/>
    <w:rsid w:val="003C57BE"/>
    <w:rsid w:val="003C65B9"/>
    <w:rsid w:val="003C7D34"/>
    <w:rsid w:val="003D0348"/>
    <w:rsid w:val="003D3BA1"/>
    <w:rsid w:val="003D3F4B"/>
    <w:rsid w:val="003E01A0"/>
    <w:rsid w:val="003E0DA4"/>
    <w:rsid w:val="003E190A"/>
    <w:rsid w:val="003E236E"/>
    <w:rsid w:val="003E2AB6"/>
    <w:rsid w:val="003E3694"/>
    <w:rsid w:val="003E398B"/>
    <w:rsid w:val="003E6F4B"/>
    <w:rsid w:val="003F09AC"/>
    <w:rsid w:val="003F17E1"/>
    <w:rsid w:val="003F21BF"/>
    <w:rsid w:val="003F4A0D"/>
    <w:rsid w:val="003F5834"/>
    <w:rsid w:val="003F7D68"/>
    <w:rsid w:val="004005FE"/>
    <w:rsid w:val="0040103C"/>
    <w:rsid w:val="00402B93"/>
    <w:rsid w:val="00402DD9"/>
    <w:rsid w:val="00404019"/>
    <w:rsid w:val="004043C7"/>
    <w:rsid w:val="00404D0F"/>
    <w:rsid w:val="0041112E"/>
    <w:rsid w:val="0041386F"/>
    <w:rsid w:val="004151C6"/>
    <w:rsid w:val="004178F0"/>
    <w:rsid w:val="00421610"/>
    <w:rsid w:val="00421938"/>
    <w:rsid w:val="0042201D"/>
    <w:rsid w:val="00422135"/>
    <w:rsid w:val="00422D7F"/>
    <w:rsid w:val="00423AC1"/>
    <w:rsid w:val="00423D5E"/>
    <w:rsid w:val="00425D27"/>
    <w:rsid w:val="00426758"/>
    <w:rsid w:val="0043218C"/>
    <w:rsid w:val="004371C1"/>
    <w:rsid w:val="00437369"/>
    <w:rsid w:val="004379AD"/>
    <w:rsid w:val="0044239A"/>
    <w:rsid w:val="00444378"/>
    <w:rsid w:val="00450776"/>
    <w:rsid w:val="00451890"/>
    <w:rsid w:val="004520FF"/>
    <w:rsid w:val="00452440"/>
    <w:rsid w:val="00454C37"/>
    <w:rsid w:val="00457326"/>
    <w:rsid w:val="00457EBA"/>
    <w:rsid w:val="00460A06"/>
    <w:rsid w:val="00460F57"/>
    <w:rsid w:val="00462F2D"/>
    <w:rsid w:val="0046331D"/>
    <w:rsid w:val="004651BB"/>
    <w:rsid w:val="00465A56"/>
    <w:rsid w:val="00466ABF"/>
    <w:rsid w:val="00466B89"/>
    <w:rsid w:val="00472E7F"/>
    <w:rsid w:val="004733CB"/>
    <w:rsid w:val="00473B0D"/>
    <w:rsid w:val="00474CD7"/>
    <w:rsid w:val="00477D00"/>
    <w:rsid w:val="00483976"/>
    <w:rsid w:val="0048438F"/>
    <w:rsid w:val="00484BAF"/>
    <w:rsid w:val="00485D19"/>
    <w:rsid w:val="00486360"/>
    <w:rsid w:val="0048690A"/>
    <w:rsid w:val="00486F2F"/>
    <w:rsid w:val="0049086B"/>
    <w:rsid w:val="00492E39"/>
    <w:rsid w:val="00495249"/>
    <w:rsid w:val="0049713E"/>
    <w:rsid w:val="004A3FD2"/>
    <w:rsid w:val="004A46E4"/>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E55"/>
    <w:rsid w:val="004D5FD5"/>
    <w:rsid w:val="004D6383"/>
    <w:rsid w:val="004E0CE7"/>
    <w:rsid w:val="004E2858"/>
    <w:rsid w:val="004E3D74"/>
    <w:rsid w:val="004E5915"/>
    <w:rsid w:val="004E5A63"/>
    <w:rsid w:val="004E5D83"/>
    <w:rsid w:val="004E6CB6"/>
    <w:rsid w:val="004E7D1F"/>
    <w:rsid w:val="004F021F"/>
    <w:rsid w:val="004F0789"/>
    <w:rsid w:val="004F11FA"/>
    <w:rsid w:val="004F1D83"/>
    <w:rsid w:val="004F2032"/>
    <w:rsid w:val="004F3079"/>
    <w:rsid w:val="004F45F7"/>
    <w:rsid w:val="004F6D94"/>
    <w:rsid w:val="004F73E7"/>
    <w:rsid w:val="004F7FE7"/>
    <w:rsid w:val="0050195E"/>
    <w:rsid w:val="00505E4E"/>
    <w:rsid w:val="005066CC"/>
    <w:rsid w:val="00506B6E"/>
    <w:rsid w:val="00507498"/>
    <w:rsid w:val="00507970"/>
    <w:rsid w:val="00510639"/>
    <w:rsid w:val="005108E6"/>
    <w:rsid w:val="0051105A"/>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2D59"/>
    <w:rsid w:val="0053401B"/>
    <w:rsid w:val="00534C17"/>
    <w:rsid w:val="00534C5A"/>
    <w:rsid w:val="00535F3B"/>
    <w:rsid w:val="00536C56"/>
    <w:rsid w:val="005410AF"/>
    <w:rsid w:val="0054144C"/>
    <w:rsid w:val="005456CF"/>
    <w:rsid w:val="00545E1B"/>
    <w:rsid w:val="00552B1F"/>
    <w:rsid w:val="00552BB1"/>
    <w:rsid w:val="00552FC3"/>
    <w:rsid w:val="005539F7"/>
    <w:rsid w:val="005540B3"/>
    <w:rsid w:val="00554B18"/>
    <w:rsid w:val="00555C3E"/>
    <w:rsid w:val="0055640C"/>
    <w:rsid w:val="00557F91"/>
    <w:rsid w:val="0056039C"/>
    <w:rsid w:val="00563A7F"/>
    <w:rsid w:val="00563B48"/>
    <w:rsid w:val="00563C3C"/>
    <w:rsid w:val="00564B7B"/>
    <w:rsid w:val="00564CDF"/>
    <w:rsid w:val="00565EDF"/>
    <w:rsid w:val="005670C6"/>
    <w:rsid w:val="00570712"/>
    <w:rsid w:val="00574183"/>
    <w:rsid w:val="005745B2"/>
    <w:rsid w:val="00574DE5"/>
    <w:rsid w:val="00575293"/>
    <w:rsid w:val="00575B5C"/>
    <w:rsid w:val="0058095A"/>
    <w:rsid w:val="0058147A"/>
    <w:rsid w:val="005815A6"/>
    <w:rsid w:val="005826BA"/>
    <w:rsid w:val="0058273C"/>
    <w:rsid w:val="00584BE2"/>
    <w:rsid w:val="0058757D"/>
    <w:rsid w:val="0058758E"/>
    <w:rsid w:val="00590A4E"/>
    <w:rsid w:val="00590CEB"/>
    <w:rsid w:val="00591E35"/>
    <w:rsid w:val="00593E93"/>
    <w:rsid w:val="00594A0D"/>
    <w:rsid w:val="005953B1"/>
    <w:rsid w:val="005957D7"/>
    <w:rsid w:val="005962B9"/>
    <w:rsid w:val="00596DE5"/>
    <w:rsid w:val="0059713C"/>
    <w:rsid w:val="005A05AC"/>
    <w:rsid w:val="005A18A4"/>
    <w:rsid w:val="005A2BF1"/>
    <w:rsid w:val="005A3021"/>
    <w:rsid w:val="005A34C6"/>
    <w:rsid w:val="005A401B"/>
    <w:rsid w:val="005A46EF"/>
    <w:rsid w:val="005A4BA8"/>
    <w:rsid w:val="005A7188"/>
    <w:rsid w:val="005B1D2E"/>
    <w:rsid w:val="005B1E38"/>
    <w:rsid w:val="005B2DF8"/>
    <w:rsid w:val="005B55E4"/>
    <w:rsid w:val="005B6DCD"/>
    <w:rsid w:val="005B6F3C"/>
    <w:rsid w:val="005C17FC"/>
    <w:rsid w:val="005C3B4B"/>
    <w:rsid w:val="005C57AB"/>
    <w:rsid w:val="005C6448"/>
    <w:rsid w:val="005D2765"/>
    <w:rsid w:val="005D49CC"/>
    <w:rsid w:val="005D58A3"/>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16E2"/>
    <w:rsid w:val="00601B84"/>
    <w:rsid w:val="00601E55"/>
    <w:rsid w:val="00603151"/>
    <w:rsid w:val="00605EF5"/>
    <w:rsid w:val="00607649"/>
    <w:rsid w:val="00610A5C"/>
    <w:rsid w:val="00612FEB"/>
    <w:rsid w:val="006135B0"/>
    <w:rsid w:val="006140D5"/>
    <w:rsid w:val="00614542"/>
    <w:rsid w:val="00617E83"/>
    <w:rsid w:val="006207D2"/>
    <w:rsid w:val="0062190A"/>
    <w:rsid w:val="006236DE"/>
    <w:rsid w:val="00623A42"/>
    <w:rsid w:val="006243C4"/>
    <w:rsid w:val="00627CF4"/>
    <w:rsid w:val="006300AA"/>
    <w:rsid w:val="0063223C"/>
    <w:rsid w:val="00632783"/>
    <w:rsid w:val="006342FA"/>
    <w:rsid w:val="00635872"/>
    <w:rsid w:val="00635A9F"/>
    <w:rsid w:val="00636A4E"/>
    <w:rsid w:val="00637BB6"/>
    <w:rsid w:val="006443E4"/>
    <w:rsid w:val="00645C76"/>
    <w:rsid w:val="00647243"/>
    <w:rsid w:val="00650A3A"/>
    <w:rsid w:val="00652103"/>
    <w:rsid w:val="006536C1"/>
    <w:rsid w:val="006536C8"/>
    <w:rsid w:val="006536CD"/>
    <w:rsid w:val="00653B81"/>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060F"/>
    <w:rsid w:val="006824BC"/>
    <w:rsid w:val="00682C06"/>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609"/>
    <w:rsid w:val="006A58D8"/>
    <w:rsid w:val="006A5CD7"/>
    <w:rsid w:val="006A7297"/>
    <w:rsid w:val="006A7B70"/>
    <w:rsid w:val="006A7FCF"/>
    <w:rsid w:val="006B0FA7"/>
    <w:rsid w:val="006B1687"/>
    <w:rsid w:val="006B40B0"/>
    <w:rsid w:val="006B5C14"/>
    <w:rsid w:val="006B5DCE"/>
    <w:rsid w:val="006B6692"/>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14B4"/>
    <w:rsid w:val="006E2C82"/>
    <w:rsid w:val="006E32CB"/>
    <w:rsid w:val="006E4497"/>
    <w:rsid w:val="006E4AF4"/>
    <w:rsid w:val="006E4BB1"/>
    <w:rsid w:val="006E6F3C"/>
    <w:rsid w:val="006F0EED"/>
    <w:rsid w:val="006F3149"/>
    <w:rsid w:val="006F4354"/>
    <w:rsid w:val="006F4F15"/>
    <w:rsid w:val="006F5BD9"/>
    <w:rsid w:val="006F5DAD"/>
    <w:rsid w:val="00702E51"/>
    <w:rsid w:val="00702FCF"/>
    <w:rsid w:val="0070428A"/>
    <w:rsid w:val="007055DD"/>
    <w:rsid w:val="00705BE2"/>
    <w:rsid w:val="0070672B"/>
    <w:rsid w:val="00710410"/>
    <w:rsid w:val="00711575"/>
    <w:rsid w:val="00711F78"/>
    <w:rsid w:val="00713728"/>
    <w:rsid w:val="007143BC"/>
    <w:rsid w:val="00714B15"/>
    <w:rsid w:val="00721AC3"/>
    <w:rsid w:val="00721C6A"/>
    <w:rsid w:val="00725E9C"/>
    <w:rsid w:val="0072633D"/>
    <w:rsid w:val="00727606"/>
    <w:rsid w:val="00730D69"/>
    <w:rsid w:val="00733997"/>
    <w:rsid w:val="00733DEB"/>
    <w:rsid w:val="00734FE6"/>
    <w:rsid w:val="0073556A"/>
    <w:rsid w:val="0074005D"/>
    <w:rsid w:val="00741336"/>
    <w:rsid w:val="00744A63"/>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77F8"/>
    <w:rsid w:val="0077067D"/>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D5B"/>
    <w:rsid w:val="007934BB"/>
    <w:rsid w:val="00794AFE"/>
    <w:rsid w:val="007954D5"/>
    <w:rsid w:val="007A1073"/>
    <w:rsid w:val="007A2C19"/>
    <w:rsid w:val="007A4703"/>
    <w:rsid w:val="007A4788"/>
    <w:rsid w:val="007A549B"/>
    <w:rsid w:val="007A684A"/>
    <w:rsid w:val="007B1C12"/>
    <w:rsid w:val="007B27F0"/>
    <w:rsid w:val="007B2A1F"/>
    <w:rsid w:val="007B2CCA"/>
    <w:rsid w:val="007B392F"/>
    <w:rsid w:val="007B40E3"/>
    <w:rsid w:val="007B504E"/>
    <w:rsid w:val="007B7AAC"/>
    <w:rsid w:val="007C07BB"/>
    <w:rsid w:val="007C2EC2"/>
    <w:rsid w:val="007C2F40"/>
    <w:rsid w:val="007C3391"/>
    <w:rsid w:val="007C616E"/>
    <w:rsid w:val="007C75A1"/>
    <w:rsid w:val="007D06B4"/>
    <w:rsid w:val="007D0E0E"/>
    <w:rsid w:val="007D3AE1"/>
    <w:rsid w:val="007D3BB1"/>
    <w:rsid w:val="007D3E4E"/>
    <w:rsid w:val="007D46E4"/>
    <w:rsid w:val="007E171F"/>
    <w:rsid w:val="007E1960"/>
    <w:rsid w:val="007E1A61"/>
    <w:rsid w:val="007E2636"/>
    <w:rsid w:val="007E325B"/>
    <w:rsid w:val="007E3660"/>
    <w:rsid w:val="007E52AA"/>
    <w:rsid w:val="007E78F0"/>
    <w:rsid w:val="007E7F48"/>
    <w:rsid w:val="007F0319"/>
    <w:rsid w:val="007F118D"/>
    <w:rsid w:val="007F1AD9"/>
    <w:rsid w:val="007F62FB"/>
    <w:rsid w:val="007F64BA"/>
    <w:rsid w:val="007F6CB8"/>
    <w:rsid w:val="007F7A11"/>
    <w:rsid w:val="008007D9"/>
    <w:rsid w:val="00800A1E"/>
    <w:rsid w:val="00800E2D"/>
    <w:rsid w:val="00804AB5"/>
    <w:rsid w:val="0080509B"/>
    <w:rsid w:val="00810275"/>
    <w:rsid w:val="008102D1"/>
    <w:rsid w:val="008105E6"/>
    <w:rsid w:val="00811F71"/>
    <w:rsid w:val="008124B4"/>
    <w:rsid w:val="00812EF2"/>
    <w:rsid w:val="00814006"/>
    <w:rsid w:val="008146CA"/>
    <w:rsid w:val="0082096D"/>
    <w:rsid w:val="00820EE7"/>
    <w:rsid w:val="00821142"/>
    <w:rsid w:val="00821E1D"/>
    <w:rsid w:val="00823C3B"/>
    <w:rsid w:val="00823F84"/>
    <w:rsid w:val="008246D4"/>
    <w:rsid w:val="00825A9E"/>
    <w:rsid w:val="00826AEF"/>
    <w:rsid w:val="0082731C"/>
    <w:rsid w:val="008332F9"/>
    <w:rsid w:val="00834758"/>
    <w:rsid w:val="00835195"/>
    <w:rsid w:val="008360BC"/>
    <w:rsid w:val="00836C01"/>
    <w:rsid w:val="00837EA5"/>
    <w:rsid w:val="008403A8"/>
    <w:rsid w:val="00840CA2"/>
    <w:rsid w:val="00840DA1"/>
    <w:rsid w:val="00841A9D"/>
    <w:rsid w:val="00842079"/>
    <w:rsid w:val="008422CE"/>
    <w:rsid w:val="00843445"/>
    <w:rsid w:val="00845FAA"/>
    <w:rsid w:val="008475FB"/>
    <w:rsid w:val="00850997"/>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79C"/>
    <w:rsid w:val="00874AB7"/>
    <w:rsid w:val="008752BD"/>
    <w:rsid w:val="0087642B"/>
    <w:rsid w:val="008817DB"/>
    <w:rsid w:val="00882033"/>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516F"/>
    <w:rsid w:val="008C5902"/>
    <w:rsid w:val="008C5954"/>
    <w:rsid w:val="008C5B8C"/>
    <w:rsid w:val="008C752F"/>
    <w:rsid w:val="008C7DA9"/>
    <w:rsid w:val="008D0179"/>
    <w:rsid w:val="008D04E1"/>
    <w:rsid w:val="008D0FEF"/>
    <w:rsid w:val="008D2087"/>
    <w:rsid w:val="008D3151"/>
    <w:rsid w:val="008D4FF9"/>
    <w:rsid w:val="008D6588"/>
    <w:rsid w:val="008D7FE9"/>
    <w:rsid w:val="008E3122"/>
    <w:rsid w:val="008E4CF9"/>
    <w:rsid w:val="008E5ED2"/>
    <w:rsid w:val="008E6343"/>
    <w:rsid w:val="008E64ED"/>
    <w:rsid w:val="008F413F"/>
    <w:rsid w:val="008F465F"/>
    <w:rsid w:val="008F603A"/>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29CA"/>
    <w:rsid w:val="00923FA7"/>
    <w:rsid w:val="00924920"/>
    <w:rsid w:val="00926433"/>
    <w:rsid w:val="00926522"/>
    <w:rsid w:val="00927462"/>
    <w:rsid w:val="0093131A"/>
    <w:rsid w:val="00931FBC"/>
    <w:rsid w:val="0093308F"/>
    <w:rsid w:val="00936FBC"/>
    <w:rsid w:val="009409BB"/>
    <w:rsid w:val="00940C85"/>
    <w:rsid w:val="0094206A"/>
    <w:rsid w:val="00943379"/>
    <w:rsid w:val="00944421"/>
    <w:rsid w:val="00944A68"/>
    <w:rsid w:val="00946F8B"/>
    <w:rsid w:val="00947561"/>
    <w:rsid w:val="0095119C"/>
    <w:rsid w:val="009523B6"/>
    <w:rsid w:val="00952D7E"/>
    <w:rsid w:val="00954A22"/>
    <w:rsid w:val="00955E5B"/>
    <w:rsid w:val="00956304"/>
    <w:rsid w:val="009576CC"/>
    <w:rsid w:val="00957C79"/>
    <w:rsid w:val="00960405"/>
    <w:rsid w:val="0096205A"/>
    <w:rsid w:val="0096310A"/>
    <w:rsid w:val="009652E5"/>
    <w:rsid w:val="0096535B"/>
    <w:rsid w:val="00966081"/>
    <w:rsid w:val="00966727"/>
    <w:rsid w:val="00967292"/>
    <w:rsid w:val="009675F2"/>
    <w:rsid w:val="00967699"/>
    <w:rsid w:val="00970142"/>
    <w:rsid w:val="00970C8F"/>
    <w:rsid w:val="00973A5E"/>
    <w:rsid w:val="00974A7B"/>
    <w:rsid w:val="00975640"/>
    <w:rsid w:val="00976A45"/>
    <w:rsid w:val="00976D69"/>
    <w:rsid w:val="00980583"/>
    <w:rsid w:val="00982624"/>
    <w:rsid w:val="009827AA"/>
    <w:rsid w:val="00984775"/>
    <w:rsid w:val="00984C8D"/>
    <w:rsid w:val="009859F4"/>
    <w:rsid w:val="00985ACE"/>
    <w:rsid w:val="00987012"/>
    <w:rsid w:val="009911D7"/>
    <w:rsid w:val="00991560"/>
    <w:rsid w:val="00991E89"/>
    <w:rsid w:val="00992455"/>
    <w:rsid w:val="009931AC"/>
    <w:rsid w:val="00993920"/>
    <w:rsid w:val="00993EAF"/>
    <w:rsid w:val="0099461F"/>
    <w:rsid w:val="009953E8"/>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729"/>
    <w:rsid w:val="009D0C4A"/>
    <w:rsid w:val="009D2460"/>
    <w:rsid w:val="009D2C15"/>
    <w:rsid w:val="009D43C5"/>
    <w:rsid w:val="009D4B0D"/>
    <w:rsid w:val="009D5214"/>
    <w:rsid w:val="009D581B"/>
    <w:rsid w:val="009D6AF9"/>
    <w:rsid w:val="009E0B03"/>
    <w:rsid w:val="009E11B7"/>
    <w:rsid w:val="009E294E"/>
    <w:rsid w:val="009E3811"/>
    <w:rsid w:val="009E4A1F"/>
    <w:rsid w:val="009E4A75"/>
    <w:rsid w:val="009E776B"/>
    <w:rsid w:val="009F1429"/>
    <w:rsid w:val="009F1A28"/>
    <w:rsid w:val="009F1E84"/>
    <w:rsid w:val="009F3126"/>
    <w:rsid w:val="009F3EAE"/>
    <w:rsid w:val="009F4487"/>
    <w:rsid w:val="009F4E69"/>
    <w:rsid w:val="009F5E83"/>
    <w:rsid w:val="009F6717"/>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58D4"/>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916"/>
    <w:rsid w:val="00A33AB7"/>
    <w:rsid w:val="00A3440A"/>
    <w:rsid w:val="00A34763"/>
    <w:rsid w:val="00A35500"/>
    <w:rsid w:val="00A3550A"/>
    <w:rsid w:val="00A36558"/>
    <w:rsid w:val="00A400C2"/>
    <w:rsid w:val="00A40D46"/>
    <w:rsid w:val="00A455E5"/>
    <w:rsid w:val="00A46928"/>
    <w:rsid w:val="00A46BAE"/>
    <w:rsid w:val="00A51225"/>
    <w:rsid w:val="00A52105"/>
    <w:rsid w:val="00A52467"/>
    <w:rsid w:val="00A56051"/>
    <w:rsid w:val="00A602EA"/>
    <w:rsid w:val="00A6071A"/>
    <w:rsid w:val="00A615BC"/>
    <w:rsid w:val="00A6296B"/>
    <w:rsid w:val="00A631F5"/>
    <w:rsid w:val="00A6338D"/>
    <w:rsid w:val="00A64DC2"/>
    <w:rsid w:val="00A670B3"/>
    <w:rsid w:val="00A67BC1"/>
    <w:rsid w:val="00A73A94"/>
    <w:rsid w:val="00A7430B"/>
    <w:rsid w:val="00A752A0"/>
    <w:rsid w:val="00A75311"/>
    <w:rsid w:val="00A77F33"/>
    <w:rsid w:val="00A80D20"/>
    <w:rsid w:val="00A81A4F"/>
    <w:rsid w:val="00A81D07"/>
    <w:rsid w:val="00A8229C"/>
    <w:rsid w:val="00A973F3"/>
    <w:rsid w:val="00A97613"/>
    <w:rsid w:val="00AA0F1B"/>
    <w:rsid w:val="00AA4E03"/>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CBA"/>
    <w:rsid w:val="00AD6362"/>
    <w:rsid w:val="00AE2512"/>
    <w:rsid w:val="00AE4047"/>
    <w:rsid w:val="00AE4080"/>
    <w:rsid w:val="00AE5865"/>
    <w:rsid w:val="00AE59D7"/>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07399"/>
    <w:rsid w:val="00B078CC"/>
    <w:rsid w:val="00B10053"/>
    <w:rsid w:val="00B11601"/>
    <w:rsid w:val="00B118F4"/>
    <w:rsid w:val="00B11961"/>
    <w:rsid w:val="00B120A9"/>
    <w:rsid w:val="00B138D2"/>
    <w:rsid w:val="00B16030"/>
    <w:rsid w:val="00B2042A"/>
    <w:rsid w:val="00B20632"/>
    <w:rsid w:val="00B21CEA"/>
    <w:rsid w:val="00B23675"/>
    <w:rsid w:val="00B239A3"/>
    <w:rsid w:val="00B23AFF"/>
    <w:rsid w:val="00B25D19"/>
    <w:rsid w:val="00B275D3"/>
    <w:rsid w:val="00B305F2"/>
    <w:rsid w:val="00B343E7"/>
    <w:rsid w:val="00B35A81"/>
    <w:rsid w:val="00B37012"/>
    <w:rsid w:val="00B37EBC"/>
    <w:rsid w:val="00B428C7"/>
    <w:rsid w:val="00B44390"/>
    <w:rsid w:val="00B44F98"/>
    <w:rsid w:val="00B4696F"/>
    <w:rsid w:val="00B5017D"/>
    <w:rsid w:val="00B50B4F"/>
    <w:rsid w:val="00B51127"/>
    <w:rsid w:val="00B512FC"/>
    <w:rsid w:val="00B51A09"/>
    <w:rsid w:val="00B5399F"/>
    <w:rsid w:val="00B5497F"/>
    <w:rsid w:val="00B55D62"/>
    <w:rsid w:val="00B564AF"/>
    <w:rsid w:val="00B606BC"/>
    <w:rsid w:val="00B606C5"/>
    <w:rsid w:val="00B612CD"/>
    <w:rsid w:val="00B62470"/>
    <w:rsid w:val="00B64279"/>
    <w:rsid w:val="00B6570B"/>
    <w:rsid w:val="00B6701F"/>
    <w:rsid w:val="00B6719B"/>
    <w:rsid w:val="00B70F97"/>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6588"/>
    <w:rsid w:val="00B97B13"/>
    <w:rsid w:val="00BA023C"/>
    <w:rsid w:val="00BA1120"/>
    <w:rsid w:val="00BA286B"/>
    <w:rsid w:val="00BA3378"/>
    <w:rsid w:val="00BA35EA"/>
    <w:rsid w:val="00BA39F5"/>
    <w:rsid w:val="00BA3F0B"/>
    <w:rsid w:val="00BA519E"/>
    <w:rsid w:val="00BA575D"/>
    <w:rsid w:val="00BA5B11"/>
    <w:rsid w:val="00BB76BD"/>
    <w:rsid w:val="00BB7E69"/>
    <w:rsid w:val="00BC01A6"/>
    <w:rsid w:val="00BC3C17"/>
    <w:rsid w:val="00BC76D6"/>
    <w:rsid w:val="00BD05D4"/>
    <w:rsid w:val="00BD25E7"/>
    <w:rsid w:val="00BD55BE"/>
    <w:rsid w:val="00BD5C83"/>
    <w:rsid w:val="00BD6731"/>
    <w:rsid w:val="00BD67E9"/>
    <w:rsid w:val="00BE2F9D"/>
    <w:rsid w:val="00BE373F"/>
    <w:rsid w:val="00BE3B07"/>
    <w:rsid w:val="00BE3C44"/>
    <w:rsid w:val="00BE4FC2"/>
    <w:rsid w:val="00BE595D"/>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A2B"/>
    <w:rsid w:val="00C10A8C"/>
    <w:rsid w:val="00C1264E"/>
    <w:rsid w:val="00C134A2"/>
    <w:rsid w:val="00C1731B"/>
    <w:rsid w:val="00C21B26"/>
    <w:rsid w:val="00C21D54"/>
    <w:rsid w:val="00C223B0"/>
    <w:rsid w:val="00C22D19"/>
    <w:rsid w:val="00C254BA"/>
    <w:rsid w:val="00C2674D"/>
    <w:rsid w:val="00C32316"/>
    <w:rsid w:val="00C3316F"/>
    <w:rsid w:val="00C34A27"/>
    <w:rsid w:val="00C34FF5"/>
    <w:rsid w:val="00C35977"/>
    <w:rsid w:val="00C36CE1"/>
    <w:rsid w:val="00C418DF"/>
    <w:rsid w:val="00C41A3A"/>
    <w:rsid w:val="00C43589"/>
    <w:rsid w:val="00C44866"/>
    <w:rsid w:val="00C44E7B"/>
    <w:rsid w:val="00C44F4A"/>
    <w:rsid w:val="00C46DF6"/>
    <w:rsid w:val="00C47AEC"/>
    <w:rsid w:val="00C50813"/>
    <w:rsid w:val="00C51E82"/>
    <w:rsid w:val="00C5208D"/>
    <w:rsid w:val="00C52AD1"/>
    <w:rsid w:val="00C52AF8"/>
    <w:rsid w:val="00C55C4A"/>
    <w:rsid w:val="00C56D64"/>
    <w:rsid w:val="00C57DBD"/>
    <w:rsid w:val="00C60779"/>
    <w:rsid w:val="00C60B4A"/>
    <w:rsid w:val="00C6119C"/>
    <w:rsid w:val="00C623DE"/>
    <w:rsid w:val="00C649F4"/>
    <w:rsid w:val="00C660AB"/>
    <w:rsid w:val="00C6679B"/>
    <w:rsid w:val="00C66CBC"/>
    <w:rsid w:val="00C66F0A"/>
    <w:rsid w:val="00C677BE"/>
    <w:rsid w:val="00C679B8"/>
    <w:rsid w:val="00C67AA0"/>
    <w:rsid w:val="00C67B51"/>
    <w:rsid w:val="00C70DB2"/>
    <w:rsid w:val="00C716C9"/>
    <w:rsid w:val="00C719E2"/>
    <w:rsid w:val="00C72318"/>
    <w:rsid w:val="00C76A70"/>
    <w:rsid w:val="00C8032B"/>
    <w:rsid w:val="00C82E82"/>
    <w:rsid w:val="00C852BC"/>
    <w:rsid w:val="00C85CB5"/>
    <w:rsid w:val="00C86F79"/>
    <w:rsid w:val="00C90F1D"/>
    <w:rsid w:val="00C91FF6"/>
    <w:rsid w:val="00C9207F"/>
    <w:rsid w:val="00C93681"/>
    <w:rsid w:val="00C938BB"/>
    <w:rsid w:val="00C94672"/>
    <w:rsid w:val="00C9625E"/>
    <w:rsid w:val="00C96FD0"/>
    <w:rsid w:val="00C976A6"/>
    <w:rsid w:val="00CA04DF"/>
    <w:rsid w:val="00CA0EDE"/>
    <w:rsid w:val="00CA545C"/>
    <w:rsid w:val="00CA5767"/>
    <w:rsid w:val="00CA6133"/>
    <w:rsid w:val="00CA64B7"/>
    <w:rsid w:val="00CB001C"/>
    <w:rsid w:val="00CB1A7A"/>
    <w:rsid w:val="00CB1B1F"/>
    <w:rsid w:val="00CB310F"/>
    <w:rsid w:val="00CB52F1"/>
    <w:rsid w:val="00CB590B"/>
    <w:rsid w:val="00CB5D1F"/>
    <w:rsid w:val="00CB7F0C"/>
    <w:rsid w:val="00CC001F"/>
    <w:rsid w:val="00CC2AD6"/>
    <w:rsid w:val="00CC56C8"/>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25F"/>
    <w:rsid w:val="00D03BC1"/>
    <w:rsid w:val="00D0727E"/>
    <w:rsid w:val="00D10A2C"/>
    <w:rsid w:val="00D12734"/>
    <w:rsid w:val="00D12CE9"/>
    <w:rsid w:val="00D150DF"/>
    <w:rsid w:val="00D17577"/>
    <w:rsid w:val="00D17950"/>
    <w:rsid w:val="00D239FF"/>
    <w:rsid w:val="00D23CAD"/>
    <w:rsid w:val="00D246CE"/>
    <w:rsid w:val="00D24AFB"/>
    <w:rsid w:val="00D25598"/>
    <w:rsid w:val="00D27B5A"/>
    <w:rsid w:val="00D31F2F"/>
    <w:rsid w:val="00D33314"/>
    <w:rsid w:val="00D4103E"/>
    <w:rsid w:val="00D4171E"/>
    <w:rsid w:val="00D4356C"/>
    <w:rsid w:val="00D44870"/>
    <w:rsid w:val="00D478AD"/>
    <w:rsid w:val="00D515AF"/>
    <w:rsid w:val="00D5605C"/>
    <w:rsid w:val="00D568A8"/>
    <w:rsid w:val="00D57A79"/>
    <w:rsid w:val="00D61859"/>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C5293"/>
    <w:rsid w:val="00DD3F63"/>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7B3D"/>
    <w:rsid w:val="00E07C69"/>
    <w:rsid w:val="00E07EFD"/>
    <w:rsid w:val="00E1241F"/>
    <w:rsid w:val="00E14D4E"/>
    <w:rsid w:val="00E165AE"/>
    <w:rsid w:val="00E17451"/>
    <w:rsid w:val="00E17CF4"/>
    <w:rsid w:val="00E17F72"/>
    <w:rsid w:val="00E20A89"/>
    <w:rsid w:val="00E21D4D"/>
    <w:rsid w:val="00E2363A"/>
    <w:rsid w:val="00E241DF"/>
    <w:rsid w:val="00E250DC"/>
    <w:rsid w:val="00E25176"/>
    <w:rsid w:val="00E26299"/>
    <w:rsid w:val="00E30535"/>
    <w:rsid w:val="00E30B9B"/>
    <w:rsid w:val="00E3169B"/>
    <w:rsid w:val="00E31AAC"/>
    <w:rsid w:val="00E33D6F"/>
    <w:rsid w:val="00E3475A"/>
    <w:rsid w:val="00E34CEC"/>
    <w:rsid w:val="00E36EC3"/>
    <w:rsid w:val="00E36F9C"/>
    <w:rsid w:val="00E429E3"/>
    <w:rsid w:val="00E44039"/>
    <w:rsid w:val="00E45DCC"/>
    <w:rsid w:val="00E51205"/>
    <w:rsid w:val="00E514E2"/>
    <w:rsid w:val="00E52224"/>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AAC"/>
    <w:rsid w:val="00E72BB5"/>
    <w:rsid w:val="00E73605"/>
    <w:rsid w:val="00E73C66"/>
    <w:rsid w:val="00E7475F"/>
    <w:rsid w:val="00E7764E"/>
    <w:rsid w:val="00E77F78"/>
    <w:rsid w:val="00E80785"/>
    <w:rsid w:val="00E83EFA"/>
    <w:rsid w:val="00E84F4D"/>
    <w:rsid w:val="00E862CA"/>
    <w:rsid w:val="00E869FA"/>
    <w:rsid w:val="00E90976"/>
    <w:rsid w:val="00E9212C"/>
    <w:rsid w:val="00E93945"/>
    <w:rsid w:val="00E947CF"/>
    <w:rsid w:val="00E95DF7"/>
    <w:rsid w:val="00E9734A"/>
    <w:rsid w:val="00EA092E"/>
    <w:rsid w:val="00EA28C1"/>
    <w:rsid w:val="00EA2E39"/>
    <w:rsid w:val="00EA3D34"/>
    <w:rsid w:val="00EA46F2"/>
    <w:rsid w:val="00EA6948"/>
    <w:rsid w:val="00EB01A7"/>
    <w:rsid w:val="00EB18BD"/>
    <w:rsid w:val="00EB3804"/>
    <w:rsid w:val="00EB397E"/>
    <w:rsid w:val="00EB4A83"/>
    <w:rsid w:val="00EB6195"/>
    <w:rsid w:val="00EB6CD7"/>
    <w:rsid w:val="00EC0839"/>
    <w:rsid w:val="00EC146B"/>
    <w:rsid w:val="00EC2F3E"/>
    <w:rsid w:val="00EC3396"/>
    <w:rsid w:val="00EC47E3"/>
    <w:rsid w:val="00EC4D88"/>
    <w:rsid w:val="00EC6F9B"/>
    <w:rsid w:val="00EC7016"/>
    <w:rsid w:val="00ED050B"/>
    <w:rsid w:val="00ED0860"/>
    <w:rsid w:val="00ED0EDD"/>
    <w:rsid w:val="00ED2577"/>
    <w:rsid w:val="00ED399A"/>
    <w:rsid w:val="00ED4BAC"/>
    <w:rsid w:val="00ED5D7A"/>
    <w:rsid w:val="00ED644D"/>
    <w:rsid w:val="00EE39B7"/>
    <w:rsid w:val="00EE3FB4"/>
    <w:rsid w:val="00EE7242"/>
    <w:rsid w:val="00EF0B2E"/>
    <w:rsid w:val="00EF1812"/>
    <w:rsid w:val="00EF1BB6"/>
    <w:rsid w:val="00EF2645"/>
    <w:rsid w:val="00EF797B"/>
    <w:rsid w:val="00F0181D"/>
    <w:rsid w:val="00F033A6"/>
    <w:rsid w:val="00F040C6"/>
    <w:rsid w:val="00F06600"/>
    <w:rsid w:val="00F0717D"/>
    <w:rsid w:val="00F077D0"/>
    <w:rsid w:val="00F07F60"/>
    <w:rsid w:val="00F11801"/>
    <w:rsid w:val="00F17B3D"/>
    <w:rsid w:val="00F2009D"/>
    <w:rsid w:val="00F20383"/>
    <w:rsid w:val="00F21876"/>
    <w:rsid w:val="00F21C28"/>
    <w:rsid w:val="00F23889"/>
    <w:rsid w:val="00F23AEC"/>
    <w:rsid w:val="00F246FD"/>
    <w:rsid w:val="00F26044"/>
    <w:rsid w:val="00F2685C"/>
    <w:rsid w:val="00F274C2"/>
    <w:rsid w:val="00F27B74"/>
    <w:rsid w:val="00F27BBA"/>
    <w:rsid w:val="00F30E99"/>
    <w:rsid w:val="00F30FAE"/>
    <w:rsid w:val="00F31960"/>
    <w:rsid w:val="00F3236B"/>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12AC"/>
    <w:rsid w:val="00F51508"/>
    <w:rsid w:val="00F5190C"/>
    <w:rsid w:val="00F5255E"/>
    <w:rsid w:val="00F52804"/>
    <w:rsid w:val="00F52EB3"/>
    <w:rsid w:val="00F53EA2"/>
    <w:rsid w:val="00F60371"/>
    <w:rsid w:val="00F6137B"/>
    <w:rsid w:val="00F61B14"/>
    <w:rsid w:val="00F61FCE"/>
    <w:rsid w:val="00F6452C"/>
    <w:rsid w:val="00F67DDD"/>
    <w:rsid w:val="00F67ECA"/>
    <w:rsid w:val="00F73540"/>
    <w:rsid w:val="00F737FF"/>
    <w:rsid w:val="00F76658"/>
    <w:rsid w:val="00F8034B"/>
    <w:rsid w:val="00F81063"/>
    <w:rsid w:val="00F82784"/>
    <w:rsid w:val="00F828C7"/>
    <w:rsid w:val="00F829DA"/>
    <w:rsid w:val="00F833BA"/>
    <w:rsid w:val="00F838C2"/>
    <w:rsid w:val="00F83B82"/>
    <w:rsid w:val="00F83EF3"/>
    <w:rsid w:val="00F84216"/>
    <w:rsid w:val="00F85E81"/>
    <w:rsid w:val="00F903D8"/>
    <w:rsid w:val="00F90BDD"/>
    <w:rsid w:val="00F93EAE"/>
    <w:rsid w:val="00F93F57"/>
    <w:rsid w:val="00F957D7"/>
    <w:rsid w:val="00F97006"/>
    <w:rsid w:val="00FA0790"/>
    <w:rsid w:val="00FA0F0C"/>
    <w:rsid w:val="00FA2106"/>
    <w:rsid w:val="00FA35DA"/>
    <w:rsid w:val="00FA5555"/>
    <w:rsid w:val="00FA6B18"/>
    <w:rsid w:val="00FB06B5"/>
    <w:rsid w:val="00FB1963"/>
    <w:rsid w:val="00FB25E8"/>
    <w:rsid w:val="00FB6391"/>
    <w:rsid w:val="00FB7190"/>
    <w:rsid w:val="00FC06D9"/>
    <w:rsid w:val="00FC2B07"/>
    <w:rsid w:val="00FC32DF"/>
    <w:rsid w:val="00FC5AEA"/>
    <w:rsid w:val="00FD0DE3"/>
    <w:rsid w:val="00FD13D3"/>
    <w:rsid w:val="00FD2E27"/>
    <w:rsid w:val="00FD3578"/>
    <w:rsid w:val="00FD3792"/>
    <w:rsid w:val="00FD3C20"/>
    <w:rsid w:val="00FD52C9"/>
    <w:rsid w:val="00FD5C4F"/>
    <w:rsid w:val="00FD7180"/>
    <w:rsid w:val="00FD7763"/>
    <w:rsid w:val="00FE13F3"/>
    <w:rsid w:val="00FE17AB"/>
    <w:rsid w:val="00FE2941"/>
    <w:rsid w:val="00FE2E34"/>
    <w:rsid w:val="00FE3408"/>
    <w:rsid w:val="00FE43C1"/>
    <w:rsid w:val="00FE4640"/>
    <w:rsid w:val="00FE49BE"/>
    <w:rsid w:val="00FE5321"/>
    <w:rsid w:val="00FF0E3E"/>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rules v:ext="edit">
        <o:r id="V:Rule1" type="connector" idref="#Conector recto de flecha 709"/>
      </o:rules>
    </o:shapelayout>
  </w:shapeDefaults>
  <w:decimalSymbol w:val="."/>
  <w:listSeparator w:val=","/>
  <w14:docId w14:val="5105EADF"/>
  <w15:docId w15:val="{979B7048-C3B0-4000-95B8-05C22488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752F"/>
    <w:pPr>
      <w:jc w:val="both"/>
    </w:pPr>
    <w:rPr>
      <w:rFonts w:ascii="Arial" w:hAnsi="Arial"/>
      <w:szCs w:val="24"/>
      <w:lang w:val="es-ES" w:eastAsia="es-ES"/>
    </w:rPr>
  </w:style>
  <w:style w:type="paragraph" w:styleId="Ttulo1">
    <w:name w:val="heading 1"/>
    <w:basedOn w:val="Normal"/>
    <w:next w:val="Normal"/>
    <w:link w:val="Ttulo1Car"/>
    <w:qFormat/>
    <w:rsid w:val="0058273C"/>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semiHidden/>
    <w:unhideWhenUsed/>
    <w:qFormat/>
    <w:rsid w:val="009953E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pPr>
    <w:rPr>
      <w:rFonts w:cs="Arial"/>
      <w:sz w:val="22"/>
      <w:szCs w:val="22"/>
      <w:lang w:val="es-MX"/>
    </w:rPr>
  </w:style>
  <w:style w:type="paragraph" w:styleId="Textoindependiente3">
    <w:name w:val="Body Text 3"/>
    <w:basedOn w:val="Normal"/>
    <w:rsid w:val="009D6AF9"/>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rPr>
      <w:rFonts w:ascii="Times New Roman" w:hAnsi="Times New Roman"/>
      <w:sz w:val="22"/>
      <w:szCs w:val="20"/>
      <w:lang w:val="es-ES_tradnl"/>
    </w:rPr>
  </w:style>
  <w:style w:type="paragraph" w:customStyle="1" w:styleId="Textoindependiente31">
    <w:name w:val="Texto independiente 31"/>
    <w:basedOn w:val="Normal"/>
    <w:rsid w:val="001D6588"/>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MTitulo">
    <w:name w:val="M_Titulo"/>
    <w:basedOn w:val="Ttulo1"/>
    <w:next w:val="MTexto"/>
    <w:link w:val="MTituloCar"/>
    <w:qFormat/>
    <w:rsid w:val="00627CF4"/>
    <w:pPr>
      <w:spacing w:after="120"/>
      <w:jc w:val="center"/>
    </w:pPr>
    <w:rPr>
      <w:rFonts w:ascii="Arial" w:hAnsi="Arial"/>
      <w:sz w:val="28"/>
      <w:lang w:val="es-MX"/>
    </w:rPr>
  </w:style>
  <w:style w:type="paragraph" w:customStyle="1" w:styleId="MTexto">
    <w:name w:val="M_Texto"/>
    <w:basedOn w:val="Normal"/>
    <w:next w:val="Normal"/>
    <w:link w:val="MTextoCar"/>
    <w:qFormat/>
    <w:rsid w:val="008C752F"/>
    <w:rPr>
      <w:sz w:val="24"/>
    </w:rPr>
  </w:style>
  <w:style w:type="character" w:customStyle="1" w:styleId="MTituloCar">
    <w:name w:val="M_Titulo Car"/>
    <w:basedOn w:val="Fuentedeprrafopredeter"/>
    <w:link w:val="MTitulo"/>
    <w:rsid w:val="00627CF4"/>
    <w:rPr>
      <w:rFonts w:ascii="Arial" w:eastAsiaTheme="majorEastAsia" w:hAnsi="Arial" w:cstheme="majorBidi"/>
      <w:b/>
      <w:bCs/>
      <w:kern w:val="32"/>
      <w:sz w:val="28"/>
      <w:szCs w:val="32"/>
      <w:lang w:eastAsia="es-ES"/>
    </w:rPr>
  </w:style>
  <w:style w:type="character" w:customStyle="1" w:styleId="Ttulo1Car">
    <w:name w:val="Título 1 Car"/>
    <w:basedOn w:val="Fuentedeprrafopredeter"/>
    <w:link w:val="Ttulo1"/>
    <w:rsid w:val="0058273C"/>
    <w:rPr>
      <w:rFonts w:asciiTheme="majorHAnsi" w:eastAsiaTheme="majorEastAsia" w:hAnsiTheme="majorHAnsi" w:cstheme="majorBidi"/>
      <w:b/>
      <w:bCs/>
      <w:kern w:val="32"/>
      <w:sz w:val="32"/>
      <w:szCs w:val="32"/>
      <w:lang w:val="es-ES" w:eastAsia="es-ES"/>
    </w:rPr>
  </w:style>
  <w:style w:type="paragraph" w:styleId="Textodebloque">
    <w:name w:val="Block Text"/>
    <w:basedOn w:val="Normal"/>
    <w:rsid w:val="0058273C"/>
    <w:pPr>
      <w:spacing w:after="120"/>
      <w:ind w:left="1440" w:right="1440"/>
    </w:pPr>
  </w:style>
  <w:style w:type="paragraph" w:styleId="Subttulo">
    <w:name w:val="Subtitle"/>
    <w:aliases w:val="M_Subtítulo"/>
    <w:basedOn w:val="Ttulo2"/>
    <w:next w:val="Normal"/>
    <w:link w:val="SubttuloCar"/>
    <w:qFormat/>
    <w:rsid w:val="009953E8"/>
    <w:pPr>
      <w:numPr>
        <w:ilvl w:val="1"/>
      </w:numPr>
      <w:spacing w:before="0"/>
    </w:pPr>
    <w:rPr>
      <w:rFonts w:ascii="Arial" w:hAnsi="Arial"/>
      <w:iCs/>
      <w:color w:val="auto"/>
      <w:spacing w:val="15"/>
      <w:sz w:val="24"/>
    </w:rPr>
  </w:style>
  <w:style w:type="character" w:customStyle="1" w:styleId="MTextoCar">
    <w:name w:val="M_Texto Car"/>
    <w:basedOn w:val="Fuentedeprrafopredeter"/>
    <w:link w:val="MTexto"/>
    <w:rsid w:val="008C752F"/>
    <w:rPr>
      <w:rFonts w:ascii="Arial" w:hAnsi="Arial"/>
      <w:sz w:val="24"/>
      <w:szCs w:val="24"/>
      <w:lang w:val="es-ES" w:eastAsia="es-ES"/>
    </w:rPr>
  </w:style>
  <w:style w:type="character" w:customStyle="1" w:styleId="SubttuloCar">
    <w:name w:val="Subtítulo Car"/>
    <w:aliases w:val="M_Subtítulo Car"/>
    <w:basedOn w:val="Fuentedeprrafopredeter"/>
    <w:link w:val="Subttulo"/>
    <w:rsid w:val="009953E8"/>
    <w:rPr>
      <w:rFonts w:ascii="Arial" w:eastAsiaTheme="majorEastAsia" w:hAnsi="Arial" w:cstheme="majorBidi"/>
      <w:b/>
      <w:bCs/>
      <w:iCs/>
      <w:spacing w:val="15"/>
      <w:sz w:val="24"/>
      <w:szCs w:val="26"/>
      <w:lang w:val="es-ES" w:eastAsia="es-ES"/>
    </w:rPr>
  </w:style>
  <w:style w:type="table" w:styleId="Listamedia2-nfasis4">
    <w:name w:val="Medium List 2 Accent 4"/>
    <w:basedOn w:val="Tablanormal"/>
    <w:uiPriority w:val="66"/>
    <w:rsid w:val="00552FC3"/>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2Car">
    <w:name w:val="Título 2 Car"/>
    <w:basedOn w:val="Fuentedeprrafopredeter"/>
    <w:link w:val="Ttulo2"/>
    <w:semiHidden/>
    <w:rsid w:val="009953E8"/>
    <w:rPr>
      <w:rFonts w:asciiTheme="majorHAnsi" w:eastAsiaTheme="majorEastAsia" w:hAnsiTheme="majorHAnsi" w:cstheme="majorBidi"/>
      <w:b/>
      <w:bCs/>
      <w:color w:val="5B9BD5" w:themeColor="accent1"/>
      <w:sz w:val="26"/>
      <w:szCs w:val="26"/>
      <w:lang w:val="es-ES" w:eastAsia="es-ES"/>
    </w:rPr>
  </w:style>
  <w:style w:type="paragraph" w:styleId="TtuloTDC">
    <w:name w:val="TOC Heading"/>
    <w:basedOn w:val="Ttulo1"/>
    <w:next w:val="Normal"/>
    <w:uiPriority w:val="39"/>
    <w:unhideWhenUsed/>
    <w:qFormat/>
    <w:rsid w:val="00E72AAC"/>
    <w:pPr>
      <w:keepLines/>
      <w:spacing w:before="480" w:after="0" w:line="276" w:lineRule="auto"/>
      <w:jc w:val="left"/>
      <w:outlineLvl w:val="9"/>
    </w:pPr>
    <w:rPr>
      <w:color w:val="2E74B5" w:themeColor="accent1" w:themeShade="BF"/>
      <w:kern w:val="0"/>
      <w:sz w:val="28"/>
      <w:szCs w:val="28"/>
      <w:lang w:val="es-MX" w:eastAsia="es-MX"/>
    </w:rPr>
  </w:style>
  <w:style w:type="paragraph" w:styleId="TDC1">
    <w:name w:val="toc 1"/>
    <w:basedOn w:val="Normal"/>
    <w:next w:val="Normal"/>
    <w:autoRedefine/>
    <w:uiPriority w:val="39"/>
    <w:rsid w:val="00E72AAC"/>
    <w:pPr>
      <w:spacing w:after="100"/>
    </w:pPr>
  </w:style>
  <w:style w:type="paragraph" w:styleId="TDC2">
    <w:name w:val="toc 2"/>
    <w:basedOn w:val="Normal"/>
    <w:next w:val="Normal"/>
    <w:autoRedefine/>
    <w:uiPriority w:val="39"/>
    <w:rsid w:val="00E72AAC"/>
    <w:pPr>
      <w:spacing w:after="100"/>
      <w:ind w:left="200"/>
    </w:pPr>
  </w:style>
  <w:style w:type="table" w:styleId="Listaclara-nfasis2">
    <w:name w:val="Light List Accent 2"/>
    <w:basedOn w:val="Tablanormal"/>
    <w:uiPriority w:val="61"/>
    <w:rsid w:val="00532D5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532D5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medio1-nfasis3">
    <w:name w:val="Medium Shading 1 Accent 3"/>
    <w:basedOn w:val="Tablanormal"/>
    <w:uiPriority w:val="63"/>
    <w:rsid w:val="00532D5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Textoennegrita">
    <w:name w:val="Strong"/>
    <w:basedOn w:val="Fuentedeprrafopredeter"/>
    <w:uiPriority w:val="22"/>
    <w:qFormat/>
    <w:rsid w:val="00277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420637301">
      <w:bodyDiv w:val="1"/>
      <w:marLeft w:val="0"/>
      <w:marRight w:val="0"/>
      <w:marTop w:val="0"/>
      <w:marBottom w:val="0"/>
      <w:divBdr>
        <w:top w:val="none" w:sz="0" w:space="0" w:color="auto"/>
        <w:left w:val="none" w:sz="0" w:space="0" w:color="auto"/>
        <w:bottom w:val="none" w:sz="0" w:space="0" w:color="auto"/>
        <w:right w:val="none" w:sz="0" w:space="0" w:color="auto"/>
      </w:divBdr>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153646893">
      <w:bodyDiv w:val="1"/>
      <w:marLeft w:val="0"/>
      <w:marRight w:val="0"/>
      <w:marTop w:val="0"/>
      <w:marBottom w:val="0"/>
      <w:divBdr>
        <w:top w:val="none" w:sz="0" w:space="0" w:color="auto"/>
        <w:left w:val="none" w:sz="0" w:space="0" w:color="auto"/>
        <w:bottom w:val="none" w:sz="0" w:space="0" w:color="auto"/>
        <w:right w:val="none" w:sz="0" w:space="0" w:color="auto"/>
      </w:divBdr>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07022951">
      <w:bodyDiv w:val="1"/>
      <w:marLeft w:val="0"/>
      <w:marRight w:val="0"/>
      <w:marTop w:val="0"/>
      <w:marBottom w:val="0"/>
      <w:divBdr>
        <w:top w:val="none" w:sz="0" w:space="0" w:color="auto"/>
        <w:left w:val="none" w:sz="0" w:space="0" w:color="auto"/>
        <w:bottom w:val="none" w:sz="0" w:space="0" w:color="auto"/>
        <w:right w:val="none" w:sz="0" w:space="0" w:color="auto"/>
      </w:divBdr>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D4B903-E65B-4F78-B05F-AB206948E956}"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s-MX"/>
        </a:p>
      </dgm:t>
    </dgm:pt>
    <dgm:pt modelId="{D9C95F79-380E-468F-9694-5AD0DBA1B44B}">
      <dgm:prSet phldrT="[Texto]" custT="1"/>
      <dgm:spPr>
        <a:noFill/>
        <a:ln>
          <a:solidFill>
            <a:srgbClr val="800000"/>
          </a:solidFill>
        </a:ln>
      </dgm:spPr>
      <dgm:t>
        <a:bodyPr/>
        <a:lstStyle/>
        <a:p>
          <a:r>
            <a:rPr lang="es-MX" sz="1100" b="1" dirty="0">
              <a:solidFill>
                <a:srgbClr val="404040"/>
              </a:solidFill>
              <a:effectLst/>
              <a:latin typeface="+mn-lt"/>
              <a:ea typeface="+mn-ea"/>
              <a:cs typeface="+mn-cs"/>
            </a:rPr>
            <a:t>Coordinadora de Transparencia y Acceso a la </a:t>
          </a:r>
        </a:p>
        <a:p>
          <a:r>
            <a:rPr lang="es-MX" sz="1100" b="1" dirty="0">
              <a:solidFill>
                <a:srgbClr val="404040"/>
              </a:solidFill>
              <a:effectLst/>
              <a:latin typeface="+mn-lt"/>
              <a:ea typeface="+mn-ea"/>
              <a:cs typeface="+mn-cs"/>
            </a:rPr>
            <a:t>Información Publica</a:t>
          </a:r>
        </a:p>
        <a:p>
          <a:r>
            <a:rPr lang="es-MX" sz="1100" b="0" dirty="0">
              <a:solidFill>
                <a:srgbClr val="404040"/>
              </a:solidFill>
              <a:effectLst/>
              <a:latin typeface="+mn-lt"/>
              <a:ea typeface="+mn-ea"/>
              <a:cs typeface="+mn-cs"/>
            </a:rPr>
            <a:t>Lic. Martha Elena Ceferino Izquierdo</a:t>
          </a:r>
          <a:endParaRPr lang="es-MX" sz="1100" dirty="0">
            <a:solidFill>
              <a:srgbClr val="404040"/>
            </a:solidFill>
          </a:endParaRPr>
        </a:p>
      </dgm:t>
    </dgm:pt>
    <dgm:pt modelId="{88A11CD7-8B7E-4E7B-96A3-874CA8A20700}" type="parTrans" cxnId="{914EAFD7-B5C3-48F6-9DC5-57D4F8094DDB}">
      <dgm:prSet/>
      <dgm:spPr/>
      <dgm:t>
        <a:bodyPr/>
        <a:lstStyle/>
        <a:p>
          <a:endParaRPr lang="es-MX" sz="1000">
            <a:latin typeface="Arial" panose="020B0604020202020204" pitchFamily="34" charset="0"/>
            <a:cs typeface="Arial" panose="020B0604020202020204" pitchFamily="34" charset="0"/>
          </a:endParaRPr>
        </a:p>
      </dgm:t>
    </dgm:pt>
    <dgm:pt modelId="{0EEC6DFF-C05F-43BA-998C-31C4D0F59689}" type="sibTrans" cxnId="{914EAFD7-B5C3-48F6-9DC5-57D4F8094DDB}">
      <dgm:prSet/>
      <dgm:spPr/>
      <dgm:t>
        <a:bodyPr/>
        <a:lstStyle/>
        <a:p>
          <a:endParaRPr lang="es-MX" sz="1000">
            <a:latin typeface="Arial" panose="020B0604020202020204" pitchFamily="34" charset="0"/>
            <a:cs typeface="Arial" panose="020B0604020202020204" pitchFamily="34" charset="0"/>
          </a:endParaRPr>
        </a:p>
      </dgm:t>
    </dgm:pt>
    <dgm:pt modelId="{A505BDE1-6470-4C28-AF39-A758504F447E}" type="asst">
      <dgm:prSet phldrT="[Texto]" custT="1"/>
      <dgm:spPr>
        <a:ln>
          <a:solidFill>
            <a:schemeClr val="accent3">
              <a:lumMod val="50000"/>
            </a:schemeClr>
          </a:solidFill>
        </a:ln>
      </dgm:spPr>
      <dgm:t>
        <a:bodyPr/>
        <a:lstStyle/>
        <a:p>
          <a:r>
            <a:rPr lang="es-MX" sz="1100" b="1" dirty="0">
              <a:solidFill>
                <a:srgbClr val="404040"/>
              </a:solidFill>
              <a:effectLst/>
              <a:latin typeface="+mn-lt"/>
              <a:ea typeface="+mn-ea"/>
              <a:cs typeface="+mn-cs"/>
            </a:rPr>
            <a:t>Unidad de Archivo Municipal</a:t>
          </a:r>
        </a:p>
        <a:p>
          <a:r>
            <a:rPr lang="es-ES" sz="1100" b="0" dirty="0">
              <a:solidFill>
                <a:srgbClr val="404040"/>
              </a:solidFill>
              <a:effectLst/>
              <a:latin typeface="+mn-lt"/>
              <a:ea typeface="+mn-ea"/>
              <a:cs typeface="+mn-cs"/>
            </a:rPr>
            <a:t>L.C.P. y A.P. Benjamín Adolfo Dueñas Landero</a:t>
          </a:r>
          <a:endParaRPr lang="es-MX" sz="1100" dirty="0">
            <a:solidFill>
              <a:srgbClr val="404040"/>
            </a:solidFill>
          </a:endParaRPr>
        </a:p>
      </dgm:t>
    </dgm:pt>
    <dgm:pt modelId="{130FD181-8040-4E5A-B64E-FAFDA9C34E76}" type="parTrans" cxnId="{BAA8F4F7-D8EC-4349-9DD9-EBDAFA656CC2}">
      <dgm:prSet/>
      <dgm:spPr>
        <a:ln>
          <a:solidFill>
            <a:srgbClr val="7F7F7F"/>
          </a:solidFill>
        </a:ln>
      </dgm:spPr>
      <dgm:t>
        <a:bodyPr/>
        <a:lstStyle/>
        <a:p>
          <a:endParaRPr lang="es-MX" sz="1000">
            <a:latin typeface="Arial" panose="020B0604020202020204" pitchFamily="34" charset="0"/>
            <a:cs typeface="Arial" panose="020B0604020202020204" pitchFamily="34" charset="0"/>
          </a:endParaRPr>
        </a:p>
      </dgm:t>
    </dgm:pt>
    <dgm:pt modelId="{7112E0A8-4EBD-48E9-9F7E-80287C35ED67}" type="sibTrans" cxnId="{BAA8F4F7-D8EC-4349-9DD9-EBDAFA656CC2}">
      <dgm:prSet/>
      <dgm:spPr/>
      <dgm:t>
        <a:bodyPr/>
        <a:lstStyle/>
        <a:p>
          <a:endParaRPr lang="es-MX" sz="1000">
            <a:latin typeface="Arial" panose="020B0604020202020204" pitchFamily="34" charset="0"/>
            <a:cs typeface="Arial" panose="020B0604020202020204" pitchFamily="34" charset="0"/>
          </a:endParaRPr>
        </a:p>
      </dgm:t>
    </dgm:pt>
    <dgm:pt modelId="{F3C0BBB1-3FF6-4909-91F8-9C517504CAE5}">
      <dgm:prSet phldrT="[Texto]" custT="1"/>
      <dgm:spPr>
        <a:ln>
          <a:solidFill>
            <a:schemeClr val="accent3">
              <a:lumMod val="50000"/>
            </a:schemeClr>
          </a:solidFill>
        </a:ln>
      </dgm:spPr>
      <dgm:t>
        <a:bodyPr/>
        <a:lstStyle/>
        <a:p>
          <a:r>
            <a:rPr lang="es-ES" sz="1100" b="1" dirty="0">
              <a:solidFill>
                <a:srgbClr val="404040"/>
              </a:solidFill>
              <a:effectLst/>
              <a:latin typeface="+mn-lt"/>
              <a:ea typeface="+mn-ea"/>
              <a:cs typeface="+mn-cs"/>
            </a:rPr>
            <a:t>Jefe del Departamento Jurídico</a:t>
          </a:r>
        </a:p>
        <a:p>
          <a:r>
            <a:rPr lang="es-ES" sz="1100" b="0" dirty="0">
              <a:solidFill>
                <a:srgbClr val="404040"/>
              </a:solidFill>
              <a:effectLst/>
              <a:latin typeface="+mn-lt"/>
              <a:ea typeface="+mn-ea"/>
              <a:cs typeface="+mn-cs"/>
            </a:rPr>
            <a:t>Lic. Benjamín Canúl Salvador</a:t>
          </a:r>
          <a:endParaRPr lang="es-MX" sz="1100" dirty="0">
            <a:solidFill>
              <a:srgbClr val="404040"/>
            </a:solidFill>
          </a:endParaRPr>
        </a:p>
      </dgm:t>
    </dgm:pt>
    <dgm:pt modelId="{7C5D151F-5BEE-40D0-8313-DCDD01F19F5F}" type="parTrans" cxnId="{41D11F06-7F4D-4C38-857F-752DC3F5B35D}">
      <dgm:prSet/>
      <dgm:spPr>
        <a:ln>
          <a:solidFill>
            <a:srgbClr val="7F7F7F"/>
          </a:solidFill>
        </a:ln>
      </dgm:spPr>
      <dgm:t>
        <a:bodyPr/>
        <a:lstStyle/>
        <a:p>
          <a:endParaRPr lang="es-MX" sz="1000">
            <a:latin typeface="Arial" panose="020B0604020202020204" pitchFamily="34" charset="0"/>
            <a:cs typeface="Arial" panose="020B0604020202020204" pitchFamily="34" charset="0"/>
          </a:endParaRPr>
        </a:p>
      </dgm:t>
    </dgm:pt>
    <dgm:pt modelId="{5007CEC0-05D9-40EC-A1FE-D7EC59D355EC}" type="sibTrans" cxnId="{41D11F06-7F4D-4C38-857F-752DC3F5B35D}">
      <dgm:prSet/>
      <dgm:spPr/>
      <dgm:t>
        <a:bodyPr/>
        <a:lstStyle/>
        <a:p>
          <a:endParaRPr lang="es-MX" sz="1000">
            <a:latin typeface="Arial" panose="020B0604020202020204" pitchFamily="34" charset="0"/>
            <a:cs typeface="Arial" panose="020B0604020202020204" pitchFamily="34" charset="0"/>
          </a:endParaRPr>
        </a:p>
      </dgm:t>
    </dgm:pt>
    <dgm:pt modelId="{4104AA1D-1773-4030-B5A4-4EF3AA3956A3}">
      <dgm:prSet phldrT="[Texto]" custT="1"/>
      <dgm:spPr>
        <a:ln>
          <a:solidFill>
            <a:schemeClr val="accent3">
              <a:lumMod val="50000"/>
            </a:schemeClr>
          </a:solidFill>
        </a:ln>
      </dgm:spPr>
      <dgm:t>
        <a:bodyPr/>
        <a:lstStyle/>
        <a:p>
          <a:r>
            <a:rPr lang="es-ES" sz="1050" b="1" dirty="0">
              <a:solidFill>
                <a:srgbClr val="404040"/>
              </a:solidFill>
              <a:effectLst/>
              <a:latin typeface="+mn-lt"/>
              <a:ea typeface="+mn-ea"/>
              <a:cs typeface="+mn-cs"/>
            </a:rPr>
            <a:t>Jefe del Departamento de Archivo, Estadística e Informática</a:t>
          </a:r>
        </a:p>
      </dgm:t>
    </dgm:pt>
    <dgm:pt modelId="{7E2863F9-BCA7-4676-86DA-3B61A5D9B6D4}" type="parTrans" cxnId="{CCCDB43D-53DB-4653-B5E7-D8A9FC41CDB3}">
      <dgm:prSet/>
      <dgm:spPr>
        <a:ln>
          <a:solidFill>
            <a:srgbClr val="7F7F7F"/>
          </a:solidFill>
        </a:ln>
      </dgm:spPr>
      <dgm:t>
        <a:bodyPr/>
        <a:lstStyle/>
        <a:p>
          <a:endParaRPr lang="es-MX" sz="1000">
            <a:latin typeface="Arial" panose="020B0604020202020204" pitchFamily="34" charset="0"/>
            <a:cs typeface="Arial" panose="020B0604020202020204" pitchFamily="34" charset="0"/>
          </a:endParaRPr>
        </a:p>
      </dgm:t>
    </dgm:pt>
    <dgm:pt modelId="{FCF0C86E-0A2A-4851-AC1A-C158055E8CB0}" type="sibTrans" cxnId="{CCCDB43D-53DB-4653-B5E7-D8A9FC41CDB3}">
      <dgm:prSet/>
      <dgm:spPr/>
      <dgm:t>
        <a:bodyPr/>
        <a:lstStyle/>
        <a:p>
          <a:endParaRPr lang="es-MX" sz="1000">
            <a:latin typeface="Arial" panose="020B0604020202020204" pitchFamily="34" charset="0"/>
            <a:cs typeface="Arial" panose="020B0604020202020204" pitchFamily="34" charset="0"/>
          </a:endParaRPr>
        </a:p>
      </dgm:t>
    </dgm:pt>
    <dgm:pt modelId="{CB5712CB-07A4-45EB-ADB5-803F7931F966}">
      <dgm:prSet phldrT="[Texto]" custT="1"/>
      <dgm:spPr>
        <a:ln>
          <a:solidFill>
            <a:schemeClr val="accent3">
              <a:lumMod val="50000"/>
            </a:schemeClr>
          </a:solidFill>
        </a:ln>
      </dgm:spPr>
      <dgm:t>
        <a:bodyPr/>
        <a:lstStyle/>
        <a:p>
          <a:r>
            <a:rPr lang="es-MX" sz="1100" b="1" dirty="0">
              <a:solidFill>
                <a:srgbClr val="404040"/>
              </a:solidFill>
              <a:effectLst/>
              <a:latin typeface="+mn-lt"/>
              <a:ea typeface="+mn-ea"/>
              <a:cs typeface="+mn-cs"/>
            </a:rPr>
            <a:t>Jefe del Departamento de Atención al Público</a:t>
          </a:r>
        </a:p>
        <a:p>
          <a:r>
            <a:rPr lang="es-ES" sz="1100" b="0" dirty="0">
              <a:solidFill>
                <a:srgbClr val="404040"/>
              </a:solidFill>
            </a:rPr>
            <a:t>M.D. Moisés Acosta García</a:t>
          </a:r>
          <a:endParaRPr lang="es-MX" sz="1100" dirty="0">
            <a:solidFill>
              <a:srgbClr val="404040"/>
            </a:solidFill>
          </a:endParaRPr>
        </a:p>
      </dgm:t>
    </dgm:pt>
    <dgm:pt modelId="{C05B98C0-7D57-43BD-8D13-9236F7859C2E}" type="parTrans" cxnId="{AC18D6DA-9D1E-4AF8-8917-5CDEE2968F99}">
      <dgm:prSet/>
      <dgm:spPr>
        <a:ln>
          <a:solidFill>
            <a:schemeClr val="tx1">
              <a:lumMod val="50000"/>
              <a:lumOff val="50000"/>
            </a:schemeClr>
          </a:solidFill>
        </a:ln>
      </dgm:spPr>
      <dgm:t>
        <a:bodyPr/>
        <a:lstStyle/>
        <a:p>
          <a:endParaRPr lang="es-MX" sz="1000">
            <a:latin typeface="Arial" panose="020B0604020202020204" pitchFamily="34" charset="0"/>
            <a:cs typeface="Arial" panose="020B0604020202020204" pitchFamily="34" charset="0"/>
          </a:endParaRPr>
        </a:p>
      </dgm:t>
    </dgm:pt>
    <dgm:pt modelId="{968B7A43-4CC6-4A17-A9B2-4D92DE65194A}" type="sibTrans" cxnId="{AC18D6DA-9D1E-4AF8-8917-5CDEE2968F99}">
      <dgm:prSet/>
      <dgm:spPr/>
      <dgm:t>
        <a:bodyPr/>
        <a:lstStyle/>
        <a:p>
          <a:endParaRPr lang="es-MX" sz="1000">
            <a:latin typeface="Arial" panose="020B0604020202020204" pitchFamily="34" charset="0"/>
            <a:cs typeface="Arial" panose="020B0604020202020204" pitchFamily="34" charset="0"/>
          </a:endParaRPr>
        </a:p>
      </dgm:t>
    </dgm:pt>
    <dgm:pt modelId="{F9609060-33F8-4CDA-8CB4-6F1A416EEAA2}">
      <dgm:prSet custT="1"/>
      <dgm:spPr>
        <a:ln>
          <a:solidFill>
            <a:schemeClr val="accent3">
              <a:lumMod val="50000"/>
            </a:schemeClr>
          </a:solidFill>
        </a:ln>
      </dgm:spPr>
      <dgm:t>
        <a:bodyPr/>
        <a:lstStyle/>
        <a:p>
          <a:r>
            <a:rPr lang="es-MX" sz="1050" b="1" dirty="0">
              <a:solidFill>
                <a:srgbClr val="404040"/>
              </a:solidFill>
              <a:effectLst/>
              <a:latin typeface="+mn-lt"/>
              <a:ea typeface="+mn-ea"/>
              <a:cs typeface="+mn-cs"/>
            </a:rPr>
            <a:t>Jefe de Difusión</a:t>
          </a:r>
        </a:p>
      </dgm:t>
    </dgm:pt>
    <dgm:pt modelId="{9924F087-2381-4ACF-9409-2648D2C130C9}" type="parTrans" cxnId="{D254C04F-222E-480A-9E97-D54A254FAD4A}">
      <dgm:prSet/>
      <dgm:spPr>
        <a:ln>
          <a:solidFill>
            <a:schemeClr val="bg1">
              <a:lumMod val="50000"/>
            </a:schemeClr>
          </a:solidFill>
        </a:ln>
      </dgm:spPr>
      <dgm:t>
        <a:bodyPr/>
        <a:lstStyle/>
        <a:p>
          <a:endParaRPr lang="es-MX"/>
        </a:p>
      </dgm:t>
    </dgm:pt>
    <dgm:pt modelId="{D9122AA5-8974-4F1B-9C1A-5375141E5301}" type="sibTrans" cxnId="{D254C04F-222E-480A-9E97-D54A254FAD4A}">
      <dgm:prSet/>
      <dgm:spPr/>
      <dgm:t>
        <a:bodyPr/>
        <a:lstStyle/>
        <a:p>
          <a:endParaRPr lang="es-MX"/>
        </a:p>
      </dgm:t>
    </dgm:pt>
    <dgm:pt modelId="{E9C9220B-3375-4765-AAB8-AB6250C5D816}" type="pres">
      <dgm:prSet presAssocID="{96D4B903-E65B-4F78-B05F-AB206948E956}" presName="hierChild1" presStyleCnt="0">
        <dgm:presLayoutVars>
          <dgm:orgChart val="1"/>
          <dgm:chPref val="1"/>
          <dgm:dir/>
          <dgm:animOne val="branch"/>
          <dgm:animLvl val="lvl"/>
          <dgm:resizeHandles/>
        </dgm:presLayoutVars>
      </dgm:prSet>
      <dgm:spPr/>
    </dgm:pt>
    <dgm:pt modelId="{A2ADDE14-382C-4C80-B5EC-A83698348C0B}" type="pres">
      <dgm:prSet presAssocID="{D9C95F79-380E-468F-9694-5AD0DBA1B44B}" presName="hierRoot1" presStyleCnt="0">
        <dgm:presLayoutVars>
          <dgm:hierBranch val="init"/>
        </dgm:presLayoutVars>
      </dgm:prSet>
      <dgm:spPr/>
    </dgm:pt>
    <dgm:pt modelId="{345EADC6-3B08-4723-AD99-2A821C48F137}" type="pres">
      <dgm:prSet presAssocID="{D9C95F79-380E-468F-9694-5AD0DBA1B44B}" presName="rootComposite1" presStyleCnt="0"/>
      <dgm:spPr/>
    </dgm:pt>
    <dgm:pt modelId="{B76AF2D0-0BA5-4CB8-844A-A72FDCF95FA0}" type="pres">
      <dgm:prSet presAssocID="{D9C95F79-380E-468F-9694-5AD0DBA1B44B}" presName="rootText1" presStyleLbl="node0" presStyleIdx="0" presStyleCnt="1" custScaleX="410710" custScaleY="187704" custLinFactNeighborX="-2396" custLinFactNeighborY="-97452">
        <dgm:presLayoutVars>
          <dgm:chPref val="3"/>
        </dgm:presLayoutVars>
      </dgm:prSet>
      <dgm:spPr/>
    </dgm:pt>
    <dgm:pt modelId="{5809EB0E-7A9D-4BC1-ABF2-8C6D4B43C025}" type="pres">
      <dgm:prSet presAssocID="{D9C95F79-380E-468F-9694-5AD0DBA1B44B}" presName="rootConnector1" presStyleLbl="node1" presStyleIdx="0" presStyleCnt="0"/>
      <dgm:spPr/>
    </dgm:pt>
    <dgm:pt modelId="{037ABFE5-5A93-46F8-96C6-BB124E012525}" type="pres">
      <dgm:prSet presAssocID="{D9C95F79-380E-468F-9694-5AD0DBA1B44B}" presName="hierChild2" presStyleCnt="0"/>
      <dgm:spPr/>
    </dgm:pt>
    <dgm:pt modelId="{44ED64A2-B90D-45B3-8959-16F0989F65DA}" type="pres">
      <dgm:prSet presAssocID="{7C5D151F-5BEE-40D0-8313-DCDD01F19F5F}" presName="Name37" presStyleLbl="parChTrans1D2" presStyleIdx="0" presStyleCnt="5"/>
      <dgm:spPr/>
    </dgm:pt>
    <dgm:pt modelId="{F7183C7E-86AE-40C5-87CE-686E22D527C3}" type="pres">
      <dgm:prSet presAssocID="{F3C0BBB1-3FF6-4909-91F8-9C517504CAE5}" presName="hierRoot2" presStyleCnt="0">
        <dgm:presLayoutVars>
          <dgm:hierBranch val="init"/>
        </dgm:presLayoutVars>
      </dgm:prSet>
      <dgm:spPr/>
    </dgm:pt>
    <dgm:pt modelId="{6463662B-D30B-4753-B6D1-6E6ACB18EA93}" type="pres">
      <dgm:prSet presAssocID="{F3C0BBB1-3FF6-4909-91F8-9C517504CAE5}" presName="rootComposite" presStyleCnt="0"/>
      <dgm:spPr/>
    </dgm:pt>
    <dgm:pt modelId="{25566A99-661F-452A-9A60-51DEF1FFC3DB}" type="pres">
      <dgm:prSet presAssocID="{F3C0BBB1-3FF6-4909-91F8-9C517504CAE5}" presName="rootText" presStyleLbl="node2" presStyleIdx="0" presStyleCnt="4" custScaleX="167134" custScaleY="288585">
        <dgm:presLayoutVars>
          <dgm:chPref val="3"/>
        </dgm:presLayoutVars>
      </dgm:prSet>
      <dgm:spPr/>
    </dgm:pt>
    <dgm:pt modelId="{CDF33329-0D78-43EE-841B-9E88731F4FFC}" type="pres">
      <dgm:prSet presAssocID="{F3C0BBB1-3FF6-4909-91F8-9C517504CAE5}" presName="rootConnector" presStyleLbl="node2" presStyleIdx="0" presStyleCnt="4"/>
      <dgm:spPr/>
    </dgm:pt>
    <dgm:pt modelId="{600F01CC-B6D5-4C30-A26A-ADE14B27DC3A}" type="pres">
      <dgm:prSet presAssocID="{F3C0BBB1-3FF6-4909-91F8-9C517504CAE5}" presName="hierChild4" presStyleCnt="0"/>
      <dgm:spPr/>
    </dgm:pt>
    <dgm:pt modelId="{EA2FFAFC-3804-49CC-AF1B-F82B9CA54C55}" type="pres">
      <dgm:prSet presAssocID="{F3C0BBB1-3FF6-4909-91F8-9C517504CAE5}" presName="hierChild5" presStyleCnt="0"/>
      <dgm:spPr/>
    </dgm:pt>
    <dgm:pt modelId="{273F82DB-6231-4BD1-8AD6-67FA77E900BD}" type="pres">
      <dgm:prSet presAssocID="{7E2863F9-BCA7-4676-86DA-3B61A5D9B6D4}" presName="Name37" presStyleLbl="parChTrans1D2" presStyleIdx="1" presStyleCnt="5"/>
      <dgm:spPr/>
    </dgm:pt>
    <dgm:pt modelId="{020E5CE2-08DF-454F-B9F3-DF9F6EDF1F00}" type="pres">
      <dgm:prSet presAssocID="{4104AA1D-1773-4030-B5A4-4EF3AA3956A3}" presName="hierRoot2" presStyleCnt="0">
        <dgm:presLayoutVars>
          <dgm:hierBranch val="init"/>
        </dgm:presLayoutVars>
      </dgm:prSet>
      <dgm:spPr/>
    </dgm:pt>
    <dgm:pt modelId="{45BBAE57-45C0-4B8E-8E6F-5D69E440F802}" type="pres">
      <dgm:prSet presAssocID="{4104AA1D-1773-4030-B5A4-4EF3AA3956A3}" presName="rootComposite" presStyleCnt="0"/>
      <dgm:spPr/>
    </dgm:pt>
    <dgm:pt modelId="{9512B5B9-B832-4800-953C-70B318941BA4}" type="pres">
      <dgm:prSet presAssocID="{4104AA1D-1773-4030-B5A4-4EF3AA3956A3}" presName="rootText" presStyleLbl="node2" presStyleIdx="1" presStyleCnt="4" custScaleX="168054" custScaleY="293596">
        <dgm:presLayoutVars>
          <dgm:chPref val="3"/>
        </dgm:presLayoutVars>
      </dgm:prSet>
      <dgm:spPr/>
    </dgm:pt>
    <dgm:pt modelId="{EBA01A60-BBC9-42F9-A5CB-7A89270C1F69}" type="pres">
      <dgm:prSet presAssocID="{4104AA1D-1773-4030-B5A4-4EF3AA3956A3}" presName="rootConnector" presStyleLbl="node2" presStyleIdx="1" presStyleCnt="4"/>
      <dgm:spPr/>
    </dgm:pt>
    <dgm:pt modelId="{F10E43A7-E2A1-4340-89D7-BD6348D3F02A}" type="pres">
      <dgm:prSet presAssocID="{4104AA1D-1773-4030-B5A4-4EF3AA3956A3}" presName="hierChild4" presStyleCnt="0"/>
      <dgm:spPr/>
    </dgm:pt>
    <dgm:pt modelId="{C000BCFA-F42C-4159-98B2-99602BC06EF0}" type="pres">
      <dgm:prSet presAssocID="{4104AA1D-1773-4030-B5A4-4EF3AA3956A3}" presName="hierChild5" presStyleCnt="0"/>
      <dgm:spPr/>
    </dgm:pt>
    <dgm:pt modelId="{B25AFD51-CF2A-4A6A-998A-627AF9B94134}" type="pres">
      <dgm:prSet presAssocID="{9924F087-2381-4ACF-9409-2648D2C130C9}" presName="Name37" presStyleLbl="parChTrans1D2" presStyleIdx="2" presStyleCnt="5"/>
      <dgm:spPr/>
    </dgm:pt>
    <dgm:pt modelId="{FFD8C16E-1466-411D-A59F-5F3279384CA2}" type="pres">
      <dgm:prSet presAssocID="{F9609060-33F8-4CDA-8CB4-6F1A416EEAA2}" presName="hierRoot2" presStyleCnt="0">
        <dgm:presLayoutVars>
          <dgm:hierBranch val="init"/>
        </dgm:presLayoutVars>
      </dgm:prSet>
      <dgm:spPr/>
    </dgm:pt>
    <dgm:pt modelId="{B5CB58B9-0101-4D5B-A8DF-3F3669CB57F6}" type="pres">
      <dgm:prSet presAssocID="{F9609060-33F8-4CDA-8CB4-6F1A416EEAA2}" presName="rootComposite" presStyleCnt="0"/>
      <dgm:spPr/>
    </dgm:pt>
    <dgm:pt modelId="{427921FF-DF4C-439C-A802-E13B50336376}" type="pres">
      <dgm:prSet presAssocID="{F9609060-33F8-4CDA-8CB4-6F1A416EEAA2}" presName="rootText" presStyleLbl="node2" presStyleIdx="2" presStyleCnt="4" custScaleX="166479" custScaleY="293596">
        <dgm:presLayoutVars>
          <dgm:chPref val="3"/>
        </dgm:presLayoutVars>
      </dgm:prSet>
      <dgm:spPr/>
    </dgm:pt>
    <dgm:pt modelId="{930BD884-1665-44FE-A5B4-A75EE9C79516}" type="pres">
      <dgm:prSet presAssocID="{F9609060-33F8-4CDA-8CB4-6F1A416EEAA2}" presName="rootConnector" presStyleLbl="node2" presStyleIdx="2" presStyleCnt="4"/>
      <dgm:spPr/>
    </dgm:pt>
    <dgm:pt modelId="{5C499D46-AEE7-40DA-BE69-E04D5227C877}" type="pres">
      <dgm:prSet presAssocID="{F9609060-33F8-4CDA-8CB4-6F1A416EEAA2}" presName="hierChild4" presStyleCnt="0"/>
      <dgm:spPr/>
    </dgm:pt>
    <dgm:pt modelId="{05E2A5AB-5C8F-4E9D-97BC-361EA36CB02F}" type="pres">
      <dgm:prSet presAssocID="{F9609060-33F8-4CDA-8CB4-6F1A416EEAA2}" presName="hierChild5" presStyleCnt="0"/>
      <dgm:spPr/>
    </dgm:pt>
    <dgm:pt modelId="{0F0A658B-663C-4882-A652-128AAF2F6FAB}" type="pres">
      <dgm:prSet presAssocID="{C05B98C0-7D57-43BD-8D13-9236F7859C2E}" presName="Name37" presStyleLbl="parChTrans1D2" presStyleIdx="3" presStyleCnt="5"/>
      <dgm:spPr/>
    </dgm:pt>
    <dgm:pt modelId="{2CB746A6-C28C-46EF-845F-2B952C9636C5}" type="pres">
      <dgm:prSet presAssocID="{CB5712CB-07A4-45EB-ADB5-803F7931F966}" presName="hierRoot2" presStyleCnt="0">
        <dgm:presLayoutVars>
          <dgm:hierBranch val="init"/>
        </dgm:presLayoutVars>
      </dgm:prSet>
      <dgm:spPr/>
    </dgm:pt>
    <dgm:pt modelId="{8E6A3D94-53EF-49B9-8C3F-1456301656B9}" type="pres">
      <dgm:prSet presAssocID="{CB5712CB-07A4-45EB-ADB5-803F7931F966}" presName="rootComposite" presStyleCnt="0"/>
      <dgm:spPr/>
    </dgm:pt>
    <dgm:pt modelId="{6D5FBFE8-C0AB-43F0-8599-590001A182E4}" type="pres">
      <dgm:prSet presAssocID="{CB5712CB-07A4-45EB-ADB5-803F7931F966}" presName="rootText" presStyleLbl="node2" presStyleIdx="3" presStyleCnt="4" custScaleX="168539" custScaleY="293595">
        <dgm:presLayoutVars>
          <dgm:chPref val="3"/>
        </dgm:presLayoutVars>
      </dgm:prSet>
      <dgm:spPr/>
    </dgm:pt>
    <dgm:pt modelId="{3BBAB5FB-C5B0-4654-8339-FC656DE6DCDE}" type="pres">
      <dgm:prSet presAssocID="{CB5712CB-07A4-45EB-ADB5-803F7931F966}" presName="rootConnector" presStyleLbl="node2" presStyleIdx="3" presStyleCnt="4"/>
      <dgm:spPr/>
    </dgm:pt>
    <dgm:pt modelId="{A3EAD66C-08E7-4403-8C11-DAF91A9DF7ED}" type="pres">
      <dgm:prSet presAssocID="{CB5712CB-07A4-45EB-ADB5-803F7931F966}" presName="hierChild4" presStyleCnt="0"/>
      <dgm:spPr/>
    </dgm:pt>
    <dgm:pt modelId="{6A40E1C4-C6DD-42F0-9036-27FA5A66F55B}" type="pres">
      <dgm:prSet presAssocID="{CB5712CB-07A4-45EB-ADB5-803F7931F966}" presName="hierChild5" presStyleCnt="0"/>
      <dgm:spPr/>
    </dgm:pt>
    <dgm:pt modelId="{A35157A5-2E77-4E33-8A4F-DA702C32665B}" type="pres">
      <dgm:prSet presAssocID="{D9C95F79-380E-468F-9694-5AD0DBA1B44B}" presName="hierChild3" presStyleCnt="0"/>
      <dgm:spPr/>
    </dgm:pt>
    <dgm:pt modelId="{655BB2FE-D785-4EC5-A1A1-AF7545AB0378}" type="pres">
      <dgm:prSet presAssocID="{130FD181-8040-4E5A-B64E-FAFDA9C34E76}" presName="Name111" presStyleLbl="parChTrans1D2" presStyleIdx="4" presStyleCnt="5"/>
      <dgm:spPr/>
    </dgm:pt>
    <dgm:pt modelId="{D5B2D81B-DB5B-4FB8-95A1-663FE5031204}" type="pres">
      <dgm:prSet presAssocID="{A505BDE1-6470-4C28-AF39-A758504F447E}" presName="hierRoot3" presStyleCnt="0">
        <dgm:presLayoutVars>
          <dgm:hierBranch val="init"/>
        </dgm:presLayoutVars>
      </dgm:prSet>
      <dgm:spPr/>
    </dgm:pt>
    <dgm:pt modelId="{9256D365-9F48-410C-B9FA-82DE73486277}" type="pres">
      <dgm:prSet presAssocID="{A505BDE1-6470-4C28-AF39-A758504F447E}" presName="rootComposite3" presStyleCnt="0"/>
      <dgm:spPr/>
    </dgm:pt>
    <dgm:pt modelId="{35A28E47-043D-4385-B2F9-C0EF084F5BF7}" type="pres">
      <dgm:prSet presAssocID="{A505BDE1-6470-4C28-AF39-A758504F447E}" presName="rootText3" presStyleLbl="asst1" presStyleIdx="0" presStyleCnt="1" custScaleX="217833" custScaleY="195693" custLinFactNeighborX="1496" custLinFactNeighborY="-71891">
        <dgm:presLayoutVars>
          <dgm:chPref val="3"/>
        </dgm:presLayoutVars>
      </dgm:prSet>
      <dgm:spPr/>
    </dgm:pt>
    <dgm:pt modelId="{EE95EDD0-2CEA-4F05-8019-47575539DAB1}" type="pres">
      <dgm:prSet presAssocID="{A505BDE1-6470-4C28-AF39-A758504F447E}" presName="rootConnector3" presStyleLbl="asst1" presStyleIdx="0" presStyleCnt="1"/>
      <dgm:spPr/>
    </dgm:pt>
    <dgm:pt modelId="{B3F819CD-C248-4C19-89AF-55D930879F70}" type="pres">
      <dgm:prSet presAssocID="{A505BDE1-6470-4C28-AF39-A758504F447E}" presName="hierChild6" presStyleCnt="0"/>
      <dgm:spPr/>
    </dgm:pt>
    <dgm:pt modelId="{BB858E05-CFB3-453A-BF0A-4634CB9F5389}" type="pres">
      <dgm:prSet presAssocID="{A505BDE1-6470-4C28-AF39-A758504F447E}" presName="hierChild7" presStyleCnt="0"/>
      <dgm:spPr/>
    </dgm:pt>
  </dgm:ptLst>
  <dgm:cxnLst>
    <dgm:cxn modelId="{1B45D600-5607-5B49-95A7-B17EC5D3E9BB}" type="presOf" srcId="{96D4B903-E65B-4F78-B05F-AB206948E956}" destId="{E9C9220B-3375-4765-AAB8-AB6250C5D816}" srcOrd="0" destOrd="0" presId="urn:microsoft.com/office/officeart/2005/8/layout/orgChart1"/>
    <dgm:cxn modelId="{41D11F06-7F4D-4C38-857F-752DC3F5B35D}" srcId="{D9C95F79-380E-468F-9694-5AD0DBA1B44B}" destId="{F3C0BBB1-3FF6-4909-91F8-9C517504CAE5}" srcOrd="1" destOrd="0" parTransId="{7C5D151F-5BEE-40D0-8313-DCDD01F19F5F}" sibTransId="{5007CEC0-05D9-40EC-A1FE-D7EC59D355EC}"/>
    <dgm:cxn modelId="{4ABD6E1E-9E96-FF4D-91FF-FDEBDBE6FD15}" type="presOf" srcId="{F3C0BBB1-3FF6-4909-91F8-9C517504CAE5}" destId="{CDF33329-0D78-43EE-841B-9E88731F4FFC}" srcOrd="1" destOrd="0" presId="urn:microsoft.com/office/officeart/2005/8/layout/orgChart1"/>
    <dgm:cxn modelId="{06056B2A-77B7-EC48-80B2-18FBED785B8B}" type="presOf" srcId="{A505BDE1-6470-4C28-AF39-A758504F447E}" destId="{EE95EDD0-2CEA-4F05-8019-47575539DAB1}" srcOrd="1" destOrd="0" presId="urn:microsoft.com/office/officeart/2005/8/layout/orgChart1"/>
    <dgm:cxn modelId="{BAD6A82E-A0E2-4B90-8491-B648760370AA}" type="presOf" srcId="{F9609060-33F8-4CDA-8CB4-6F1A416EEAA2}" destId="{427921FF-DF4C-439C-A802-E13B50336376}" srcOrd="0" destOrd="0" presId="urn:microsoft.com/office/officeart/2005/8/layout/orgChart1"/>
    <dgm:cxn modelId="{B1990E35-8230-3945-BF7A-19DDC2D6A619}" type="presOf" srcId="{F3C0BBB1-3FF6-4909-91F8-9C517504CAE5}" destId="{25566A99-661F-452A-9A60-51DEF1FFC3DB}" srcOrd="0" destOrd="0" presId="urn:microsoft.com/office/officeart/2005/8/layout/orgChart1"/>
    <dgm:cxn modelId="{8438CB3B-257E-F547-BC9B-75D0F9934B5E}" type="presOf" srcId="{130FD181-8040-4E5A-B64E-FAFDA9C34E76}" destId="{655BB2FE-D785-4EC5-A1A1-AF7545AB0378}" srcOrd="0" destOrd="0" presId="urn:microsoft.com/office/officeart/2005/8/layout/orgChart1"/>
    <dgm:cxn modelId="{CCCDB43D-53DB-4653-B5E7-D8A9FC41CDB3}" srcId="{D9C95F79-380E-468F-9694-5AD0DBA1B44B}" destId="{4104AA1D-1773-4030-B5A4-4EF3AA3956A3}" srcOrd="2" destOrd="0" parTransId="{7E2863F9-BCA7-4676-86DA-3B61A5D9B6D4}" sibTransId="{FCF0C86E-0A2A-4851-AC1A-C158055E8CB0}"/>
    <dgm:cxn modelId="{DA5E2644-63FF-534C-A601-EA0A66F90FB4}" type="presOf" srcId="{7C5D151F-5BEE-40D0-8313-DCDD01F19F5F}" destId="{44ED64A2-B90D-45B3-8959-16F0989F65DA}" srcOrd="0" destOrd="0" presId="urn:microsoft.com/office/officeart/2005/8/layout/orgChart1"/>
    <dgm:cxn modelId="{8A5D5945-677F-6647-BC33-FD34A2CD8E11}" type="presOf" srcId="{D9C95F79-380E-468F-9694-5AD0DBA1B44B}" destId="{5809EB0E-7A9D-4BC1-ABF2-8C6D4B43C025}" srcOrd="1" destOrd="0" presId="urn:microsoft.com/office/officeart/2005/8/layout/orgChart1"/>
    <dgm:cxn modelId="{D254C04F-222E-480A-9E97-D54A254FAD4A}" srcId="{D9C95F79-380E-468F-9694-5AD0DBA1B44B}" destId="{F9609060-33F8-4CDA-8CB4-6F1A416EEAA2}" srcOrd="3" destOrd="0" parTransId="{9924F087-2381-4ACF-9409-2648D2C130C9}" sibTransId="{D9122AA5-8974-4F1B-9C1A-5375141E5301}"/>
    <dgm:cxn modelId="{FDEE1D72-6692-344C-B3B0-A1E53DF82457}" type="presOf" srcId="{A505BDE1-6470-4C28-AF39-A758504F447E}" destId="{35A28E47-043D-4385-B2F9-C0EF084F5BF7}" srcOrd="0" destOrd="0" presId="urn:microsoft.com/office/officeart/2005/8/layout/orgChart1"/>
    <dgm:cxn modelId="{D1257F93-0566-43CE-AF54-94AB03D72043}" type="presOf" srcId="{9924F087-2381-4ACF-9409-2648D2C130C9}" destId="{B25AFD51-CF2A-4A6A-998A-627AF9B94134}" srcOrd="0" destOrd="0" presId="urn:microsoft.com/office/officeart/2005/8/layout/orgChart1"/>
    <dgm:cxn modelId="{D65B279E-8E33-4D4C-8938-6491535A0E58}" type="presOf" srcId="{C05B98C0-7D57-43BD-8D13-9236F7859C2E}" destId="{0F0A658B-663C-4882-A652-128AAF2F6FAB}" srcOrd="0" destOrd="0" presId="urn:microsoft.com/office/officeart/2005/8/layout/orgChart1"/>
    <dgm:cxn modelId="{4092B3AC-A01E-46EE-943B-FA074EEE3BF0}" type="presOf" srcId="{F9609060-33F8-4CDA-8CB4-6F1A416EEAA2}" destId="{930BD884-1665-44FE-A5B4-A75EE9C79516}" srcOrd="1" destOrd="0" presId="urn:microsoft.com/office/officeart/2005/8/layout/orgChart1"/>
    <dgm:cxn modelId="{028A9AB7-C87D-0449-8BDC-CF73F88D362A}" type="presOf" srcId="{CB5712CB-07A4-45EB-ADB5-803F7931F966}" destId="{6D5FBFE8-C0AB-43F0-8599-590001A182E4}" srcOrd="0" destOrd="0" presId="urn:microsoft.com/office/officeart/2005/8/layout/orgChart1"/>
    <dgm:cxn modelId="{AC1903BC-A3AE-B64E-94FB-DE0FF4F26042}" type="presOf" srcId="{CB5712CB-07A4-45EB-ADB5-803F7931F966}" destId="{3BBAB5FB-C5B0-4654-8339-FC656DE6DCDE}" srcOrd="1" destOrd="0" presId="urn:microsoft.com/office/officeart/2005/8/layout/orgChart1"/>
    <dgm:cxn modelId="{558338C5-98C5-8E42-956D-0FC76487BA23}" type="presOf" srcId="{7E2863F9-BCA7-4676-86DA-3B61A5D9B6D4}" destId="{273F82DB-6231-4BD1-8AD6-67FA77E900BD}" srcOrd="0" destOrd="0" presId="urn:microsoft.com/office/officeart/2005/8/layout/orgChart1"/>
    <dgm:cxn modelId="{A2B659C6-9734-134B-84B3-A742596E696A}" type="presOf" srcId="{D9C95F79-380E-468F-9694-5AD0DBA1B44B}" destId="{B76AF2D0-0BA5-4CB8-844A-A72FDCF95FA0}" srcOrd="0" destOrd="0" presId="urn:microsoft.com/office/officeart/2005/8/layout/orgChart1"/>
    <dgm:cxn modelId="{084A90C8-B31D-3A44-BAA4-7BED58365AAE}" type="presOf" srcId="{4104AA1D-1773-4030-B5A4-4EF3AA3956A3}" destId="{9512B5B9-B832-4800-953C-70B318941BA4}" srcOrd="0" destOrd="0" presId="urn:microsoft.com/office/officeart/2005/8/layout/orgChart1"/>
    <dgm:cxn modelId="{914EAFD7-B5C3-48F6-9DC5-57D4F8094DDB}" srcId="{96D4B903-E65B-4F78-B05F-AB206948E956}" destId="{D9C95F79-380E-468F-9694-5AD0DBA1B44B}" srcOrd="0" destOrd="0" parTransId="{88A11CD7-8B7E-4E7B-96A3-874CA8A20700}" sibTransId="{0EEC6DFF-C05F-43BA-998C-31C4D0F59689}"/>
    <dgm:cxn modelId="{AC18D6DA-9D1E-4AF8-8917-5CDEE2968F99}" srcId="{D9C95F79-380E-468F-9694-5AD0DBA1B44B}" destId="{CB5712CB-07A4-45EB-ADB5-803F7931F966}" srcOrd="4" destOrd="0" parTransId="{C05B98C0-7D57-43BD-8D13-9236F7859C2E}" sibTransId="{968B7A43-4CC6-4A17-A9B2-4D92DE65194A}"/>
    <dgm:cxn modelId="{44AB61DF-E516-E945-AFAE-D85BEC90A3D7}" type="presOf" srcId="{4104AA1D-1773-4030-B5A4-4EF3AA3956A3}" destId="{EBA01A60-BBC9-42F9-A5CB-7A89270C1F69}" srcOrd="1" destOrd="0" presId="urn:microsoft.com/office/officeart/2005/8/layout/orgChart1"/>
    <dgm:cxn modelId="{BAA8F4F7-D8EC-4349-9DD9-EBDAFA656CC2}" srcId="{D9C95F79-380E-468F-9694-5AD0DBA1B44B}" destId="{A505BDE1-6470-4C28-AF39-A758504F447E}" srcOrd="0" destOrd="0" parTransId="{130FD181-8040-4E5A-B64E-FAFDA9C34E76}" sibTransId="{7112E0A8-4EBD-48E9-9F7E-80287C35ED67}"/>
    <dgm:cxn modelId="{11358A55-F063-744A-A412-944AD11D48A6}" type="presParOf" srcId="{E9C9220B-3375-4765-AAB8-AB6250C5D816}" destId="{A2ADDE14-382C-4C80-B5EC-A83698348C0B}" srcOrd="0" destOrd="0" presId="urn:microsoft.com/office/officeart/2005/8/layout/orgChart1"/>
    <dgm:cxn modelId="{83F4398D-402B-1A40-BA48-D6FADFA83F73}" type="presParOf" srcId="{A2ADDE14-382C-4C80-B5EC-A83698348C0B}" destId="{345EADC6-3B08-4723-AD99-2A821C48F137}" srcOrd="0" destOrd="0" presId="urn:microsoft.com/office/officeart/2005/8/layout/orgChart1"/>
    <dgm:cxn modelId="{CF4AEE1F-149B-D445-9BFF-B920F67E9B2C}" type="presParOf" srcId="{345EADC6-3B08-4723-AD99-2A821C48F137}" destId="{B76AF2D0-0BA5-4CB8-844A-A72FDCF95FA0}" srcOrd="0" destOrd="0" presId="urn:microsoft.com/office/officeart/2005/8/layout/orgChart1"/>
    <dgm:cxn modelId="{4CA33B86-519B-AA45-84B5-9CACF42ABBFE}" type="presParOf" srcId="{345EADC6-3B08-4723-AD99-2A821C48F137}" destId="{5809EB0E-7A9D-4BC1-ABF2-8C6D4B43C025}" srcOrd="1" destOrd="0" presId="urn:microsoft.com/office/officeart/2005/8/layout/orgChart1"/>
    <dgm:cxn modelId="{21B83DE8-D631-BC49-B7B9-2813D506CC01}" type="presParOf" srcId="{A2ADDE14-382C-4C80-B5EC-A83698348C0B}" destId="{037ABFE5-5A93-46F8-96C6-BB124E012525}" srcOrd="1" destOrd="0" presId="urn:microsoft.com/office/officeart/2005/8/layout/orgChart1"/>
    <dgm:cxn modelId="{C609DF53-253E-9747-9799-D59A8303EBDE}" type="presParOf" srcId="{037ABFE5-5A93-46F8-96C6-BB124E012525}" destId="{44ED64A2-B90D-45B3-8959-16F0989F65DA}" srcOrd="0" destOrd="0" presId="urn:microsoft.com/office/officeart/2005/8/layout/orgChart1"/>
    <dgm:cxn modelId="{7564526A-3FFB-8F40-A8F9-E7A6AB34B53E}" type="presParOf" srcId="{037ABFE5-5A93-46F8-96C6-BB124E012525}" destId="{F7183C7E-86AE-40C5-87CE-686E22D527C3}" srcOrd="1" destOrd="0" presId="urn:microsoft.com/office/officeart/2005/8/layout/orgChart1"/>
    <dgm:cxn modelId="{DDE01986-1C6D-EE4F-A99B-B032B8884170}" type="presParOf" srcId="{F7183C7E-86AE-40C5-87CE-686E22D527C3}" destId="{6463662B-D30B-4753-B6D1-6E6ACB18EA93}" srcOrd="0" destOrd="0" presId="urn:microsoft.com/office/officeart/2005/8/layout/orgChart1"/>
    <dgm:cxn modelId="{E00F40D6-339E-CD45-ADF0-D2B2AA20E31D}" type="presParOf" srcId="{6463662B-D30B-4753-B6D1-6E6ACB18EA93}" destId="{25566A99-661F-452A-9A60-51DEF1FFC3DB}" srcOrd="0" destOrd="0" presId="urn:microsoft.com/office/officeart/2005/8/layout/orgChart1"/>
    <dgm:cxn modelId="{DA56F726-A75F-844F-AB02-3D0B0C55C50B}" type="presParOf" srcId="{6463662B-D30B-4753-B6D1-6E6ACB18EA93}" destId="{CDF33329-0D78-43EE-841B-9E88731F4FFC}" srcOrd="1" destOrd="0" presId="urn:microsoft.com/office/officeart/2005/8/layout/orgChart1"/>
    <dgm:cxn modelId="{4E650361-493B-F845-8AC8-1512239FB5A5}" type="presParOf" srcId="{F7183C7E-86AE-40C5-87CE-686E22D527C3}" destId="{600F01CC-B6D5-4C30-A26A-ADE14B27DC3A}" srcOrd="1" destOrd="0" presId="urn:microsoft.com/office/officeart/2005/8/layout/orgChart1"/>
    <dgm:cxn modelId="{65A94104-682A-0143-A6FC-0590E9470B5D}" type="presParOf" srcId="{F7183C7E-86AE-40C5-87CE-686E22D527C3}" destId="{EA2FFAFC-3804-49CC-AF1B-F82B9CA54C55}" srcOrd="2" destOrd="0" presId="urn:microsoft.com/office/officeart/2005/8/layout/orgChart1"/>
    <dgm:cxn modelId="{A7D04911-C718-724D-B44D-C5EE0E5112AC}" type="presParOf" srcId="{037ABFE5-5A93-46F8-96C6-BB124E012525}" destId="{273F82DB-6231-4BD1-8AD6-67FA77E900BD}" srcOrd="2" destOrd="0" presId="urn:microsoft.com/office/officeart/2005/8/layout/orgChart1"/>
    <dgm:cxn modelId="{2CEBE5F9-2D74-104E-9948-995B8C1591E7}" type="presParOf" srcId="{037ABFE5-5A93-46F8-96C6-BB124E012525}" destId="{020E5CE2-08DF-454F-B9F3-DF9F6EDF1F00}" srcOrd="3" destOrd="0" presId="urn:microsoft.com/office/officeart/2005/8/layout/orgChart1"/>
    <dgm:cxn modelId="{5C51E111-B3BA-FC45-BAB7-02B3CF8B55B6}" type="presParOf" srcId="{020E5CE2-08DF-454F-B9F3-DF9F6EDF1F00}" destId="{45BBAE57-45C0-4B8E-8E6F-5D69E440F802}" srcOrd="0" destOrd="0" presId="urn:microsoft.com/office/officeart/2005/8/layout/orgChart1"/>
    <dgm:cxn modelId="{C67231B8-EA00-B94B-9D66-6DAF3D058168}" type="presParOf" srcId="{45BBAE57-45C0-4B8E-8E6F-5D69E440F802}" destId="{9512B5B9-B832-4800-953C-70B318941BA4}" srcOrd="0" destOrd="0" presId="urn:microsoft.com/office/officeart/2005/8/layout/orgChart1"/>
    <dgm:cxn modelId="{E629E4C5-DE04-F943-B3BA-50347BBBA6D8}" type="presParOf" srcId="{45BBAE57-45C0-4B8E-8E6F-5D69E440F802}" destId="{EBA01A60-BBC9-42F9-A5CB-7A89270C1F69}" srcOrd="1" destOrd="0" presId="urn:microsoft.com/office/officeart/2005/8/layout/orgChart1"/>
    <dgm:cxn modelId="{BC405061-4477-2B42-97E1-D0E01008D3C2}" type="presParOf" srcId="{020E5CE2-08DF-454F-B9F3-DF9F6EDF1F00}" destId="{F10E43A7-E2A1-4340-89D7-BD6348D3F02A}" srcOrd="1" destOrd="0" presId="urn:microsoft.com/office/officeart/2005/8/layout/orgChart1"/>
    <dgm:cxn modelId="{E856E320-045B-BF4D-9246-96098F25A1E4}" type="presParOf" srcId="{020E5CE2-08DF-454F-B9F3-DF9F6EDF1F00}" destId="{C000BCFA-F42C-4159-98B2-99602BC06EF0}" srcOrd="2" destOrd="0" presId="urn:microsoft.com/office/officeart/2005/8/layout/orgChart1"/>
    <dgm:cxn modelId="{1726E1D0-5B48-4ECC-969F-6B00C8B7A737}" type="presParOf" srcId="{037ABFE5-5A93-46F8-96C6-BB124E012525}" destId="{B25AFD51-CF2A-4A6A-998A-627AF9B94134}" srcOrd="4" destOrd="0" presId="urn:microsoft.com/office/officeart/2005/8/layout/orgChart1"/>
    <dgm:cxn modelId="{1FCA2CAB-1178-4E45-B942-14638729CB88}" type="presParOf" srcId="{037ABFE5-5A93-46F8-96C6-BB124E012525}" destId="{FFD8C16E-1466-411D-A59F-5F3279384CA2}" srcOrd="5" destOrd="0" presId="urn:microsoft.com/office/officeart/2005/8/layout/orgChart1"/>
    <dgm:cxn modelId="{8D4D5F7A-AA14-49E1-83F3-302BCA751180}" type="presParOf" srcId="{FFD8C16E-1466-411D-A59F-5F3279384CA2}" destId="{B5CB58B9-0101-4D5B-A8DF-3F3669CB57F6}" srcOrd="0" destOrd="0" presId="urn:microsoft.com/office/officeart/2005/8/layout/orgChart1"/>
    <dgm:cxn modelId="{ED389C47-602D-4802-AF74-CC0CAFFE3C73}" type="presParOf" srcId="{B5CB58B9-0101-4D5B-A8DF-3F3669CB57F6}" destId="{427921FF-DF4C-439C-A802-E13B50336376}" srcOrd="0" destOrd="0" presId="urn:microsoft.com/office/officeart/2005/8/layout/orgChart1"/>
    <dgm:cxn modelId="{002C16E5-AF3D-4D92-A0B2-4B9146A57D79}" type="presParOf" srcId="{B5CB58B9-0101-4D5B-A8DF-3F3669CB57F6}" destId="{930BD884-1665-44FE-A5B4-A75EE9C79516}" srcOrd="1" destOrd="0" presId="urn:microsoft.com/office/officeart/2005/8/layout/orgChart1"/>
    <dgm:cxn modelId="{722A3506-2267-456D-8EDA-BB7CF38ECA94}" type="presParOf" srcId="{FFD8C16E-1466-411D-A59F-5F3279384CA2}" destId="{5C499D46-AEE7-40DA-BE69-E04D5227C877}" srcOrd="1" destOrd="0" presId="urn:microsoft.com/office/officeart/2005/8/layout/orgChart1"/>
    <dgm:cxn modelId="{A2393874-9BD9-400E-92B2-D5F649565708}" type="presParOf" srcId="{FFD8C16E-1466-411D-A59F-5F3279384CA2}" destId="{05E2A5AB-5C8F-4E9D-97BC-361EA36CB02F}" srcOrd="2" destOrd="0" presId="urn:microsoft.com/office/officeart/2005/8/layout/orgChart1"/>
    <dgm:cxn modelId="{A79D65DD-295F-7049-AD42-49395C52A614}" type="presParOf" srcId="{037ABFE5-5A93-46F8-96C6-BB124E012525}" destId="{0F0A658B-663C-4882-A652-128AAF2F6FAB}" srcOrd="6" destOrd="0" presId="urn:microsoft.com/office/officeart/2005/8/layout/orgChart1"/>
    <dgm:cxn modelId="{65002FA6-0E87-B842-8B90-E97CCB156B5A}" type="presParOf" srcId="{037ABFE5-5A93-46F8-96C6-BB124E012525}" destId="{2CB746A6-C28C-46EF-845F-2B952C9636C5}" srcOrd="7" destOrd="0" presId="urn:microsoft.com/office/officeart/2005/8/layout/orgChart1"/>
    <dgm:cxn modelId="{63F97353-62A5-C84D-AD5D-CA0336CB27FE}" type="presParOf" srcId="{2CB746A6-C28C-46EF-845F-2B952C9636C5}" destId="{8E6A3D94-53EF-49B9-8C3F-1456301656B9}" srcOrd="0" destOrd="0" presId="urn:microsoft.com/office/officeart/2005/8/layout/orgChart1"/>
    <dgm:cxn modelId="{CE561A87-4A0A-E340-AA51-34F1585AF562}" type="presParOf" srcId="{8E6A3D94-53EF-49B9-8C3F-1456301656B9}" destId="{6D5FBFE8-C0AB-43F0-8599-590001A182E4}" srcOrd="0" destOrd="0" presId="urn:microsoft.com/office/officeart/2005/8/layout/orgChart1"/>
    <dgm:cxn modelId="{10C9925F-3B86-C646-9D4A-C63462EA5B02}" type="presParOf" srcId="{8E6A3D94-53EF-49B9-8C3F-1456301656B9}" destId="{3BBAB5FB-C5B0-4654-8339-FC656DE6DCDE}" srcOrd="1" destOrd="0" presId="urn:microsoft.com/office/officeart/2005/8/layout/orgChart1"/>
    <dgm:cxn modelId="{102A7C75-CC57-2C41-952D-B7F5C13A91D4}" type="presParOf" srcId="{2CB746A6-C28C-46EF-845F-2B952C9636C5}" destId="{A3EAD66C-08E7-4403-8C11-DAF91A9DF7ED}" srcOrd="1" destOrd="0" presId="urn:microsoft.com/office/officeart/2005/8/layout/orgChart1"/>
    <dgm:cxn modelId="{76C1939D-38D3-7645-BE7A-657653D63AD0}" type="presParOf" srcId="{2CB746A6-C28C-46EF-845F-2B952C9636C5}" destId="{6A40E1C4-C6DD-42F0-9036-27FA5A66F55B}" srcOrd="2" destOrd="0" presId="urn:microsoft.com/office/officeart/2005/8/layout/orgChart1"/>
    <dgm:cxn modelId="{226FA01C-2C6E-6E4C-9E19-4F52179A8E9E}" type="presParOf" srcId="{A2ADDE14-382C-4C80-B5EC-A83698348C0B}" destId="{A35157A5-2E77-4E33-8A4F-DA702C32665B}" srcOrd="2" destOrd="0" presId="urn:microsoft.com/office/officeart/2005/8/layout/orgChart1"/>
    <dgm:cxn modelId="{1370E241-B16A-8D42-B9CB-97E8A316D238}" type="presParOf" srcId="{A35157A5-2E77-4E33-8A4F-DA702C32665B}" destId="{655BB2FE-D785-4EC5-A1A1-AF7545AB0378}" srcOrd="0" destOrd="0" presId="urn:microsoft.com/office/officeart/2005/8/layout/orgChart1"/>
    <dgm:cxn modelId="{97D69428-D5F9-7B48-A19F-2EC7864C1072}" type="presParOf" srcId="{A35157A5-2E77-4E33-8A4F-DA702C32665B}" destId="{D5B2D81B-DB5B-4FB8-95A1-663FE5031204}" srcOrd="1" destOrd="0" presId="urn:microsoft.com/office/officeart/2005/8/layout/orgChart1"/>
    <dgm:cxn modelId="{3DEF0484-566B-F348-B2E5-C35D9D261E63}" type="presParOf" srcId="{D5B2D81B-DB5B-4FB8-95A1-663FE5031204}" destId="{9256D365-9F48-410C-B9FA-82DE73486277}" srcOrd="0" destOrd="0" presId="urn:microsoft.com/office/officeart/2005/8/layout/orgChart1"/>
    <dgm:cxn modelId="{0EDC07DB-3B89-1E4F-A4CB-AE88ED0DCC87}" type="presParOf" srcId="{9256D365-9F48-410C-B9FA-82DE73486277}" destId="{35A28E47-043D-4385-B2F9-C0EF084F5BF7}" srcOrd="0" destOrd="0" presId="urn:microsoft.com/office/officeart/2005/8/layout/orgChart1"/>
    <dgm:cxn modelId="{C32EA21D-A9A9-5E46-A7C5-85D053862104}" type="presParOf" srcId="{9256D365-9F48-410C-B9FA-82DE73486277}" destId="{EE95EDD0-2CEA-4F05-8019-47575539DAB1}" srcOrd="1" destOrd="0" presId="urn:microsoft.com/office/officeart/2005/8/layout/orgChart1"/>
    <dgm:cxn modelId="{F45716BF-EB8A-E54D-9275-3AB7D3B7932F}" type="presParOf" srcId="{D5B2D81B-DB5B-4FB8-95A1-663FE5031204}" destId="{B3F819CD-C248-4C19-89AF-55D930879F70}" srcOrd="1" destOrd="0" presId="urn:microsoft.com/office/officeart/2005/8/layout/orgChart1"/>
    <dgm:cxn modelId="{8580575C-0B61-014C-B729-0223E5FABEDD}" type="presParOf" srcId="{D5B2D81B-DB5B-4FB8-95A1-663FE5031204}" destId="{BB858E05-CFB3-453A-BF0A-4634CB9F5389}" srcOrd="2" destOrd="0" presId="urn:microsoft.com/office/officeart/2005/8/layout/orgChart1"/>
  </dgm:cxnLst>
  <dgm:bg/>
  <dgm:whole>
    <a:ln w="28575"/>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5BB2FE-D785-4EC5-A1A1-AF7545AB0378}">
      <dsp:nvSpPr>
        <dsp:cNvPr id="0" name=""/>
        <dsp:cNvSpPr/>
      </dsp:nvSpPr>
      <dsp:spPr>
        <a:xfrm>
          <a:off x="2935540" y="923109"/>
          <a:ext cx="91440" cy="688836"/>
        </a:xfrm>
        <a:custGeom>
          <a:avLst/>
          <a:gdLst/>
          <a:ahLst/>
          <a:cxnLst/>
          <a:rect l="0" t="0" r="0" b="0"/>
          <a:pathLst>
            <a:path>
              <a:moveTo>
                <a:pt x="100757" y="0"/>
              </a:moveTo>
              <a:lnTo>
                <a:pt x="100757" y="688836"/>
              </a:lnTo>
              <a:lnTo>
                <a:pt x="45720" y="688836"/>
              </a:lnTo>
            </a:path>
          </a:pathLst>
        </a:custGeom>
        <a:noFill/>
        <a:ln w="12700" cap="flat" cmpd="sng" algn="ctr">
          <a:solidFill>
            <a:srgbClr val="7F7F7F"/>
          </a:solidFill>
          <a:prstDash val="solid"/>
          <a:miter lim="800000"/>
        </a:ln>
        <a:effectLst/>
      </dsp:spPr>
      <dsp:style>
        <a:lnRef idx="2">
          <a:scrgbClr r="0" g="0" b="0"/>
        </a:lnRef>
        <a:fillRef idx="0">
          <a:scrgbClr r="0" g="0" b="0"/>
        </a:fillRef>
        <a:effectRef idx="0">
          <a:scrgbClr r="0" g="0" b="0"/>
        </a:effectRef>
        <a:fontRef idx="minor"/>
      </dsp:style>
    </dsp:sp>
    <dsp:sp modelId="{0F0A658B-663C-4882-A652-128AAF2F6FAB}">
      <dsp:nvSpPr>
        <dsp:cNvPr id="0" name=""/>
        <dsp:cNvSpPr/>
      </dsp:nvSpPr>
      <dsp:spPr>
        <a:xfrm>
          <a:off x="3036298" y="923109"/>
          <a:ext cx="2371502" cy="1570614"/>
        </a:xfrm>
        <a:custGeom>
          <a:avLst/>
          <a:gdLst/>
          <a:ahLst/>
          <a:cxnLst/>
          <a:rect l="0" t="0" r="0" b="0"/>
          <a:pathLst>
            <a:path>
              <a:moveTo>
                <a:pt x="0" y="0"/>
              </a:moveTo>
              <a:lnTo>
                <a:pt x="0" y="1483159"/>
              </a:lnTo>
              <a:lnTo>
                <a:pt x="2371502" y="1483159"/>
              </a:lnTo>
              <a:lnTo>
                <a:pt x="2371502" y="1570614"/>
              </a:lnTo>
            </a:path>
          </a:pathLst>
        </a:custGeom>
        <a:noFill/>
        <a:ln w="12700" cap="flat" cmpd="sng" algn="ctr">
          <a:solidFill>
            <a:schemeClr val="tx1">
              <a:lumMod val="50000"/>
              <a:lumOff val="50000"/>
            </a:schemeClr>
          </a:solidFill>
          <a:prstDash val="solid"/>
          <a:miter lim="800000"/>
        </a:ln>
        <a:effectLst/>
      </dsp:spPr>
      <dsp:style>
        <a:lnRef idx="2">
          <a:scrgbClr r="0" g="0" b="0"/>
        </a:lnRef>
        <a:fillRef idx="0">
          <a:scrgbClr r="0" g="0" b="0"/>
        </a:fillRef>
        <a:effectRef idx="0">
          <a:scrgbClr r="0" g="0" b="0"/>
        </a:effectRef>
        <a:fontRef idx="minor"/>
      </dsp:style>
    </dsp:sp>
    <dsp:sp modelId="{B25AFD51-CF2A-4A6A-998A-627AF9B94134}">
      <dsp:nvSpPr>
        <dsp:cNvPr id="0" name=""/>
        <dsp:cNvSpPr/>
      </dsp:nvSpPr>
      <dsp:spPr>
        <a:xfrm>
          <a:off x="3036298" y="923109"/>
          <a:ext cx="801417" cy="1570614"/>
        </a:xfrm>
        <a:custGeom>
          <a:avLst/>
          <a:gdLst/>
          <a:ahLst/>
          <a:cxnLst/>
          <a:rect l="0" t="0" r="0" b="0"/>
          <a:pathLst>
            <a:path>
              <a:moveTo>
                <a:pt x="0" y="0"/>
              </a:moveTo>
              <a:lnTo>
                <a:pt x="0" y="1483159"/>
              </a:lnTo>
              <a:lnTo>
                <a:pt x="801417" y="1483159"/>
              </a:lnTo>
              <a:lnTo>
                <a:pt x="801417" y="1570614"/>
              </a:lnTo>
            </a:path>
          </a:pathLst>
        </a:custGeom>
        <a:noFill/>
        <a:ln w="1270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273F82DB-6231-4BD1-8AD6-67FA77E900BD}">
      <dsp:nvSpPr>
        <dsp:cNvPr id="0" name=""/>
        <dsp:cNvSpPr/>
      </dsp:nvSpPr>
      <dsp:spPr>
        <a:xfrm>
          <a:off x="2269650" y="923109"/>
          <a:ext cx="766648" cy="1570614"/>
        </a:xfrm>
        <a:custGeom>
          <a:avLst/>
          <a:gdLst/>
          <a:ahLst/>
          <a:cxnLst/>
          <a:rect l="0" t="0" r="0" b="0"/>
          <a:pathLst>
            <a:path>
              <a:moveTo>
                <a:pt x="766648" y="0"/>
              </a:moveTo>
              <a:lnTo>
                <a:pt x="766648" y="1483159"/>
              </a:lnTo>
              <a:lnTo>
                <a:pt x="0" y="1483159"/>
              </a:lnTo>
              <a:lnTo>
                <a:pt x="0" y="1570614"/>
              </a:lnTo>
            </a:path>
          </a:pathLst>
        </a:custGeom>
        <a:noFill/>
        <a:ln w="12700" cap="flat" cmpd="sng" algn="ctr">
          <a:solidFill>
            <a:srgbClr val="7F7F7F"/>
          </a:solidFill>
          <a:prstDash val="solid"/>
          <a:miter lim="800000"/>
        </a:ln>
        <a:effectLst/>
      </dsp:spPr>
      <dsp:style>
        <a:lnRef idx="2">
          <a:scrgbClr r="0" g="0" b="0"/>
        </a:lnRef>
        <a:fillRef idx="0">
          <a:scrgbClr r="0" g="0" b="0"/>
        </a:fillRef>
        <a:effectRef idx="0">
          <a:scrgbClr r="0" g="0" b="0"/>
        </a:effectRef>
        <a:fontRef idx="minor"/>
      </dsp:style>
    </dsp:sp>
    <dsp:sp modelId="{44ED64A2-B90D-45B3-8959-16F0989F65DA}">
      <dsp:nvSpPr>
        <dsp:cNvPr id="0" name=""/>
        <dsp:cNvSpPr/>
      </dsp:nvSpPr>
      <dsp:spPr>
        <a:xfrm>
          <a:off x="698857" y="923109"/>
          <a:ext cx="2337441" cy="1570614"/>
        </a:xfrm>
        <a:custGeom>
          <a:avLst/>
          <a:gdLst/>
          <a:ahLst/>
          <a:cxnLst/>
          <a:rect l="0" t="0" r="0" b="0"/>
          <a:pathLst>
            <a:path>
              <a:moveTo>
                <a:pt x="2337441" y="0"/>
              </a:moveTo>
              <a:lnTo>
                <a:pt x="2337441" y="1483159"/>
              </a:lnTo>
              <a:lnTo>
                <a:pt x="0" y="1483159"/>
              </a:lnTo>
              <a:lnTo>
                <a:pt x="0" y="1570614"/>
              </a:lnTo>
            </a:path>
          </a:pathLst>
        </a:custGeom>
        <a:noFill/>
        <a:ln w="12700" cap="flat" cmpd="sng" algn="ctr">
          <a:solidFill>
            <a:srgbClr val="7F7F7F"/>
          </a:solidFill>
          <a:prstDash val="solid"/>
          <a:miter lim="800000"/>
        </a:ln>
        <a:effectLst/>
      </dsp:spPr>
      <dsp:style>
        <a:lnRef idx="2">
          <a:scrgbClr r="0" g="0" b="0"/>
        </a:lnRef>
        <a:fillRef idx="0">
          <a:scrgbClr r="0" g="0" b="0"/>
        </a:fillRef>
        <a:effectRef idx="0">
          <a:scrgbClr r="0" g="0" b="0"/>
        </a:effectRef>
        <a:fontRef idx="minor"/>
      </dsp:style>
    </dsp:sp>
    <dsp:sp modelId="{B76AF2D0-0BA5-4CB8-844A-A72FDCF95FA0}">
      <dsp:nvSpPr>
        <dsp:cNvPr id="0" name=""/>
        <dsp:cNvSpPr/>
      </dsp:nvSpPr>
      <dsp:spPr>
        <a:xfrm>
          <a:off x="1325903" y="141419"/>
          <a:ext cx="3420789" cy="781690"/>
        </a:xfrm>
        <a:prstGeom prst="rect">
          <a:avLst/>
        </a:prstGeom>
        <a:noFill/>
        <a:ln w="12700" cap="flat" cmpd="sng" algn="ctr">
          <a:solidFill>
            <a:srgbClr val="8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b="1" kern="1200" dirty="0">
              <a:solidFill>
                <a:srgbClr val="404040"/>
              </a:solidFill>
              <a:effectLst/>
              <a:latin typeface="+mn-lt"/>
              <a:ea typeface="+mn-ea"/>
              <a:cs typeface="+mn-cs"/>
            </a:rPr>
            <a:t>Coordinadora de Transparencia y Acceso a la </a:t>
          </a:r>
        </a:p>
        <a:p>
          <a:pPr marL="0" lvl="0" indent="0" algn="ctr" defTabSz="488950">
            <a:lnSpc>
              <a:spcPct val="90000"/>
            </a:lnSpc>
            <a:spcBef>
              <a:spcPct val="0"/>
            </a:spcBef>
            <a:spcAft>
              <a:spcPct val="35000"/>
            </a:spcAft>
            <a:buNone/>
          </a:pPr>
          <a:r>
            <a:rPr lang="es-MX" sz="1100" b="1" kern="1200" dirty="0">
              <a:solidFill>
                <a:srgbClr val="404040"/>
              </a:solidFill>
              <a:effectLst/>
              <a:latin typeface="+mn-lt"/>
              <a:ea typeface="+mn-ea"/>
              <a:cs typeface="+mn-cs"/>
            </a:rPr>
            <a:t>Información Publica</a:t>
          </a:r>
        </a:p>
        <a:p>
          <a:pPr marL="0" lvl="0" indent="0" algn="ctr" defTabSz="488950">
            <a:lnSpc>
              <a:spcPct val="90000"/>
            </a:lnSpc>
            <a:spcBef>
              <a:spcPct val="0"/>
            </a:spcBef>
            <a:spcAft>
              <a:spcPct val="35000"/>
            </a:spcAft>
            <a:buNone/>
          </a:pPr>
          <a:r>
            <a:rPr lang="es-MX" sz="1100" b="0" kern="1200" dirty="0">
              <a:solidFill>
                <a:srgbClr val="404040"/>
              </a:solidFill>
              <a:effectLst/>
              <a:latin typeface="+mn-lt"/>
              <a:ea typeface="+mn-ea"/>
              <a:cs typeface="+mn-cs"/>
            </a:rPr>
            <a:t>Lic. Martha Elena Ceferino Izquierdo</a:t>
          </a:r>
          <a:endParaRPr lang="es-MX" sz="1100" kern="1200" dirty="0">
            <a:solidFill>
              <a:srgbClr val="404040"/>
            </a:solidFill>
          </a:endParaRPr>
        </a:p>
      </dsp:txBody>
      <dsp:txXfrm>
        <a:off x="1325903" y="141419"/>
        <a:ext cx="3420789" cy="781690"/>
      </dsp:txXfrm>
    </dsp:sp>
    <dsp:sp modelId="{25566A99-661F-452A-9A60-51DEF1FFC3DB}">
      <dsp:nvSpPr>
        <dsp:cNvPr id="0" name=""/>
        <dsp:cNvSpPr/>
      </dsp:nvSpPr>
      <dsp:spPr>
        <a:xfrm>
          <a:off x="2830" y="2493723"/>
          <a:ext cx="1392053" cy="1201807"/>
        </a:xfrm>
        <a:prstGeom prst="rect">
          <a:avLst/>
        </a:prstGeom>
        <a:solidFill>
          <a:schemeClr val="lt1">
            <a:hueOff val="0"/>
            <a:satOff val="0"/>
            <a:lumOff val="0"/>
            <a:alphaOff val="0"/>
          </a:schemeClr>
        </a:solidFill>
        <a:ln w="12700" cap="flat" cmpd="sng" algn="ctr">
          <a:solidFill>
            <a:schemeClr val="accent3">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b="1" kern="1200" dirty="0">
              <a:solidFill>
                <a:srgbClr val="404040"/>
              </a:solidFill>
              <a:effectLst/>
              <a:latin typeface="+mn-lt"/>
              <a:ea typeface="+mn-ea"/>
              <a:cs typeface="+mn-cs"/>
            </a:rPr>
            <a:t>Jefe del Departamento Jurídico</a:t>
          </a:r>
        </a:p>
        <a:p>
          <a:pPr marL="0" lvl="0" indent="0" algn="ctr" defTabSz="488950">
            <a:lnSpc>
              <a:spcPct val="90000"/>
            </a:lnSpc>
            <a:spcBef>
              <a:spcPct val="0"/>
            </a:spcBef>
            <a:spcAft>
              <a:spcPct val="35000"/>
            </a:spcAft>
            <a:buNone/>
          </a:pPr>
          <a:r>
            <a:rPr lang="es-ES" sz="1100" b="0" kern="1200" dirty="0">
              <a:solidFill>
                <a:srgbClr val="404040"/>
              </a:solidFill>
              <a:effectLst/>
              <a:latin typeface="+mn-lt"/>
              <a:ea typeface="+mn-ea"/>
              <a:cs typeface="+mn-cs"/>
            </a:rPr>
            <a:t>Lic. Benjamín Canúl Salvador</a:t>
          </a:r>
          <a:endParaRPr lang="es-MX" sz="1100" kern="1200" dirty="0">
            <a:solidFill>
              <a:srgbClr val="404040"/>
            </a:solidFill>
          </a:endParaRPr>
        </a:p>
      </dsp:txBody>
      <dsp:txXfrm>
        <a:off x="2830" y="2493723"/>
        <a:ext cx="1392053" cy="1201807"/>
      </dsp:txXfrm>
    </dsp:sp>
    <dsp:sp modelId="{9512B5B9-B832-4800-953C-70B318941BA4}">
      <dsp:nvSpPr>
        <dsp:cNvPr id="0" name=""/>
        <dsp:cNvSpPr/>
      </dsp:nvSpPr>
      <dsp:spPr>
        <a:xfrm>
          <a:off x="1569792" y="2493723"/>
          <a:ext cx="1399716" cy="1222675"/>
        </a:xfrm>
        <a:prstGeom prst="rect">
          <a:avLst/>
        </a:prstGeom>
        <a:solidFill>
          <a:schemeClr val="lt1">
            <a:hueOff val="0"/>
            <a:satOff val="0"/>
            <a:lumOff val="0"/>
            <a:alphaOff val="0"/>
          </a:schemeClr>
        </a:solidFill>
        <a:ln w="12700" cap="flat" cmpd="sng" algn="ctr">
          <a:solidFill>
            <a:schemeClr val="accent3">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ES" sz="1050" b="1" kern="1200" dirty="0">
              <a:solidFill>
                <a:srgbClr val="404040"/>
              </a:solidFill>
              <a:effectLst/>
              <a:latin typeface="+mn-lt"/>
              <a:ea typeface="+mn-ea"/>
              <a:cs typeface="+mn-cs"/>
            </a:rPr>
            <a:t>Jefe del Departamento de Archivo, Estadística e Informática</a:t>
          </a:r>
        </a:p>
      </dsp:txBody>
      <dsp:txXfrm>
        <a:off x="1569792" y="2493723"/>
        <a:ext cx="1399716" cy="1222675"/>
      </dsp:txXfrm>
    </dsp:sp>
    <dsp:sp modelId="{427921FF-DF4C-439C-A802-E13B50336376}">
      <dsp:nvSpPr>
        <dsp:cNvPr id="0" name=""/>
        <dsp:cNvSpPr/>
      </dsp:nvSpPr>
      <dsp:spPr>
        <a:xfrm>
          <a:off x="3144417" y="2493723"/>
          <a:ext cx="1386597" cy="1222675"/>
        </a:xfrm>
        <a:prstGeom prst="rect">
          <a:avLst/>
        </a:prstGeom>
        <a:solidFill>
          <a:schemeClr val="lt1">
            <a:hueOff val="0"/>
            <a:satOff val="0"/>
            <a:lumOff val="0"/>
            <a:alphaOff val="0"/>
          </a:schemeClr>
        </a:solidFill>
        <a:ln w="12700" cap="flat" cmpd="sng" algn="ctr">
          <a:solidFill>
            <a:schemeClr val="accent3">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MX" sz="1050" b="1" kern="1200" dirty="0">
              <a:solidFill>
                <a:srgbClr val="404040"/>
              </a:solidFill>
              <a:effectLst/>
              <a:latin typeface="+mn-lt"/>
              <a:ea typeface="+mn-ea"/>
              <a:cs typeface="+mn-cs"/>
            </a:rPr>
            <a:t>Jefe de Difusión</a:t>
          </a:r>
        </a:p>
      </dsp:txBody>
      <dsp:txXfrm>
        <a:off x="3144417" y="2493723"/>
        <a:ext cx="1386597" cy="1222675"/>
      </dsp:txXfrm>
    </dsp:sp>
    <dsp:sp modelId="{6D5FBFE8-C0AB-43F0-8599-590001A182E4}">
      <dsp:nvSpPr>
        <dsp:cNvPr id="0" name=""/>
        <dsp:cNvSpPr/>
      </dsp:nvSpPr>
      <dsp:spPr>
        <a:xfrm>
          <a:off x="4705923" y="2493723"/>
          <a:ext cx="1403755" cy="1222671"/>
        </a:xfrm>
        <a:prstGeom prst="rect">
          <a:avLst/>
        </a:prstGeom>
        <a:solidFill>
          <a:schemeClr val="lt1">
            <a:hueOff val="0"/>
            <a:satOff val="0"/>
            <a:lumOff val="0"/>
            <a:alphaOff val="0"/>
          </a:schemeClr>
        </a:solidFill>
        <a:ln w="12700" cap="flat" cmpd="sng" algn="ctr">
          <a:solidFill>
            <a:schemeClr val="accent3">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b="1" kern="1200" dirty="0">
              <a:solidFill>
                <a:srgbClr val="404040"/>
              </a:solidFill>
              <a:effectLst/>
              <a:latin typeface="+mn-lt"/>
              <a:ea typeface="+mn-ea"/>
              <a:cs typeface="+mn-cs"/>
            </a:rPr>
            <a:t>Jefe del Departamento de Atención al Público</a:t>
          </a:r>
        </a:p>
        <a:p>
          <a:pPr marL="0" lvl="0" indent="0" algn="ctr" defTabSz="488950">
            <a:lnSpc>
              <a:spcPct val="90000"/>
            </a:lnSpc>
            <a:spcBef>
              <a:spcPct val="0"/>
            </a:spcBef>
            <a:spcAft>
              <a:spcPct val="35000"/>
            </a:spcAft>
            <a:buNone/>
          </a:pPr>
          <a:r>
            <a:rPr lang="es-ES" sz="1100" b="0" kern="1200" dirty="0">
              <a:solidFill>
                <a:srgbClr val="404040"/>
              </a:solidFill>
            </a:rPr>
            <a:t>M.D. Moisés Acosta García</a:t>
          </a:r>
          <a:endParaRPr lang="es-MX" sz="1100" kern="1200" dirty="0">
            <a:solidFill>
              <a:srgbClr val="404040"/>
            </a:solidFill>
          </a:endParaRPr>
        </a:p>
      </dsp:txBody>
      <dsp:txXfrm>
        <a:off x="4705923" y="2493723"/>
        <a:ext cx="1403755" cy="1222671"/>
      </dsp:txXfrm>
    </dsp:sp>
    <dsp:sp modelId="{35A28E47-043D-4385-B2F9-C0EF084F5BF7}">
      <dsp:nvSpPr>
        <dsp:cNvPr id="0" name=""/>
        <dsp:cNvSpPr/>
      </dsp:nvSpPr>
      <dsp:spPr>
        <a:xfrm>
          <a:off x="1166937" y="1204466"/>
          <a:ext cx="1814323" cy="814960"/>
        </a:xfrm>
        <a:prstGeom prst="rect">
          <a:avLst/>
        </a:prstGeom>
        <a:solidFill>
          <a:schemeClr val="lt1">
            <a:hueOff val="0"/>
            <a:satOff val="0"/>
            <a:lumOff val="0"/>
            <a:alphaOff val="0"/>
          </a:schemeClr>
        </a:solidFill>
        <a:ln w="12700" cap="flat" cmpd="sng" algn="ctr">
          <a:solidFill>
            <a:schemeClr val="accent3">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b="1" kern="1200" dirty="0">
              <a:solidFill>
                <a:srgbClr val="404040"/>
              </a:solidFill>
              <a:effectLst/>
              <a:latin typeface="+mn-lt"/>
              <a:ea typeface="+mn-ea"/>
              <a:cs typeface="+mn-cs"/>
            </a:rPr>
            <a:t>Unidad de Archivo Municipal</a:t>
          </a:r>
        </a:p>
        <a:p>
          <a:pPr marL="0" lvl="0" indent="0" algn="ctr" defTabSz="488950">
            <a:lnSpc>
              <a:spcPct val="90000"/>
            </a:lnSpc>
            <a:spcBef>
              <a:spcPct val="0"/>
            </a:spcBef>
            <a:spcAft>
              <a:spcPct val="35000"/>
            </a:spcAft>
            <a:buNone/>
          </a:pPr>
          <a:r>
            <a:rPr lang="es-ES" sz="1100" b="0" kern="1200" dirty="0">
              <a:solidFill>
                <a:srgbClr val="404040"/>
              </a:solidFill>
              <a:effectLst/>
              <a:latin typeface="+mn-lt"/>
              <a:ea typeface="+mn-ea"/>
              <a:cs typeface="+mn-cs"/>
            </a:rPr>
            <a:t>L.C.P. y A.P. Benjamín Adolfo Dueñas Landero</a:t>
          </a:r>
          <a:endParaRPr lang="es-MX" sz="1100" kern="1200" dirty="0">
            <a:solidFill>
              <a:srgbClr val="404040"/>
            </a:solidFill>
          </a:endParaRPr>
        </a:p>
      </dsp:txBody>
      <dsp:txXfrm>
        <a:off x="1166937" y="1204466"/>
        <a:ext cx="1814323" cy="8149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856B6-1A0A-4AA5-A04E-E1104F12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7350</Words>
  <Characters>40429</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47684</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Karina</cp:lastModifiedBy>
  <cp:revision>103</cp:revision>
  <cp:lastPrinted>2019-01-11T22:49:00Z</cp:lastPrinted>
  <dcterms:created xsi:type="dcterms:W3CDTF">2016-08-26T17:06:00Z</dcterms:created>
  <dcterms:modified xsi:type="dcterms:W3CDTF">2019-01-11T22:49:00Z</dcterms:modified>
</cp:coreProperties>
</file>