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AA" w:rsidRPr="00C57EBF" w:rsidRDefault="009F66AA" w:rsidP="00C57EBF">
      <w:pPr>
        <w:spacing w:after="0"/>
        <w:jc w:val="center"/>
        <w:rPr>
          <w:rFonts w:ascii="Arial" w:hAnsi="Arial" w:cs="Arial"/>
          <w:b/>
          <w:sz w:val="18"/>
          <w:szCs w:val="18"/>
        </w:rPr>
      </w:pPr>
      <w:r w:rsidRPr="00C57EBF">
        <w:rPr>
          <w:rFonts w:ascii="Arial" w:hAnsi="Arial" w:cs="Arial"/>
          <w:b/>
          <w:sz w:val="18"/>
          <w:szCs w:val="18"/>
        </w:rPr>
        <w:t>DEPARTAMENTO DE PATRIMONIO MUNICIPAL</w:t>
      </w:r>
    </w:p>
    <w:p w:rsidR="009F66AA" w:rsidRPr="00C57EBF" w:rsidRDefault="009F66AA" w:rsidP="00C57EBF">
      <w:pPr>
        <w:spacing w:after="0"/>
        <w:rPr>
          <w:rFonts w:ascii="Arial" w:hAnsi="Arial" w:cs="Arial"/>
          <w:b/>
          <w:sz w:val="18"/>
          <w:szCs w:val="18"/>
        </w:rPr>
      </w:pPr>
    </w:p>
    <w:p w:rsidR="009F66AA" w:rsidRPr="00C57EBF" w:rsidRDefault="009F66AA" w:rsidP="00C57EBF">
      <w:pPr>
        <w:spacing w:after="0"/>
        <w:jc w:val="both"/>
        <w:rPr>
          <w:rFonts w:ascii="Arial" w:hAnsi="Arial" w:cs="Arial"/>
          <w:sz w:val="18"/>
          <w:szCs w:val="18"/>
        </w:rPr>
      </w:pPr>
      <w:r w:rsidRPr="00C57EBF">
        <w:rPr>
          <w:rFonts w:ascii="Arial" w:hAnsi="Arial" w:cs="Arial"/>
          <w:b/>
          <w:sz w:val="18"/>
          <w:szCs w:val="18"/>
        </w:rPr>
        <w:t>TRÁMITE:</w:t>
      </w:r>
      <w:r w:rsidRPr="00C57EBF">
        <w:rPr>
          <w:rFonts w:ascii="Arial" w:hAnsi="Arial" w:cs="Arial"/>
          <w:sz w:val="18"/>
          <w:szCs w:val="18"/>
        </w:rPr>
        <w:t xml:space="preserve"> Enajenaciones, Permutas o Donaciones de los bienes inmuebles propiedad Municipal</w:t>
      </w:r>
    </w:p>
    <w:p w:rsidR="009F66AA" w:rsidRPr="00C57EBF" w:rsidRDefault="009F66AA" w:rsidP="00C57EBF">
      <w:pPr>
        <w:spacing w:after="0"/>
        <w:jc w:val="both"/>
        <w:rPr>
          <w:rFonts w:ascii="Arial" w:hAnsi="Arial" w:cs="Arial"/>
          <w:sz w:val="18"/>
          <w:szCs w:val="18"/>
        </w:rPr>
      </w:pPr>
    </w:p>
    <w:p w:rsidR="009F66AA" w:rsidRPr="00C57EBF" w:rsidRDefault="009F66AA" w:rsidP="00C57EBF">
      <w:pPr>
        <w:spacing w:after="0"/>
        <w:jc w:val="both"/>
        <w:rPr>
          <w:rFonts w:ascii="Arial" w:hAnsi="Arial" w:cs="Arial"/>
          <w:sz w:val="18"/>
          <w:szCs w:val="18"/>
        </w:rPr>
      </w:pPr>
      <w:r w:rsidRPr="00C57EBF">
        <w:rPr>
          <w:rFonts w:ascii="Arial" w:hAnsi="Arial" w:cs="Arial"/>
          <w:b/>
          <w:sz w:val="18"/>
          <w:szCs w:val="18"/>
        </w:rPr>
        <w:t>DESCRIPCIÓN:</w:t>
      </w:r>
      <w:r w:rsidRPr="00C57EBF">
        <w:rPr>
          <w:rFonts w:ascii="Arial" w:hAnsi="Arial" w:cs="Arial"/>
          <w:sz w:val="18"/>
          <w:szCs w:val="18"/>
        </w:rPr>
        <w:t xml:space="preserve"> Trámite para obtener título municipal de propiedad a favor de los ciudadanos de este Municipio y/o de los Órganos de Gobierno Federales o Estatales según corresponda.</w:t>
      </w:r>
    </w:p>
    <w:p w:rsidR="009F66AA" w:rsidRPr="00C57EBF" w:rsidRDefault="009F66AA" w:rsidP="00C57EBF">
      <w:pPr>
        <w:spacing w:after="0"/>
        <w:jc w:val="both"/>
        <w:rPr>
          <w:rFonts w:ascii="Arial" w:hAnsi="Arial" w:cs="Arial"/>
          <w:sz w:val="18"/>
          <w:szCs w:val="18"/>
        </w:rPr>
      </w:pPr>
    </w:p>
    <w:p w:rsidR="009F66AA" w:rsidRPr="00C57EBF" w:rsidRDefault="009F66AA" w:rsidP="00C57EBF">
      <w:pPr>
        <w:spacing w:after="0"/>
        <w:jc w:val="both"/>
        <w:rPr>
          <w:rFonts w:ascii="Arial" w:hAnsi="Arial" w:cs="Arial"/>
          <w:b/>
          <w:sz w:val="18"/>
          <w:szCs w:val="18"/>
        </w:rPr>
      </w:pPr>
      <w:r w:rsidRPr="00C57EBF">
        <w:rPr>
          <w:rFonts w:ascii="Arial" w:hAnsi="Arial" w:cs="Arial"/>
          <w:b/>
          <w:sz w:val="18"/>
          <w:szCs w:val="18"/>
        </w:rPr>
        <w:t xml:space="preserve">REQUISITOS:  </w:t>
      </w:r>
    </w:p>
    <w:p w:rsidR="009F66AA" w:rsidRPr="00C57EBF" w:rsidRDefault="009F66AA" w:rsidP="00C57EBF">
      <w:pPr>
        <w:spacing w:after="0"/>
        <w:jc w:val="both"/>
        <w:rPr>
          <w:rFonts w:ascii="Arial" w:hAnsi="Arial" w:cs="Arial"/>
          <w:b/>
          <w:sz w:val="18"/>
          <w:szCs w:val="18"/>
        </w:rPr>
      </w:pPr>
      <w:r w:rsidRPr="00C57EBF">
        <w:rPr>
          <w:rFonts w:ascii="Arial" w:hAnsi="Arial" w:cs="Arial"/>
          <w:sz w:val="18"/>
          <w:szCs w:val="18"/>
        </w:rPr>
        <w:tab/>
      </w:r>
    </w:p>
    <w:p w:rsidR="009F66AA" w:rsidRPr="00C57EBF" w:rsidRDefault="009F66AA" w:rsidP="00C57EBF">
      <w:pPr>
        <w:pStyle w:val="Prrafodelista"/>
        <w:numPr>
          <w:ilvl w:val="0"/>
          <w:numId w:val="26"/>
        </w:numPr>
        <w:spacing w:after="0" w:line="240" w:lineRule="auto"/>
        <w:ind w:left="709" w:hanging="283"/>
        <w:jc w:val="both"/>
        <w:rPr>
          <w:rFonts w:ascii="Arial" w:hAnsi="Arial" w:cs="Arial"/>
          <w:sz w:val="18"/>
          <w:szCs w:val="18"/>
        </w:rPr>
      </w:pPr>
      <w:r w:rsidRPr="00C57EBF">
        <w:rPr>
          <w:rFonts w:ascii="Arial" w:hAnsi="Arial" w:cs="Arial"/>
          <w:sz w:val="18"/>
          <w:szCs w:val="18"/>
        </w:rPr>
        <w:t>Escrito de petición dirigido al Presiente Municipal.</w:t>
      </w:r>
    </w:p>
    <w:p w:rsidR="009F66AA" w:rsidRPr="00C57EBF" w:rsidRDefault="009F66AA" w:rsidP="00C57EBF">
      <w:pPr>
        <w:pStyle w:val="Prrafodelista"/>
        <w:numPr>
          <w:ilvl w:val="0"/>
          <w:numId w:val="26"/>
        </w:numPr>
        <w:spacing w:after="0" w:line="240" w:lineRule="auto"/>
        <w:ind w:left="709" w:hanging="283"/>
        <w:jc w:val="both"/>
        <w:rPr>
          <w:rFonts w:ascii="Arial" w:hAnsi="Arial" w:cs="Arial"/>
          <w:sz w:val="18"/>
          <w:szCs w:val="18"/>
        </w:rPr>
      </w:pPr>
      <w:r w:rsidRPr="00C57EBF">
        <w:rPr>
          <w:rFonts w:ascii="Arial" w:hAnsi="Arial" w:cs="Arial"/>
          <w:sz w:val="18"/>
          <w:szCs w:val="18"/>
        </w:rPr>
        <w:t>Copia simple del Acta de Nacimiento.</w:t>
      </w:r>
    </w:p>
    <w:p w:rsidR="009F66AA" w:rsidRPr="00C57EBF" w:rsidRDefault="009F66AA" w:rsidP="00C57EBF">
      <w:pPr>
        <w:pStyle w:val="Prrafodelista"/>
        <w:numPr>
          <w:ilvl w:val="0"/>
          <w:numId w:val="26"/>
        </w:numPr>
        <w:spacing w:after="0" w:line="240" w:lineRule="auto"/>
        <w:ind w:left="709" w:hanging="283"/>
        <w:jc w:val="both"/>
        <w:rPr>
          <w:rFonts w:ascii="Arial" w:hAnsi="Arial" w:cs="Arial"/>
          <w:sz w:val="18"/>
          <w:szCs w:val="18"/>
        </w:rPr>
      </w:pPr>
      <w:r w:rsidRPr="00C57EBF">
        <w:rPr>
          <w:rFonts w:ascii="Arial" w:hAnsi="Arial" w:cs="Arial"/>
          <w:sz w:val="18"/>
          <w:szCs w:val="18"/>
        </w:rPr>
        <w:t>Copia simple de la Credencial de Elector.</w:t>
      </w:r>
    </w:p>
    <w:p w:rsidR="009F66AA" w:rsidRPr="00C57EBF" w:rsidRDefault="009F66AA" w:rsidP="00C57EBF">
      <w:pPr>
        <w:pStyle w:val="Prrafodelista"/>
        <w:numPr>
          <w:ilvl w:val="0"/>
          <w:numId w:val="26"/>
        </w:numPr>
        <w:spacing w:after="0" w:line="240" w:lineRule="auto"/>
        <w:ind w:left="709" w:hanging="283"/>
        <w:jc w:val="both"/>
        <w:rPr>
          <w:rFonts w:ascii="Arial" w:hAnsi="Arial" w:cs="Arial"/>
          <w:sz w:val="18"/>
          <w:szCs w:val="18"/>
        </w:rPr>
      </w:pPr>
      <w:r w:rsidRPr="00C57EBF">
        <w:rPr>
          <w:rFonts w:ascii="Arial" w:hAnsi="Arial" w:cs="Arial"/>
          <w:sz w:val="18"/>
          <w:szCs w:val="18"/>
        </w:rPr>
        <w:t>Copia simple de la CURP.</w:t>
      </w:r>
    </w:p>
    <w:p w:rsidR="009F66AA" w:rsidRPr="00C57EBF" w:rsidRDefault="009F66AA" w:rsidP="00C57EBF">
      <w:pPr>
        <w:pStyle w:val="Prrafodelista"/>
        <w:numPr>
          <w:ilvl w:val="0"/>
          <w:numId w:val="26"/>
        </w:numPr>
        <w:spacing w:after="0" w:line="240" w:lineRule="auto"/>
        <w:ind w:left="709" w:hanging="283"/>
        <w:jc w:val="both"/>
        <w:rPr>
          <w:rFonts w:ascii="Arial" w:hAnsi="Arial" w:cs="Arial"/>
          <w:sz w:val="18"/>
          <w:szCs w:val="18"/>
        </w:rPr>
      </w:pPr>
      <w:r w:rsidRPr="00C57EBF">
        <w:rPr>
          <w:rFonts w:ascii="Arial" w:hAnsi="Arial" w:cs="Arial"/>
          <w:sz w:val="18"/>
          <w:szCs w:val="18"/>
        </w:rPr>
        <w:t>Carta de Residencia expedida por el Delegado Municipal de su localidad.</w:t>
      </w:r>
    </w:p>
    <w:p w:rsidR="009F66AA" w:rsidRPr="00C57EBF" w:rsidRDefault="009F66AA" w:rsidP="00C57EBF">
      <w:pPr>
        <w:pStyle w:val="Prrafodelista"/>
        <w:numPr>
          <w:ilvl w:val="0"/>
          <w:numId w:val="26"/>
        </w:numPr>
        <w:spacing w:after="0" w:line="240" w:lineRule="auto"/>
        <w:ind w:left="709" w:hanging="283"/>
        <w:jc w:val="both"/>
        <w:rPr>
          <w:rFonts w:ascii="Arial" w:hAnsi="Arial" w:cs="Arial"/>
          <w:sz w:val="18"/>
          <w:szCs w:val="18"/>
        </w:rPr>
      </w:pPr>
      <w:r w:rsidRPr="00C57EBF">
        <w:rPr>
          <w:rFonts w:ascii="Arial" w:hAnsi="Arial" w:cs="Arial"/>
          <w:sz w:val="18"/>
          <w:szCs w:val="18"/>
        </w:rPr>
        <w:t>Plano de localización del inmueble cuya regularización se pretende.</w:t>
      </w:r>
    </w:p>
    <w:p w:rsidR="009F66AA" w:rsidRPr="00C57EBF" w:rsidRDefault="009F66AA" w:rsidP="00C57EBF">
      <w:pPr>
        <w:pStyle w:val="Prrafodelista"/>
        <w:numPr>
          <w:ilvl w:val="0"/>
          <w:numId w:val="26"/>
        </w:numPr>
        <w:spacing w:after="0" w:line="240" w:lineRule="auto"/>
        <w:ind w:left="709" w:hanging="283"/>
        <w:jc w:val="both"/>
        <w:rPr>
          <w:rFonts w:ascii="Arial" w:hAnsi="Arial" w:cs="Arial"/>
          <w:sz w:val="18"/>
          <w:szCs w:val="18"/>
        </w:rPr>
      </w:pPr>
      <w:r w:rsidRPr="00C57EBF">
        <w:rPr>
          <w:rFonts w:ascii="Arial" w:hAnsi="Arial" w:cs="Arial"/>
          <w:sz w:val="18"/>
          <w:szCs w:val="18"/>
        </w:rPr>
        <w:t>Documento legal mediante el cual se acredite la Posesión.</w:t>
      </w:r>
    </w:p>
    <w:p w:rsidR="009F66AA" w:rsidRPr="00C57EBF" w:rsidRDefault="009F66AA" w:rsidP="00C57EBF">
      <w:pPr>
        <w:pStyle w:val="Prrafodelista"/>
        <w:numPr>
          <w:ilvl w:val="0"/>
          <w:numId w:val="26"/>
        </w:numPr>
        <w:spacing w:after="0" w:line="240" w:lineRule="auto"/>
        <w:ind w:left="709" w:hanging="283"/>
        <w:jc w:val="both"/>
        <w:rPr>
          <w:rFonts w:ascii="Arial" w:hAnsi="Arial" w:cs="Arial"/>
          <w:sz w:val="18"/>
          <w:szCs w:val="18"/>
        </w:rPr>
      </w:pPr>
      <w:r w:rsidRPr="00C57EBF">
        <w:rPr>
          <w:rFonts w:ascii="Arial" w:hAnsi="Arial" w:cs="Arial"/>
          <w:sz w:val="18"/>
          <w:szCs w:val="18"/>
        </w:rPr>
        <w:t>Comprobante de domicilio.</w:t>
      </w:r>
    </w:p>
    <w:p w:rsidR="009F66AA" w:rsidRPr="00C57EBF" w:rsidRDefault="009F66AA" w:rsidP="00C57EBF">
      <w:pPr>
        <w:pStyle w:val="Prrafodelista"/>
        <w:numPr>
          <w:ilvl w:val="0"/>
          <w:numId w:val="26"/>
        </w:numPr>
        <w:spacing w:after="0" w:line="240" w:lineRule="auto"/>
        <w:ind w:left="709" w:hanging="283"/>
        <w:jc w:val="both"/>
        <w:rPr>
          <w:rFonts w:ascii="Arial" w:hAnsi="Arial" w:cs="Arial"/>
          <w:sz w:val="18"/>
          <w:szCs w:val="18"/>
        </w:rPr>
      </w:pPr>
      <w:r w:rsidRPr="00C57EBF">
        <w:rPr>
          <w:rFonts w:ascii="Arial" w:hAnsi="Arial" w:cs="Arial"/>
          <w:sz w:val="18"/>
          <w:szCs w:val="18"/>
        </w:rPr>
        <w:t>Certificado de no propiedad.</w:t>
      </w:r>
    </w:p>
    <w:p w:rsidR="009F66AA" w:rsidRPr="00C57EBF" w:rsidRDefault="009F66AA" w:rsidP="00C57EBF">
      <w:pPr>
        <w:tabs>
          <w:tab w:val="left" w:pos="709"/>
          <w:tab w:val="left" w:pos="851"/>
        </w:tabs>
        <w:spacing w:after="0"/>
        <w:ind w:left="426"/>
        <w:jc w:val="both"/>
        <w:rPr>
          <w:rFonts w:ascii="Arial" w:hAnsi="Arial" w:cs="Arial"/>
          <w:sz w:val="18"/>
          <w:szCs w:val="18"/>
        </w:rPr>
      </w:pPr>
      <w:r w:rsidRPr="00C57EBF">
        <w:rPr>
          <w:rFonts w:ascii="Arial" w:hAnsi="Arial" w:cs="Arial"/>
          <w:sz w:val="18"/>
          <w:szCs w:val="18"/>
        </w:rPr>
        <w:t>10. Certificado del INAH.</w:t>
      </w:r>
    </w:p>
    <w:p w:rsidR="009F66AA" w:rsidRPr="00C57EBF" w:rsidRDefault="009F66AA" w:rsidP="00C57EBF">
      <w:pPr>
        <w:tabs>
          <w:tab w:val="left" w:pos="709"/>
          <w:tab w:val="left" w:pos="851"/>
        </w:tabs>
        <w:spacing w:after="0"/>
        <w:ind w:left="426"/>
        <w:jc w:val="both"/>
        <w:rPr>
          <w:rFonts w:ascii="Arial" w:hAnsi="Arial" w:cs="Arial"/>
          <w:sz w:val="18"/>
          <w:szCs w:val="18"/>
        </w:rPr>
      </w:pPr>
      <w:r w:rsidRPr="00C57EBF">
        <w:rPr>
          <w:rFonts w:ascii="Arial" w:hAnsi="Arial" w:cs="Arial"/>
          <w:sz w:val="18"/>
          <w:szCs w:val="18"/>
        </w:rPr>
        <w:t>11. Datos generales del solicitante (nombre, edad, domicilio particular, estado civil).</w:t>
      </w:r>
    </w:p>
    <w:p w:rsidR="009F66AA" w:rsidRPr="00C57EBF" w:rsidRDefault="009F66AA" w:rsidP="00C57EBF">
      <w:pPr>
        <w:tabs>
          <w:tab w:val="left" w:pos="2940"/>
        </w:tabs>
        <w:spacing w:after="0"/>
        <w:ind w:left="360"/>
        <w:jc w:val="both"/>
        <w:rPr>
          <w:rFonts w:ascii="Arial" w:hAnsi="Arial" w:cs="Arial"/>
          <w:sz w:val="18"/>
          <w:szCs w:val="18"/>
        </w:rPr>
      </w:pPr>
    </w:p>
    <w:p w:rsidR="009F66AA" w:rsidRPr="00C57EBF" w:rsidRDefault="009F66AA" w:rsidP="00C57EBF">
      <w:pPr>
        <w:tabs>
          <w:tab w:val="left" w:pos="2940"/>
        </w:tabs>
        <w:spacing w:after="0"/>
        <w:jc w:val="both"/>
        <w:rPr>
          <w:rFonts w:ascii="Arial" w:hAnsi="Arial" w:cs="Arial"/>
          <w:b/>
          <w:sz w:val="18"/>
          <w:szCs w:val="18"/>
        </w:rPr>
      </w:pPr>
      <w:r w:rsidRPr="00C57EBF">
        <w:rPr>
          <w:rFonts w:ascii="Arial" w:hAnsi="Arial" w:cs="Arial"/>
          <w:b/>
          <w:sz w:val="18"/>
          <w:szCs w:val="18"/>
        </w:rPr>
        <w:t>PROCESO:</w:t>
      </w:r>
    </w:p>
    <w:p w:rsidR="009F66AA" w:rsidRPr="00C57EBF" w:rsidRDefault="009F66AA" w:rsidP="00C57EBF">
      <w:pPr>
        <w:tabs>
          <w:tab w:val="left" w:pos="2940"/>
        </w:tabs>
        <w:spacing w:after="0"/>
        <w:ind w:left="360"/>
        <w:jc w:val="both"/>
        <w:rPr>
          <w:rFonts w:ascii="Arial" w:hAnsi="Arial" w:cs="Arial"/>
          <w:b/>
          <w:sz w:val="18"/>
          <w:szCs w:val="18"/>
        </w:rPr>
      </w:pPr>
    </w:p>
    <w:p w:rsidR="009F66AA" w:rsidRPr="00C57EBF" w:rsidRDefault="009F66AA" w:rsidP="00C57EBF">
      <w:pPr>
        <w:pStyle w:val="Prrafodelista"/>
        <w:numPr>
          <w:ilvl w:val="0"/>
          <w:numId w:val="25"/>
        </w:numPr>
        <w:tabs>
          <w:tab w:val="left" w:pos="2940"/>
        </w:tabs>
        <w:spacing w:after="0" w:line="240" w:lineRule="auto"/>
        <w:jc w:val="both"/>
        <w:rPr>
          <w:rFonts w:ascii="Arial" w:hAnsi="Arial" w:cs="Arial"/>
          <w:sz w:val="18"/>
          <w:szCs w:val="18"/>
        </w:rPr>
      </w:pPr>
      <w:r w:rsidRPr="00C57EBF">
        <w:rPr>
          <w:rFonts w:ascii="Arial" w:hAnsi="Arial" w:cs="Arial"/>
          <w:sz w:val="18"/>
          <w:szCs w:val="18"/>
        </w:rPr>
        <w:t>El solicitante deberá ingresar en la Dirección de Asuntos Jurídicos su escrito de petición adjuntando al mismo los documentos solicitados.</w:t>
      </w:r>
    </w:p>
    <w:p w:rsidR="009F66AA" w:rsidRPr="00C57EBF" w:rsidRDefault="009F66AA" w:rsidP="00C57EBF">
      <w:pPr>
        <w:tabs>
          <w:tab w:val="left" w:pos="2940"/>
        </w:tabs>
        <w:spacing w:after="0"/>
        <w:ind w:left="360"/>
        <w:jc w:val="both"/>
        <w:rPr>
          <w:rFonts w:ascii="Arial" w:hAnsi="Arial" w:cs="Arial"/>
          <w:sz w:val="18"/>
          <w:szCs w:val="18"/>
        </w:rPr>
      </w:pPr>
    </w:p>
    <w:p w:rsidR="009F66AA" w:rsidRPr="00C57EBF" w:rsidRDefault="009F66AA" w:rsidP="00C57EBF">
      <w:pPr>
        <w:pStyle w:val="Prrafodelista"/>
        <w:numPr>
          <w:ilvl w:val="0"/>
          <w:numId w:val="25"/>
        </w:numPr>
        <w:tabs>
          <w:tab w:val="left" w:pos="2940"/>
        </w:tabs>
        <w:spacing w:after="0" w:line="240" w:lineRule="auto"/>
        <w:jc w:val="both"/>
        <w:rPr>
          <w:rFonts w:ascii="Arial" w:hAnsi="Arial" w:cs="Arial"/>
          <w:sz w:val="18"/>
          <w:szCs w:val="18"/>
        </w:rPr>
      </w:pPr>
      <w:r w:rsidRPr="00C57EBF">
        <w:rPr>
          <w:rFonts w:ascii="Arial" w:hAnsi="Arial" w:cs="Arial"/>
          <w:sz w:val="18"/>
          <w:szCs w:val="18"/>
        </w:rPr>
        <w:t>Se turna la documentación al Departamento de Patrimonio Municipal, para la integración y radicación del expediente.</w:t>
      </w:r>
    </w:p>
    <w:p w:rsidR="009F66AA" w:rsidRPr="00C57EBF" w:rsidRDefault="009F66AA" w:rsidP="00C57EBF">
      <w:pPr>
        <w:tabs>
          <w:tab w:val="left" w:pos="2940"/>
        </w:tabs>
        <w:spacing w:after="0"/>
        <w:ind w:left="360"/>
        <w:jc w:val="both"/>
        <w:rPr>
          <w:rFonts w:ascii="Arial" w:hAnsi="Arial" w:cs="Arial"/>
          <w:sz w:val="18"/>
          <w:szCs w:val="18"/>
        </w:rPr>
      </w:pPr>
    </w:p>
    <w:p w:rsidR="009F66AA" w:rsidRPr="00C57EBF" w:rsidRDefault="009F66AA" w:rsidP="00C57EBF">
      <w:pPr>
        <w:pStyle w:val="Prrafodelista"/>
        <w:numPr>
          <w:ilvl w:val="0"/>
          <w:numId w:val="25"/>
        </w:numPr>
        <w:spacing w:after="0" w:line="240" w:lineRule="auto"/>
        <w:jc w:val="both"/>
        <w:rPr>
          <w:rFonts w:ascii="Arial" w:hAnsi="Arial" w:cs="Arial"/>
          <w:sz w:val="18"/>
          <w:szCs w:val="18"/>
        </w:rPr>
      </w:pPr>
      <w:r w:rsidRPr="00C57EBF">
        <w:rPr>
          <w:rFonts w:ascii="Arial" w:hAnsi="Arial" w:cs="Arial"/>
          <w:sz w:val="18"/>
          <w:szCs w:val="18"/>
        </w:rPr>
        <w:t xml:space="preserve">Se solicitan diversos informes a las Direcciones de Finanzas, Administración, y Obras, Ordenamiento Territorial y Servicios Municipales. </w:t>
      </w:r>
    </w:p>
    <w:p w:rsidR="009F66AA" w:rsidRPr="00C57EBF" w:rsidRDefault="009F66AA" w:rsidP="00C57EBF">
      <w:pPr>
        <w:spacing w:after="0"/>
        <w:ind w:left="426" w:hanging="426"/>
        <w:jc w:val="both"/>
        <w:rPr>
          <w:rFonts w:ascii="Arial" w:hAnsi="Arial" w:cs="Arial"/>
          <w:sz w:val="18"/>
          <w:szCs w:val="18"/>
        </w:rPr>
      </w:pPr>
    </w:p>
    <w:p w:rsidR="009F66AA" w:rsidRPr="00C57EBF" w:rsidRDefault="009F66AA" w:rsidP="00C57EBF">
      <w:pPr>
        <w:pStyle w:val="Prrafodelista"/>
        <w:numPr>
          <w:ilvl w:val="0"/>
          <w:numId w:val="25"/>
        </w:numPr>
        <w:spacing w:after="0" w:line="240" w:lineRule="auto"/>
        <w:jc w:val="both"/>
        <w:rPr>
          <w:rFonts w:ascii="Arial" w:hAnsi="Arial" w:cs="Arial"/>
          <w:sz w:val="18"/>
          <w:szCs w:val="18"/>
        </w:rPr>
      </w:pPr>
      <w:r w:rsidRPr="00C57EBF">
        <w:rPr>
          <w:rFonts w:ascii="Arial" w:hAnsi="Arial" w:cs="Arial"/>
          <w:sz w:val="18"/>
          <w:szCs w:val="18"/>
        </w:rPr>
        <w:t xml:space="preserve">Integrado el expediente se turna mediante acuerdo a la Comisión de Obras y Asentamientos Humanos para que en el ámbito de sus atribuciones determinen la procedencia o </w:t>
      </w:r>
      <w:proofErr w:type="spellStart"/>
      <w:r w:rsidRPr="00C57EBF">
        <w:rPr>
          <w:rFonts w:ascii="Arial" w:hAnsi="Arial" w:cs="Arial"/>
          <w:sz w:val="18"/>
          <w:szCs w:val="18"/>
        </w:rPr>
        <w:t>inprocedendencia</w:t>
      </w:r>
      <w:proofErr w:type="spellEnd"/>
      <w:r w:rsidRPr="00C57EBF">
        <w:rPr>
          <w:rFonts w:ascii="Arial" w:hAnsi="Arial" w:cs="Arial"/>
          <w:sz w:val="18"/>
          <w:szCs w:val="18"/>
        </w:rPr>
        <w:t xml:space="preserve"> de la enajenación y/o donación, según sea el caso. </w:t>
      </w:r>
    </w:p>
    <w:p w:rsidR="009F66AA" w:rsidRPr="00C57EBF" w:rsidRDefault="009F66AA" w:rsidP="00C57EBF">
      <w:pPr>
        <w:spacing w:after="0"/>
        <w:ind w:left="426" w:hanging="426"/>
        <w:jc w:val="both"/>
        <w:rPr>
          <w:rFonts w:ascii="Arial" w:hAnsi="Arial" w:cs="Arial"/>
          <w:sz w:val="18"/>
          <w:szCs w:val="18"/>
        </w:rPr>
      </w:pPr>
    </w:p>
    <w:p w:rsidR="009F66AA" w:rsidRPr="00C57EBF" w:rsidRDefault="009F66AA" w:rsidP="00C57EBF">
      <w:pPr>
        <w:pStyle w:val="Prrafodelista"/>
        <w:numPr>
          <w:ilvl w:val="0"/>
          <w:numId w:val="25"/>
        </w:numPr>
        <w:spacing w:after="0" w:line="240" w:lineRule="auto"/>
        <w:jc w:val="both"/>
        <w:rPr>
          <w:rFonts w:ascii="Arial" w:hAnsi="Arial" w:cs="Arial"/>
          <w:sz w:val="18"/>
          <w:szCs w:val="18"/>
        </w:rPr>
      </w:pPr>
      <w:r w:rsidRPr="00C57EBF">
        <w:rPr>
          <w:rFonts w:ascii="Arial" w:hAnsi="Arial" w:cs="Arial"/>
          <w:sz w:val="18"/>
          <w:szCs w:val="18"/>
        </w:rPr>
        <w:t>De ser procedente la enajenación y/o donación solicitada la Comisión de Obras y sentamientos Humanos somete a consideración del H. Cabildo el acuerdo por el cual se autoriza la desincorporación del inmueble de los bienes propiedad municipal.</w:t>
      </w:r>
    </w:p>
    <w:p w:rsidR="009F66AA" w:rsidRPr="00C57EBF" w:rsidRDefault="009F66AA" w:rsidP="00C57EBF">
      <w:pPr>
        <w:spacing w:after="0"/>
        <w:ind w:left="426" w:hanging="426"/>
        <w:jc w:val="both"/>
        <w:rPr>
          <w:rFonts w:ascii="Arial" w:hAnsi="Arial" w:cs="Arial"/>
          <w:sz w:val="18"/>
          <w:szCs w:val="18"/>
        </w:rPr>
      </w:pPr>
    </w:p>
    <w:p w:rsidR="009F66AA" w:rsidRPr="00C57EBF" w:rsidRDefault="009F66AA" w:rsidP="00C57EBF">
      <w:pPr>
        <w:pStyle w:val="Prrafodelista"/>
        <w:numPr>
          <w:ilvl w:val="0"/>
          <w:numId w:val="25"/>
        </w:numPr>
        <w:spacing w:after="0" w:line="240" w:lineRule="auto"/>
        <w:jc w:val="both"/>
        <w:rPr>
          <w:rFonts w:ascii="Arial" w:hAnsi="Arial" w:cs="Arial"/>
          <w:sz w:val="18"/>
          <w:szCs w:val="18"/>
          <w:lang w:val="es-ES_tradnl"/>
        </w:rPr>
      </w:pPr>
      <w:r w:rsidRPr="00C57EBF">
        <w:rPr>
          <w:rFonts w:ascii="Arial" w:hAnsi="Arial" w:cs="Arial"/>
          <w:sz w:val="18"/>
          <w:szCs w:val="18"/>
        </w:rPr>
        <w:t xml:space="preserve">Se solicita a la Dirección </w:t>
      </w:r>
      <w:r w:rsidRPr="00C57EBF">
        <w:rPr>
          <w:rFonts w:ascii="Arial" w:hAnsi="Arial" w:cs="Arial"/>
          <w:sz w:val="18"/>
          <w:szCs w:val="18"/>
          <w:lang w:val="es-ES_tradnl"/>
        </w:rPr>
        <w:t>General  de Asuntos Jurídicos y de Acceso a la Información, se   publique el Acta de Sesión de Cabildo mediante el cual el H. Cabildo la enajenación y/o donación.</w:t>
      </w:r>
    </w:p>
    <w:p w:rsidR="009F66AA" w:rsidRPr="00C57EBF" w:rsidRDefault="009F66AA" w:rsidP="00C57EBF">
      <w:pPr>
        <w:spacing w:after="0"/>
        <w:jc w:val="both"/>
        <w:rPr>
          <w:rFonts w:ascii="Arial" w:hAnsi="Arial" w:cs="Arial"/>
          <w:sz w:val="18"/>
          <w:szCs w:val="18"/>
          <w:lang w:val="es-ES_tradnl"/>
        </w:rPr>
      </w:pPr>
    </w:p>
    <w:p w:rsidR="009F66AA" w:rsidRPr="00C57EBF" w:rsidRDefault="009F66AA" w:rsidP="00C57EBF">
      <w:pPr>
        <w:pStyle w:val="Prrafodelista"/>
        <w:numPr>
          <w:ilvl w:val="0"/>
          <w:numId w:val="25"/>
        </w:numPr>
        <w:spacing w:after="0" w:line="240" w:lineRule="auto"/>
        <w:jc w:val="both"/>
        <w:rPr>
          <w:rFonts w:ascii="Arial" w:hAnsi="Arial" w:cs="Arial"/>
          <w:sz w:val="18"/>
          <w:szCs w:val="18"/>
          <w:lang w:val="es-ES_tradnl"/>
        </w:rPr>
      </w:pPr>
      <w:r w:rsidRPr="00C57EBF">
        <w:rPr>
          <w:rFonts w:ascii="Arial" w:hAnsi="Arial" w:cs="Arial"/>
          <w:sz w:val="18"/>
          <w:szCs w:val="18"/>
          <w:lang w:val="es-ES_tradnl"/>
        </w:rPr>
        <w:t>Publicado el Acuerdo de autorización en el Periódico Oficial del Estado de Tabasco, se elaboran los pases de pago por conceptos de Enajenación de Bienes Municipales, expedición de Títulos de Terrenos Municipales, expedición y Certificación de Valor Catastral, y Traslado de Dominio.</w:t>
      </w:r>
    </w:p>
    <w:p w:rsidR="009F66AA" w:rsidRPr="00C57EBF" w:rsidRDefault="009F66AA" w:rsidP="00C57EBF">
      <w:pPr>
        <w:spacing w:after="0"/>
        <w:jc w:val="both"/>
        <w:rPr>
          <w:rFonts w:ascii="Arial" w:hAnsi="Arial" w:cs="Arial"/>
          <w:sz w:val="18"/>
          <w:szCs w:val="18"/>
          <w:lang w:val="es-ES_tradnl"/>
        </w:rPr>
      </w:pPr>
    </w:p>
    <w:p w:rsidR="009F66AA" w:rsidRPr="00C57EBF" w:rsidRDefault="009F66AA" w:rsidP="00C57EBF">
      <w:pPr>
        <w:pStyle w:val="Prrafodelista"/>
        <w:numPr>
          <w:ilvl w:val="0"/>
          <w:numId w:val="25"/>
        </w:numPr>
        <w:spacing w:after="0" w:line="240" w:lineRule="auto"/>
        <w:jc w:val="both"/>
        <w:rPr>
          <w:rFonts w:ascii="Arial" w:hAnsi="Arial" w:cs="Arial"/>
          <w:sz w:val="18"/>
          <w:szCs w:val="18"/>
          <w:lang w:val="es-ES_tradnl"/>
        </w:rPr>
      </w:pPr>
      <w:r w:rsidRPr="00C57EBF">
        <w:rPr>
          <w:rFonts w:ascii="Arial" w:hAnsi="Arial" w:cs="Arial"/>
          <w:sz w:val="18"/>
          <w:szCs w:val="18"/>
          <w:lang w:val="es-ES_tradnl"/>
        </w:rPr>
        <w:t>Se elabora el Título Municipal de Propiedad, se envía al Catastro Municipal para su inscripción correspondiente, y con posterioridad a la Dirección General del Registro Público de la Propiedad y del Comercio.</w:t>
      </w:r>
    </w:p>
    <w:p w:rsidR="009F66AA" w:rsidRPr="00C57EBF" w:rsidRDefault="009F66AA" w:rsidP="00C57EBF">
      <w:pPr>
        <w:spacing w:after="0"/>
        <w:jc w:val="both"/>
        <w:rPr>
          <w:rFonts w:ascii="Arial" w:hAnsi="Arial" w:cs="Arial"/>
          <w:sz w:val="18"/>
          <w:szCs w:val="18"/>
          <w:lang w:val="es-ES_tradnl"/>
        </w:rPr>
      </w:pPr>
    </w:p>
    <w:p w:rsidR="009F66AA" w:rsidRPr="00C57EBF" w:rsidRDefault="009F66AA" w:rsidP="00C57EBF">
      <w:pPr>
        <w:pStyle w:val="Prrafodelista"/>
        <w:numPr>
          <w:ilvl w:val="0"/>
          <w:numId w:val="25"/>
        </w:numPr>
        <w:tabs>
          <w:tab w:val="left" w:pos="8220"/>
        </w:tabs>
        <w:spacing w:after="0" w:line="240" w:lineRule="auto"/>
        <w:jc w:val="both"/>
        <w:rPr>
          <w:rFonts w:ascii="Arial" w:hAnsi="Arial" w:cs="Arial"/>
          <w:sz w:val="18"/>
          <w:szCs w:val="18"/>
          <w:lang w:val="es-ES_tradnl"/>
        </w:rPr>
      </w:pPr>
      <w:r w:rsidRPr="00C57EBF">
        <w:rPr>
          <w:rFonts w:ascii="Arial" w:hAnsi="Arial" w:cs="Arial"/>
          <w:sz w:val="18"/>
          <w:szCs w:val="18"/>
          <w:lang w:val="es-ES_tradnl"/>
        </w:rPr>
        <w:t>Inscrito el Título de Propiedad se entrega en original al solicitante.</w:t>
      </w:r>
      <w:r w:rsidRPr="00C57EBF">
        <w:rPr>
          <w:rFonts w:ascii="Arial" w:hAnsi="Arial" w:cs="Arial"/>
          <w:sz w:val="18"/>
          <w:szCs w:val="18"/>
          <w:lang w:val="es-ES_tradnl"/>
        </w:rPr>
        <w:tab/>
      </w:r>
    </w:p>
    <w:p w:rsidR="00C57EBF" w:rsidRDefault="00C57EBF" w:rsidP="00C57EBF">
      <w:pPr>
        <w:tabs>
          <w:tab w:val="left" w:pos="8220"/>
        </w:tabs>
        <w:spacing w:after="0"/>
        <w:jc w:val="both"/>
        <w:rPr>
          <w:rFonts w:ascii="Arial" w:hAnsi="Arial" w:cs="Arial"/>
          <w:b/>
          <w:sz w:val="18"/>
          <w:szCs w:val="18"/>
          <w:lang w:val="es-ES_tradnl"/>
        </w:rPr>
      </w:pPr>
    </w:p>
    <w:p w:rsidR="009F66AA" w:rsidRPr="00C57EBF" w:rsidRDefault="009F66AA" w:rsidP="00C57EBF">
      <w:pPr>
        <w:tabs>
          <w:tab w:val="left" w:pos="8220"/>
        </w:tabs>
        <w:spacing w:after="0"/>
        <w:jc w:val="both"/>
        <w:rPr>
          <w:rFonts w:ascii="Arial" w:hAnsi="Arial" w:cs="Arial"/>
          <w:b/>
          <w:sz w:val="18"/>
          <w:szCs w:val="18"/>
          <w:lang w:val="es-ES_tradnl"/>
        </w:rPr>
      </w:pPr>
      <w:r w:rsidRPr="00C57EBF">
        <w:rPr>
          <w:rFonts w:ascii="Arial" w:hAnsi="Arial" w:cs="Arial"/>
          <w:b/>
          <w:sz w:val="18"/>
          <w:szCs w:val="18"/>
          <w:lang w:val="es-ES_tradnl"/>
        </w:rPr>
        <w:t xml:space="preserve">VIGENCIA: </w:t>
      </w:r>
    </w:p>
    <w:p w:rsidR="00393A89" w:rsidRPr="00C57EBF" w:rsidRDefault="009F66AA" w:rsidP="00C57EBF">
      <w:pPr>
        <w:tabs>
          <w:tab w:val="left" w:pos="8220"/>
        </w:tabs>
        <w:spacing w:after="0"/>
        <w:jc w:val="both"/>
        <w:rPr>
          <w:rFonts w:ascii="Arial" w:hAnsi="Arial" w:cs="Arial"/>
          <w:sz w:val="18"/>
          <w:szCs w:val="18"/>
          <w:lang w:val="es-ES_tradnl"/>
        </w:rPr>
      </w:pPr>
      <w:r w:rsidRPr="00C57EBF">
        <w:rPr>
          <w:rFonts w:ascii="Arial" w:hAnsi="Arial" w:cs="Arial"/>
          <w:sz w:val="18"/>
          <w:szCs w:val="18"/>
          <w:lang w:val="es-ES_tradnl"/>
        </w:rPr>
        <w:t>Sin vigencia</w:t>
      </w:r>
      <w:bookmarkStart w:id="0" w:name="_GoBack"/>
      <w:bookmarkEnd w:id="0"/>
    </w:p>
    <w:sectPr w:rsidR="00393A89" w:rsidRPr="00C57EBF" w:rsidSect="0006601F">
      <w:headerReference w:type="default" r:id="rId9"/>
      <w:footerReference w:type="default" r:id="rId10"/>
      <w:pgSz w:w="12242" w:h="15842" w:code="1"/>
      <w:pgMar w:top="1985" w:right="1134" w:bottom="851" w:left="1418" w:header="170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D2F" w:rsidRDefault="004B4D2F" w:rsidP="00466CEF">
      <w:pPr>
        <w:spacing w:after="0" w:line="240" w:lineRule="auto"/>
      </w:pPr>
      <w:r>
        <w:separator/>
      </w:r>
    </w:p>
  </w:endnote>
  <w:endnote w:type="continuationSeparator" w:id="0">
    <w:p w:rsidR="004B4D2F" w:rsidRDefault="004B4D2F" w:rsidP="0046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FF2" w:rsidRDefault="00FB6FF2">
    <w:pPr>
      <w:pStyle w:val="Piedepgina"/>
      <w:jc w:val="center"/>
    </w:pPr>
  </w:p>
  <w:p w:rsidR="00FB6FF2" w:rsidRDefault="00FB6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D2F" w:rsidRDefault="004B4D2F" w:rsidP="00466CEF">
      <w:pPr>
        <w:spacing w:after="0" w:line="240" w:lineRule="auto"/>
      </w:pPr>
      <w:r>
        <w:separator/>
      </w:r>
    </w:p>
  </w:footnote>
  <w:footnote w:type="continuationSeparator" w:id="0">
    <w:p w:rsidR="004B4D2F" w:rsidRDefault="004B4D2F" w:rsidP="00466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FF2" w:rsidRDefault="00A102D1" w:rsidP="007C4E01">
    <w:pPr>
      <w:pStyle w:val="Encabezado"/>
      <w:tabs>
        <w:tab w:val="clear" w:pos="4252"/>
        <w:tab w:val="clear" w:pos="8504"/>
        <w:tab w:val="left" w:pos="764"/>
      </w:tabs>
    </w:pPr>
    <w:r>
      <w:rPr>
        <w:noProof/>
        <w:color w:val="FFC000"/>
      </w:rPr>
      <mc:AlternateContent>
        <mc:Choice Requires="wps">
          <w:drawing>
            <wp:anchor distT="0" distB="0" distL="114300" distR="114300" simplePos="0" relativeHeight="251667456" behindDoc="0" locked="0" layoutInCell="1" allowOverlap="1" wp14:anchorId="0AFDF098" wp14:editId="4B03BFD3">
              <wp:simplePos x="0" y="0"/>
              <wp:positionH relativeFrom="column">
                <wp:posOffset>4643755</wp:posOffset>
              </wp:positionH>
              <wp:positionV relativeFrom="paragraph">
                <wp:posOffset>-711200</wp:posOffset>
              </wp:positionV>
              <wp:extent cx="1927225" cy="56197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FF2" w:rsidRDefault="000A6779" w:rsidP="00A102D1">
                          <w:pPr>
                            <w:jc w:val="center"/>
                            <w:rPr>
                              <w:b/>
                              <w:sz w:val="24"/>
                              <w:szCs w:val="24"/>
                            </w:rPr>
                          </w:pPr>
                          <w:r>
                            <w:rPr>
                              <w:b/>
                              <w:sz w:val="24"/>
                              <w:szCs w:val="24"/>
                            </w:rPr>
                            <w:t>Dirección de Asuntos Jurí</w:t>
                          </w:r>
                          <w:r w:rsidR="00A102D1">
                            <w:rPr>
                              <w:b/>
                              <w:sz w:val="24"/>
                              <w:szCs w:val="24"/>
                            </w:rPr>
                            <w:t>dicos</w:t>
                          </w:r>
                        </w:p>
                        <w:p w:rsidR="00A102D1" w:rsidRPr="00495866" w:rsidRDefault="00A102D1" w:rsidP="0006601F">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365.65pt;margin-top:-56pt;width:151.7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" stroked="f">
              <v:textbox>
                <w:txbxContent>
                  <w:p w:rsidR="00FB6FF2" w:rsidRDefault="000A6779" w:rsidP="00A102D1">
                    <w:pPr>
                      <w:jc w:val="center"/>
                      <w:rPr>
                        <w:b/>
                        <w:sz w:val="24"/>
                        <w:szCs w:val="24"/>
                      </w:rPr>
                    </w:pPr>
                    <w:r>
                      <w:rPr>
                        <w:b/>
                        <w:sz w:val="24"/>
                        <w:szCs w:val="24"/>
                      </w:rPr>
                      <w:t>Dirección de Asuntos Jurí</w:t>
                    </w:r>
                    <w:r w:rsidR="00A102D1">
                      <w:rPr>
                        <w:b/>
                        <w:sz w:val="24"/>
                        <w:szCs w:val="24"/>
                      </w:rPr>
                      <w:t>dicos</w:t>
                    </w:r>
                  </w:p>
                  <w:p w:rsidR="00A102D1" w:rsidRPr="00495866" w:rsidRDefault="00A102D1" w:rsidP="0006601F">
                    <w:pPr>
                      <w:rPr>
                        <w:b/>
                        <w:sz w:val="24"/>
                        <w:szCs w:val="24"/>
                      </w:rPr>
                    </w:pPr>
                  </w:p>
                </w:txbxContent>
              </v:textbox>
            </v:shape>
          </w:pict>
        </mc:Fallback>
      </mc:AlternateContent>
    </w:r>
    <w:r w:rsidR="00FB6FF2">
      <w:rPr>
        <w:noProof/>
        <w:color w:val="FFC000"/>
      </w:rPr>
      <mc:AlternateContent>
        <mc:Choice Requires="wps">
          <w:drawing>
            <wp:anchor distT="0" distB="0" distL="114300" distR="114300" simplePos="0" relativeHeight="251671552" behindDoc="0" locked="0" layoutInCell="1" allowOverlap="1" wp14:anchorId="73FABBBE" wp14:editId="75015292">
              <wp:simplePos x="0" y="0"/>
              <wp:positionH relativeFrom="column">
                <wp:posOffset>4448810</wp:posOffset>
              </wp:positionH>
              <wp:positionV relativeFrom="paragraph">
                <wp:posOffset>-539115</wp:posOffset>
              </wp:positionV>
              <wp:extent cx="635" cy="388620"/>
              <wp:effectExtent l="0" t="0" r="37465" b="11430"/>
              <wp:wrapNone/>
              <wp:docPr id="7"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86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5" o:spid="_x0000_s1026" type="#_x0000_t32" style="position:absolute;margin-left:350.3pt;margin-top:-42.45pt;width:.05pt;height:3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" strokeweight="1pt"/>
          </w:pict>
        </mc:Fallback>
      </mc:AlternateContent>
    </w:r>
    <w:r w:rsidR="00FB6FF2">
      <w:rPr>
        <w:noProof/>
      </w:rPr>
      <w:drawing>
        <wp:anchor distT="0" distB="0" distL="114300" distR="114300" simplePos="0" relativeHeight="251663360" behindDoc="0" locked="0" layoutInCell="1" allowOverlap="1" wp14:anchorId="4EC9A732" wp14:editId="29200241">
          <wp:simplePos x="0" y="0"/>
          <wp:positionH relativeFrom="column">
            <wp:posOffset>1896110</wp:posOffset>
          </wp:positionH>
          <wp:positionV relativeFrom="paragraph">
            <wp:posOffset>-752475</wp:posOffset>
          </wp:positionV>
          <wp:extent cx="2042160" cy="617220"/>
          <wp:effectExtent l="0" t="0" r="0" b="0"/>
          <wp:wrapNone/>
          <wp:docPr id="2" name="Imagen 4" descr="C:\Users\DESPACHO1\Pictures\c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SPACHO1\Pictures\cabe.jpg"/>
                  <pic:cNvPicPr>
                    <a:picLocks noChangeAspect="1" noChangeArrowheads="1"/>
                  </pic:cNvPicPr>
                </pic:nvPicPr>
                <pic:blipFill>
                  <a:blip r:embed="rId1"/>
                  <a:srcRect t="21387" b="6006"/>
                  <a:stretch>
                    <a:fillRect/>
                  </a:stretch>
                </pic:blipFill>
                <pic:spPr bwMode="auto">
                  <a:xfrm>
                    <a:off x="0" y="0"/>
                    <a:ext cx="2042160" cy="617220"/>
                  </a:xfrm>
                  <a:prstGeom prst="rect">
                    <a:avLst/>
                  </a:prstGeom>
                  <a:noFill/>
                  <a:ln w="9525">
                    <a:noFill/>
                    <a:miter lim="800000"/>
                    <a:headEnd/>
                    <a:tailEnd/>
                  </a:ln>
                </pic:spPr>
              </pic:pic>
            </a:graphicData>
          </a:graphic>
        </wp:anchor>
      </w:drawing>
    </w:r>
    <w:r w:rsidR="00FB6FF2">
      <w:rPr>
        <w:noProof/>
        <w:sz w:val="20"/>
        <w:szCs w:val="20"/>
      </w:rPr>
      <mc:AlternateContent>
        <mc:Choice Requires="wps">
          <w:drawing>
            <wp:anchor distT="4294967295" distB="4294967295" distL="114300" distR="114300" simplePos="0" relativeHeight="251665408" behindDoc="0" locked="0" layoutInCell="1" allowOverlap="1" wp14:anchorId="4C035054" wp14:editId="362D82C1">
              <wp:simplePos x="0" y="0"/>
              <wp:positionH relativeFrom="column">
                <wp:posOffset>1896110</wp:posOffset>
              </wp:positionH>
              <wp:positionV relativeFrom="paragraph">
                <wp:posOffset>-112396</wp:posOffset>
              </wp:positionV>
              <wp:extent cx="4404360" cy="0"/>
              <wp:effectExtent l="0" t="0" r="15240" b="19050"/>
              <wp:wrapNone/>
              <wp:docPr id="5" name="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04360" cy="0"/>
                      </a:xfrm>
                      <a:prstGeom prst="line">
                        <a:avLst/>
                      </a:prstGeom>
                      <a:ln w="12700">
                        <a:solidFill>
                          <a:srgbClr val="00206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9.3pt,-8.85pt" to="496.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" strokecolor="#002060" strokeweight="1pt">
              <o:lock v:ext="edit" shapetype="f"/>
            </v:line>
          </w:pict>
        </mc:Fallback>
      </mc:AlternateContent>
    </w:r>
    <w:r w:rsidR="00FB6FF2">
      <w:rPr>
        <w:noProof/>
      </w:rPr>
      <w:drawing>
        <wp:anchor distT="0" distB="0" distL="114300" distR="114300" simplePos="0" relativeHeight="251661312" behindDoc="1" locked="0" layoutInCell="1" allowOverlap="1" wp14:anchorId="44A9CE2A" wp14:editId="4156EC56">
          <wp:simplePos x="0" y="0"/>
          <wp:positionH relativeFrom="column">
            <wp:posOffset>-3810</wp:posOffset>
          </wp:positionH>
          <wp:positionV relativeFrom="paragraph">
            <wp:posOffset>-836930</wp:posOffset>
          </wp:positionV>
          <wp:extent cx="916305" cy="82804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6305" cy="82804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09B"/>
    <w:multiLevelType w:val="hybridMultilevel"/>
    <w:tmpl w:val="192CEAA4"/>
    <w:lvl w:ilvl="0" w:tplc="080A0017">
      <w:start w:val="1"/>
      <w:numFmt w:val="lowerLetter"/>
      <w:lvlText w:val="%1)"/>
      <w:lvlJc w:val="left"/>
      <w:pPr>
        <w:ind w:left="360" w:hanging="360"/>
      </w:pPr>
      <w:rPr>
        <w:rFonts w:hint="default"/>
        <w:b/>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
    <w:nsid w:val="09400469"/>
    <w:multiLevelType w:val="hybridMultilevel"/>
    <w:tmpl w:val="B63CC9C8"/>
    <w:lvl w:ilvl="0" w:tplc="FC4457C6">
      <w:start w:val="1"/>
      <w:numFmt w:val="decimal"/>
      <w:lvlText w:val="%1."/>
      <w:lvlJc w:val="left"/>
      <w:pPr>
        <w:ind w:left="360" w:hanging="360"/>
      </w:pPr>
      <w:rPr>
        <w:rFonts w:hint="default"/>
        <w:b/>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
    <w:nsid w:val="09BD3E77"/>
    <w:multiLevelType w:val="multilevel"/>
    <w:tmpl w:val="92BC9DC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BB4356B"/>
    <w:multiLevelType w:val="hybridMultilevel"/>
    <w:tmpl w:val="044048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1F3B96"/>
    <w:multiLevelType w:val="hybridMultilevel"/>
    <w:tmpl w:val="49C210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4A1C9C"/>
    <w:multiLevelType w:val="hybridMultilevel"/>
    <w:tmpl w:val="770A41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B81B9C"/>
    <w:multiLevelType w:val="hybridMultilevel"/>
    <w:tmpl w:val="E44E34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110E30"/>
    <w:multiLevelType w:val="hybridMultilevel"/>
    <w:tmpl w:val="0218D3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0E6B60"/>
    <w:multiLevelType w:val="hybridMultilevel"/>
    <w:tmpl w:val="340ACC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700B08"/>
    <w:multiLevelType w:val="hybridMultilevel"/>
    <w:tmpl w:val="A3C2CF5C"/>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2188209D"/>
    <w:multiLevelType w:val="hybridMultilevel"/>
    <w:tmpl w:val="A96AD5A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22B47938"/>
    <w:multiLevelType w:val="hybridMultilevel"/>
    <w:tmpl w:val="3E5A6B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522E99"/>
    <w:multiLevelType w:val="hybridMultilevel"/>
    <w:tmpl w:val="D2FCB2A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9E73536"/>
    <w:multiLevelType w:val="hybridMultilevel"/>
    <w:tmpl w:val="C4E8743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2A540285"/>
    <w:multiLevelType w:val="hybridMultilevel"/>
    <w:tmpl w:val="C02291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3E5C60"/>
    <w:multiLevelType w:val="hybridMultilevel"/>
    <w:tmpl w:val="0F6AD1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02D7320"/>
    <w:multiLevelType w:val="hybridMultilevel"/>
    <w:tmpl w:val="C39A9C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0806358"/>
    <w:multiLevelType w:val="hybridMultilevel"/>
    <w:tmpl w:val="7C846A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7D364EE"/>
    <w:multiLevelType w:val="hybridMultilevel"/>
    <w:tmpl w:val="9A5650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943BD3"/>
    <w:multiLevelType w:val="hybridMultilevel"/>
    <w:tmpl w:val="A5B241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F892F38"/>
    <w:multiLevelType w:val="hybridMultilevel"/>
    <w:tmpl w:val="6DD64072"/>
    <w:lvl w:ilvl="0" w:tplc="8DCE9A2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093611B"/>
    <w:multiLevelType w:val="hybridMultilevel"/>
    <w:tmpl w:val="2424DC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73A60A2"/>
    <w:multiLevelType w:val="hybridMultilevel"/>
    <w:tmpl w:val="78BAE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B3F18F4"/>
    <w:multiLevelType w:val="hybridMultilevel"/>
    <w:tmpl w:val="FA008E52"/>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C6F34E6"/>
    <w:multiLevelType w:val="hybridMultilevel"/>
    <w:tmpl w:val="42EA783A"/>
    <w:lvl w:ilvl="0" w:tplc="8DCE9A2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0303F4D"/>
    <w:multiLevelType w:val="hybridMultilevel"/>
    <w:tmpl w:val="68D2B50E"/>
    <w:lvl w:ilvl="0" w:tplc="080A0017">
      <w:start w:val="1"/>
      <w:numFmt w:val="lowerLetter"/>
      <w:lvlText w:val="%1)"/>
      <w:lvlJc w:val="left"/>
      <w:pPr>
        <w:ind w:left="1074" w:hanging="360"/>
      </w:pPr>
      <w:rPr>
        <w:rFonts w:hint="default"/>
      </w:rPr>
    </w:lvl>
    <w:lvl w:ilvl="1" w:tplc="0C0A0003" w:tentative="1">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num w:numId="1">
    <w:abstractNumId w:val="12"/>
  </w:num>
  <w:num w:numId="2">
    <w:abstractNumId w:val="9"/>
  </w:num>
  <w:num w:numId="3">
    <w:abstractNumId w:val="6"/>
  </w:num>
  <w:num w:numId="4">
    <w:abstractNumId w:val="23"/>
  </w:num>
  <w:num w:numId="5">
    <w:abstractNumId w:val="8"/>
  </w:num>
  <w:num w:numId="6">
    <w:abstractNumId w:val="1"/>
  </w:num>
  <w:num w:numId="7">
    <w:abstractNumId w:val="0"/>
  </w:num>
  <w:num w:numId="8">
    <w:abstractNumId w:val="11"/>
  </w:num>
  <w:num w:numId="9">
    <w:abstractNumId w:val="22"/>
  </w:num>
  <w:num w:numId="10">
    <w:abstractNumId w:val="5"/>
  </w:num>
  <w:num w:numId="11">
    <w:abstractNumId w:val="17"/>
  </w:num>
  <w:num w:numId="12">
    <w:abstractNumId w:val="14"/>
  </w:num>
  <w:num w:numId="13">
    <w:abstractNumId w:val="3"/>
  </w:num>
  <w:num w:numId="14">
    <w:abstractNumId w:val="7"/>
  </w:num>
  <w:num w:numId="15">
    <w:abstractNumId w:val="4"/>
  </w:num>
  <w:num w:numId="16">
    <w:abstractNumId w:val="2"/>
  </w:num>
  <w:num w:numId="17">
    <w:abstractNumId w:val="19"/>
  </w:num>
  <w:num w:numId="18">
    <w:abstractNumId w:val="16"/>
  </w:num>
  <w:num w:numId="19">
    <w:abstractNumId w:val="18"/>
  </w:num>
  <w:num w:numId="20">
    <w:abstractNumId w:val="24"/>
  </w:num>
  <w:num w:numId="21">
    <w:abstractNumId w:val="20"/>
  </w:num>
  <w:num w:numId="22">
    <w:abstractNumId w:val="13"/>
  </w:num>
  <w:num w:numId="23">
    <w:abstractNumId w:val="15"/>
  </w:num>
  <w:num w:numId="24">
    <w:abstractNumId w:val="25"/>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EF"/>
    <w:rsid w:val="0000065B"/>
    <w:rsid w:val="00001066"/>
    <w:rsid w:val="00002AE5"/>
    <w:rsid w:val="000105C5"/>
    <w:rsid w:val="00014E98"/>
    <w:rsid w:val="00031785"/>
    <w:rsid w:val="00032535"/>
    <w:rsid w:val="000450A7"/>
    <w:rsid w:val="00047499"/>
    <w:rsid w:val="00054037"/>
    <w:rsid w:val="00055615"/>
    <w:rsid w:val="00056E19"/>
    <w:rsid w:val="00061F31"/>
    <w:rsid w:val="000622FB"/>
    <w:rsid w:val="0006601F"/>
    <w:rsid w:val="000679BC"/>
    <w:rsid w:val="00075765"/>
    <w:rsid w:val="00080C7A"/>
    <w:rsid w:val="00081151"/>
    <w:rsid w:val="000830FB"/>
    <w:rsid w:val="00090348"/>
    <w:rsid w:val="00090A34"/>
    <w:rsid w:val="000914BD"/>
    <w:rsid w:val="00091BF1"/>
    <w:rsid w:val="00093C62"/>
    <w:rsid w:val="00095238"/>
    <w:rsid w:val="00096D93"/>
    <w:rsid w:val="000A091F"/>
    <w:rsid w:val="000A26FF"/>
    <w:rsid w:val="000A2FEC"/>
    <w:rsid w:val="000A6779"/>
    <w:rsid w:val="000A7F5F"/>
    <w:rsid w:val="000B062C"/>
    <w:rsid w:val="000B2355"/>
    <w:rsid w:val="000B69CA"/>
    <w:rsid w:val="000C096F"/>
    <w:rsid w:val="000C55E8"/>
    <w:rsid w:val="000D21D7"/>
    <w:rsid w:val="000D6FC6"/>
    <w:rsid w:val="000D7FA0"/>
    <w:rsid w:val="000F05A3"/>
    <w:rsid w:val="000F5F2F"/>
    <w:rsid w:val="000F7622"/>
    <w:rsid w:val="00100454"/>
    <w:rsid w:val="001056A3"/>
    <w:rsid w:val="00106C45"/>
    <w:rsid w:val="001105FF"/>
    <w:rsid w:val="00115079"/>
    <w:rsid w:val="00115600"/>
    <w:rsid w:val="00124E34"/>
    <w:rsid w:val="00130DBA"/>
    <w:rsid w:val="001443AA"/>
    <w:rsid w:val="0014488E"/>
    <w:rsid w:val="00144D66"/>
    <w:rsid w:val="00152382"/>
    <w:rsid w:val="00156E27"/>
    <w:rsid w:val="00166B45"/>
    <w:rsid w:val="00174251"/>
    <w:rsid w:val="00175D10"/>
    <w:rsid w:val="00176843"/>
    <w:rsid w:val="00191CCA"/>
    <w:rsid w:val="00192298"/>
    <w:rsid w:val="00193F09"/>
    <w:rsid w:val="00196846"/>
    <w:rsid w:val="001974E7"/>
    <w:rsid w:val="001A7BE9"/>
    <w:rsid w:val="001B23BC"/>
    <w:rsid w:val="001B3E18"/>
    <w:rsid w:val="001B5267"/>
    <w:rsid w:val="001C2222"/>
    <w:rsid w:val="001C25B4"/>
    <w:rsid w:val="001D3D22"/>
    <w:rsid w:val="001E7917"/>
    <w:rsid w:val="001F3B06"/>
    <w:rsid w:val="001F42B1"/>
    <w:rsid w:val="001F42CB"/>
    <w:rsid w:val="001F6A98"/>
    <w:rsid w:val="0020248E"/>
    <w:rsid w:val="00204D33"/>
    <w:rsid w:val="00206ECD"/>
    <w:rsid w:val="0022189A"/>
    <w:rsid w:val="00222066"/>
    <w:rsid w:val="00223A9B"/>
    <w:rsid w:val="00230B32"/>
    <w:rsid w:val="00232BE2"/>
    <w:rsid w:val="00234BDD"/>
    <w:rsid w:val="00237DE3"/>
    <w:rsid w:val="002422B1"/>
    <w:rsid w:val="0024358E"/>
    <w:rsid w:val="00256F47"/>
    <w:rsid w:val="0026188D"/>
    <w:rsid w:val="00267082"/>
    <w:rsid w:val="0027206A"/>
    <w:rsid w:val="00273997"/>
    <w:rsid w:val="00281B76"/>
    <w:rsid w:val="00286D2E"/>
    <w:rsid w:val="00293338"/>
    <w:rsid w:val="002A57D8"/>
    <w:rsid w:val="002A64E5"/>
    <w:rsid w:val="002C4F57"/>
    <w:rsid w:val="002D17E2"/>
    <w:rsid w:val="002D4326"/>
    <w:rsid w:val="002E3E60"/>
    <w:rsid w:val="002F0C21"/>
    <w:rsid w:val="00302F09"/>
    <w:rsid w:val="00306068"/>
    <w:rsid w:val="00312242"/>
    <w:rsid w:val="00315112"/>
    <w:rsid w:val="0031610E"/>
    <w:rsid w:val="00322DD0"/>
    <w:rsid w:val="00326AFE"/>
    <w:rsid w:val="00334904"/>
    <w:rsid w:val="003478A6"/>
    <w:rsid w:val="00351CAB"/>
    <w:rsid w:val="0035203B"/>
    <w:rsid w:val="0035322C"/>
    <w:rsid w:val="003575CE"/>
    <w:rsid w:val="003603B3"/>
    <w:rsid w:val="00362EC1"/>
    <w:rsid w:val="00381844"/>
    <w:rsid w:val="00382366"/>
    <w:rsid w:val="00386905"/>
    <w:rsid w:val="00386D05"/>
    <w:rsid w:val="00393A89"/>
    <w:rsid w:val="0039410B"/>
    <w:rsid w:val="003A1A9B"/>
    <w:rsid w:val="003C2541"/>
    <w:rsid w:val="003C4B26"/>
    <w:rsid w:val="003C6D84"/>
    <w:rsid w:val="003D2605"/>
    <w:rsid w:val="003F0F56"/>
    <w:rsid w:val="003F3B89"/>
    <w:rsid w:val="003F6B15"/>
    <w:rsid w:val="0041109F"/>
    <w:rsid w:val="0041263F"/>
    <w:rsid w:val="00434922"/>
    <w:rsid w:val="00435EE4"/>
    <w:rsid w:val="00436EA8"/>
    <w:rsid w:val="00440928"/>
    <w:rsid w:val="004428FA"/>
    <w:rsid w:val="00446364"/>
    <w:rsid w:val="00454789"/>
    <w:rsid w:val="00457D77"/>
    <w:rsid w:val="0046131B"/>
    <w:rsid w:val="00466250"/>
    <w:rsid w:val="00466CEF"/>
    <w:rsid w:val="00471832"/>
    <w:rsid w:val="0048478E"/>
    <w:rsid w:val="00494868"/>
    <w:rsid w:val="004A38AB"/>
    <w:rsid w:val="004B4D2F"/>
    <w:rsid w:val="004C085E"/>
    <w:rsid w:val="004C2AA2"/>
    <w:rsid w:val="004C49C0"/>
    <w:rsid w:val="004E17AB"/>
    <w:rsid w:val="004E3902"/>
    <w:rsid w:val="004E4819"/>
    <w:rsid w:val="005105F9"/>
    <w:rsid w:val="005128FD"/>
    <w:rsid w:val="00515761"/>
    <w:rsid w:val="00520B40"/>
    <w:rsid w:val="00522EE5"/>
    <w:rsid w:val="00540D97"/>
    <w:rsid w:val="00552563"/>
    <w:rsid w:val="005528FB"/>
    <w:rsid w:val="00553598"/>
    <w:rsid w:val="00553F4B"/>
    <w:rsid w:val="00554247"/>
    <w:rsid w:val="00562735"/>
    <w:rsid w:val="0056355B"/>
    <w:rsid w:val="0056511F"/>
    <w:rsid w:val="005719FF"/>
    <w:rsid w:val="0057446E"/>
    <w:rsid w:val="005811F3"/>
    <w:rsid w:val="005838A5"/>
    <w:rsid w:val="00597C4D"/>
    <w:rsid w:val="005A4D4F"/>
    <w:rsid w:val="005A7536"/>
    <w:rsid w:val="005C29C1"/>
    <w:rsid w:val="005C5562"/>
    <w:rsid w:val="005D5023"/>
    <w:rsid w:val="005D535E"/>
    <w:rsid w:val="005E1135"/>
    <w:rsid w:val="005E7267"/>
    <w:rsid w:val="005E72CC"/>
    <w:rsid w:val="005F33B2"/>
    <w:rsid w:val="006023D8"/>
    <w:rsid w:val="006102BC"/>
    <w:rsid w:val="00611174"/>
    <w:rsid w:val="006124AD"/>
    <w:rsid w:val="00622751"/>
    <w:rsid w:val="006271F5"/>
    <w:rsid w:val="006275C2"/>
    <w:rsid w:val="00636F14"/>
    <w:rsid w:val="00641454"/>
    <w:rsid w:val="00642ED7"/>
    <w:rsid w:val="006518A1"/>
    <w:rsid w:val="0065356A"/>
    <w:rsid w:val="006570FF"/>
    <w:rsid w:val="0065753B"/>
    <w:rsid w:val="00661B34"/>
    <w:rsid w:val="00667586"/>
    <w:rsid w:val="00675C0B"/>
    <w:rsid w:val="006763A3"/>
    <w:rsid w:val="00683D35"/>
    <w:rsid w:val="00687DC9"/>
    <w:rsid w:val="0069033C"/>
    <w:rsid w:val="00692797"/>
    <w:rsid w:val="006936E0"/>
    <w:rsid w:val="006A26A6"/>
    <w:rsid w:val="006A4A87"/>
    <w:rsid w:val="006A506C"/>
    <w:rsid w:val="006B3B86"/>
    <w:rsid w:val="006B788A"/>
    <w:rsid w:val="006C0CA6"/>
    <w:rsid w:val="006C2DF6"/>
    <w:rsid w:val="006C2E71"/>
    <w:rsid w:val="006C6E54"/>
    <w:rsid w:val="006D4733"/>
    <w:rsid w:val="006D70B0"/>
    <w:rsid w:val="006E2588"/>
    <w:rsid w:val="006E6476"/>
    <w:rsid w:val="006F74C1"/>
    <w:rsid w:val="0071081C"/>
    <w:rsid w:val="00711635"/>
    <w:rsid w:val="00716676"/>
    <w:rsid w:val="007177F5"/>
    <w:rsid w:val="007220C9"/>
    <w:rsid w:val="00725C96"/>
    <w:rsid w:val="007305D1"/>
    <w:rsid w:val="007356C4"/>
    <w:rsid w:val="00743C4B"/>
    <w:rsid w:val="007456F8"/>
    <w:rsid w:val="007519DD"/>
    <w:rsid w:val="0075606D"/>
    <w:rsid w:val="00757061"/>
    <w:rsid w:val="0076784A"/>
    <w:rsid w:val="007718BF"/>
    <w:rsid w:val="007737ED"/>
    <w:rsid w:val="007767C9"/>
    <w:rsid w:val="0078095B"/>
    <w:rsid w:val="00781736"/>
    <w:rsid w:val="00782D32"/>
    <w:rsid w:val="00784338"/>
    <w:rsid w:val="00786FC7"/>
    <w:rsid w:val="0079099D"/>
    <w:rsid w:val="00790C82"/>
    <w:rsid w:val="00792B13"/>
    <w:rsid w:val="007A2D0B"/>
    <w:rsid w:val="007A617A"/>
    <w:rsid w:val="007B2E60"/>
    <w:rsid w:val="007B31F2"/>
    <w:rsid w:val="007B33B9"/>
    <w:rsid w:val="007C0EB0"/>
    <w:rsid w:val="007C353C"/>
    <w:rsid w:val="007C4E01"/>
    <w:rsid w:val="007C61B1"/>
    <w:rsid w:val="007C70B8"/>
    <w:rsid w:val="007C7331"/>
    <w:rsid w:val="007E113A"/>
    <w:rsid w:val="007E1E0A"/>
    <w:rsid w:val="007E3E9C"/>
    <w:rsid w:val="007F4D5C"/>
    <w:rsid w:val="007F5457"/>
    <w:rsid w:val="007F5D4F"/>
    <w:rsid w:val="007F6B3F"/>
    <w:rsid w:val="00803CA9"/>
    <w:rsid w:val="00811E5D"/>
    <w:rsid w:val="008175EC"/>
    <w:rsid w:val="00817B10"/>
    <w:rsid w:val="00821407"/>
    <w:rsid w:val="00831CC7"/>
    <w:rsid w:val="00832549"/>
    <w:rsid w:val="008337CB"/>
    <w:rsid w:val="00834012"/>
    <w:rsid w:val="008351A5"/>
    <w:rsid w:val="00840AD1"/>
    <w:rsid w:val="00844865"/>
    <w:rsid w:val="008503AA"/>
    <w:rsid w:val="00850670"/>
    <w:rsid w:val="00851B7D"/>
    <w:rsid w:val="00852258"/>
    <w:rsid w:val="008532F7"/>
    <w:rsid w:val="008534E3"/>
    <w:rsid w:val="00856517"/>
    <w:rsid w:val="008568F2"/>
    <w:rsid w:val="00860868"/>
    <w:rsid w:val="00865250"/>
    <w:rsid w:val="008711B4"/>
    <w:rsid w:val="0087403F"/>
    <w:rsid w:val="0087433B"/>
    <w:rsid w:val="00876142"/>
    <w:rsid w:val="00896355"/>
    <w:rsid w:val="008A6E4A"/>
    <w:rsid w:val="008B5E71"/>
    <w:rsid w:val="008B7052"/>
    <w:rsid w:val="008C065C"/>
    <w:rsid w:val="008C2965"/>
    <w:rsid w:val="008C37A8"/>
    <w:rsid w:val="008C7980"/>
    <w:rsid w:val="008D3139"/>
    <w:rsid w:val="008D3A18"/>
    <w:rsid w:val="008D4630"/>
    <w:rsid w:val="008D59D8"/>
    <w:rsid w:val="008D6A37"/>
    <w:rsid w:val="008E020C"/>
    <w:rsid w:val="008E0847"/>
    <w:rsid w:val="008E290B"/>
    <w:rsid w:val="008F29E4"/>
    <w:rsid w:val="008F5D37"/>
    <w:rsid w:val="009004F6"/>
    <w:rsid w:val="00901C5E"/>
    <w:rsid w:val="009023CA"/>
    <w:rsid w:val="00903329"/>
    <w:rsid w:val="00907A65"/>
    <w:rsid w:val="0091799F"/>
    <w:rsid w:val="00927547"/>
    <w:rsid w:val="00930C1E"/>
    <w:rsid w:val="00934567"/>
    <w:rsid w:val="009350E8"/>
    <w:rsid w:val="00952CC7"/>
    <w:rsid w:val="00954235"/>
    <w:rsid w:val="0095441F"/>
    <w:rsid w:val="009657AE"/>
    <w:rsid w:val="00971045"/>
    <w:rsid w:val="0098158C"/>
    <w:rsid w:val="009853D3"/>
    <w:rsid w:val="00986339"/>
    <w:rsid w:val="00987FE3"/>
    <w:rsid w:val="00992417"/>
    <w:rsid w:val="00992AF1"/>
    <w:rsid w:val="0099617E"/>
    <w:rsid w:val="00996627"/>
    <w:rsid w:val="009A11BA"/>
    <w:rsid w:val="009A1EF8"/>
    <w:rsid w:val="009A2CCF"/>
    <w:rsid w:val="009B6A79"/>
    <w:rsid w:val="009C1229"/>
    <w:rsid w:val="009C26EA"/>
    <w:rsid w:val="009D18F8"/>
    <w:rsid w:val="009D1A5D"/>
    <w:rsid w:val="009D2718"/>
    <w:rsid w:val="009D3AB1"/>
    <w:rsid w:val="009D6BB6"/>
    <w:rsid w:val="009E2289"/>
    <w:rsid w:val="009E3506"/>
    <w:rsid w:val="009E4BD0"/>
    <w:rsid w:val="009F48E2"/>
    <w:rsid w:val="009F66AA"/>
    <w:rsid w:val="00A02BF3"/>
    <w:rsid w:val="00A05345"/>
    <w:rsid w:val="00A102D1"/>
    <w:rsid w:val="00A10E5F"/>
    <w:rsid w:val="00A17697"/>
    <w:rsid w:val="00A21518"/>
    <w:rsid w:val="00A25849"/>
    <w:rsid w:val="00A30B71"/>
    <w:rsid w:val="00A35BA8"/>
    <w:rsid w:val="00A36887"/>
    <w:rsid w:val="00A37817"/>
    <w:rsid w:val="00A400CC"/>
    <w:rsid w:val="00A47E5C"/>
    <w:rsid w:val="00A52738"/>
    <w:rsid w:val="00A54CCE"/>
    <w:rsid w:val="00A57625"/>
    <w:rsid w:val="00A660E6"/>
    <w:rsid w:val="00A776B6"/>
    <w:rsid w:val="00A85EC8"/>
    <w:rsid w:val="00A92BBF"/>
    <w:rsid w:val="00A97861"/>
    <w:rsid w:val="00A97A8B"/>
    <w:rsid w:val="00AB2CA2"/>
    <w:rsid w:val="00AD07A8"/>
    <w:rsid w:val="00AD1F9D"/>
    <w:rsid w:val="00AD653F"/>
    <w:rsid w:val="00AE280D"/>
    <w:rsid w:val="00AE2E19"/>
    <w:rsid w:val="00AE3724"/>
    <w:rsid w:val="00AF323F"/>
    <w:rsid w:val="00AF522C"/>
    <w:rsid w:val="00B0042E"/>
    <w:rsid w:val="00B012F5"/>
    <w:rsid w:val="00B05BD2"/>
    <w:rsid w:val="00B11FED"/>
    <w:rsid w:val="00B12035"/>
    <w:rsid w:val="00B1640F"/>
    <w:rsid w:val="00B31358"/>
    <w:rsid w:val="00B31925"/>
    <w:rsid w:val="00B32470"/>
    <w:rsid w:val="00B43226"/>
    <w:rsid w:val="00B45AA3"/>
    <w:rsid w:val="00B507BB"/>
    <w:rsid w:val="00B5082B"/>
    <w:rsid w:val="00B53F2F"/>
    <w:rsid w:val="00B5453B"/>
    <w:rsid w:val="00B56BDB"/>
    <w:rsid w:val="00B62F12"/>
    <w:rsid w:val="00B66656"/>
    <w:rsid w:val="00B70562"/>
    <w:rsid w:val="00B74CD1"/>
    <w:rsid w:val="00B85A63"/>
    <w:rsid w:val="00B85DDD"/>
    <w:rsid w:val="00B901A3"/>
    <w:rsid w:val="00BA2532"/>
    <w:rsid w:val="00BA3149"/>
    <w:rsid w:val="00BA60FB"/>
    <w:rsid w:val="00BA6271"/>
    <w:rsid w:val="00BB7458"/>
    <w:rsid w:val="00BC3C12"/>
    <w:rsid w:val="00BC57C3"/>
    <w:rsid w:val="00BD01F2"/>
    <w:rsid w:val="00BD155F"/>
    <w:rsid w:val="00BE115A"/>
    <w:rsid w:val="00BE1710"/>
    <w:rsid w:val="00BF1D71"/>
    <w:rsid w:val="00BF2B42"/>
    <w:rsid w:val="00BF4BA4"/>
    <w:rsid w:val="00BF63AD"/>
    <w:rsid w:val="00C05C3A"/>
    <w:rsid w:val="00C06EEF"/>
    <w:rsid w:val="00C07188"/>
    <w:rsid w:val="00C07918"/>
    <w:rsid w:val="00C12C85"/>
    <w:rsid w:val="00C156A2"/>
    <w:rsid w:val="00C16457"/>
    <w:rsid w:val="00C22114"/>
    <w:rsid w:val="00C22129"/>
    <w:rsid w:val="00C22F19"/>
    <w:rsid w:val="00C432BF"/>
    <w:rsid w:val="00C44BFE"/>
    <w:rsid w:val="00C44ED9"/>
    <w:rsid w:val="00C47030"/>
    <w:rsid w:val="00C52A27"/>
    <w:rsid w:val="00C53B72"/>
    <w:rsid w:val="00C5496E"/>
    <w:rsid w:val="00C57EBF"/>
    <w:rsid w:val="00C600DF"/>
    <w:rsid w:val="00C609F7"/>
    <w:rsid w:val="00C63163"/>
    <w:rsid w:val="00C64453"/>
    <w:rsid w:val="00C666D5"/>
    <w:rsid w:val="00C70A4C"/>
    <w:rsid w:val="00C73A43"/>
    <w:rsid w:val="00C815B5"/>
    <w:rsid w:val="00C956D7"/>
    <w:rsid w:val="00CA07B1"/>
    <w:rsid w:val="00CA3ADF"/>
    <w:rsid w:val="00CA4428"/>
    <w:rsid w:val="00CB4F16"/>
    <w:rsid w:val="00CD6CB7"/>
    <w:rsid w:val="00CE16EC"/>
    <w:rsid w:val="00CE17F1"/>
    <w:rsid w:val="00CE19F0"/>
    <w:rsid w:val="00CE6660"/>
    <w:rsid w:val="00CE7E9D"/>
    <w:rsid w:val="00CF2FA3"/>
    <w:rsid w:val="00CF334D"/>
    <w:rsid w:val="00CF408F"/>
    <w:rsid w:val="00CF6B42"/>
    <w:rsid w:val="00CF7619"/>
    <w:rsid w:val="00D00FD8"/>
    <w:rsid w:val="00D016DF"/>
    <w:rsid w:val="00D066B1"/>
    <w:rsid w:val="00D073FB"/>
    <w:rsid w:val="00D07C86"/>
    <w:rsid w:val="00D10419"/>
    <w:rsid w:val="00D216E4"/>
    <w:rsid w:val="00D23DC7"/>
    <w:rsid w:val="00D26AD5"/>
    <w:rsid w:val="00D34A1F"/>
    <w:rsid w:val="00D353E3"/>
    <w:rsid w:val="00D4040B"/>
    <w:rsid w:val="00D405F5"/>
    <w:rsid w:val="00D40D95"/>
    <w:rsid w:val="00D4397D"/>
    <w:rsid w:val="00D469A2"/>
    <w:rsid w:val="00D52691"/>
    <w:rsid w:val="00D55EBD"/>
    <w:rsid w:val="00D563ED"/>
    <w:rsid w:val="00D56720"/>
    <w:rsid w:val="00D56F8C"/>
    <w:rsid w:val="00D62780"/>
    <w:rsid w:val="00D6289A"/>
    <w:rsid w:val="00D7055B"/>
    <w:rsid w:val="00D74C00"/>
    <w:rsid w:val="00D805ED"/>
    <w:rsid w:val="00D80CC3"/>
    <w:rsid w:val="00D84451"/>
    <w:rsid w:val="00D94879"/>
    <w:rsid w:val="00D9527D"/>
    <w:rsid w:val="00D97582"/>
    <w:rsid w:val="00DA0199"/>
    <w:rsid w:val="00DA0BF0"/>
    <w:rsid w:val="00DC6C4C"/>
    <w:rsid w:val="00DD42D8"/>
    <w:rsid w:val="00DD629F"/>
    <w:rsid w:val="00DE63B8"/>
    <w:rsid w:val="00DE781D"/>
    <w:rsid w:val="00DF2E09"/>
    <w:rsid w:val="00DF5CF2"/>
    <w:rsid w:val="00E017C2"/>
    <w:rsid w:val="00E02F96"/>
    <w:rsid w:val="00E10F0E"/>
    <w:rsid w:val="00E13835"/>
    <w:rsid w:val="00E202FF"/>
    <w:rsid w:val="00E220ED"/>
    <w:rsid w:val="00E2543A"/>
    <w:rsid w:val="00E40552"/>
    <w:rsid w:val="00E43D26"/>
    <w:rsid w:val="00E44B1B"/>
    <w:rsid w:val="00E46A25"/>
    <w:rsid w:val="00E5386A"/>
    <w:rsid w:val="00E57FAF"/>
    <w:rsid w:val="00E57FE3"/>
    <w:rsid w:val="00E61E0B"/>
    <w:rsid w:val="00E87084"/>
    <w:rsid w:val="00E92346"/>
    <w:rsid w:val="00E92D30"/>
    <w:rsid w:val="00E93C6C"/>
    <w:rsid w:val="00E94432"/>
    <w:rsid w:val="00E96BD2"/>
    <w:rsid w:val="00E96FF1"/>
    <w:rsid w:val="00EA19E6"/>
    <w:rsid w:val="00EA37D3"/>
    <w:rsid w:val="00EA7B58"/>
    <w:rsid w:val="00EB0D06"/>
    <w:rsid w:val="00EB7B80"/>
    <w:rsid w:val="00EC2F90"/>
    <w:rsid w:val="00EC42AB"/>
    <w:rsid w:val="00ED0ECA"/>
    <w:rsid w:val="00EE1A31"/>
    <w:rsid w:val="00EE6715"/>
    <w:rsid w:val="00EF3907"/>
    <w:rsid w:val="00EF592C"/>
    <w:rsid w:val="00F023A9"/>
    <w:rsid w:val="00F05E0F"/>
    <w:rsid w:val="00F11B97"/>
    <w:rsid w:val="00F14A03"/>
    <w:rsid w:val="00F158A5"/>
    <w:rsid w:val="00F20A04"/>
    <w:rsid w:val="00F313C7"/>
    <w:rsid w:val="00F313F2"/>
    <w:rsid w:val="00F32C73"/>
    <w:rsid w:val="00F335CC"/>
    <w:rsid w:val="00F40248"/>
    <w:rsid w:val="00F40FF1"/>
    <w:rsid w:val="00F41F75"/>
    <w:rsid w:val="00F44EA8"/>
    <w:rsid w:val="00F51BAA"/>
    <w:rsid w:val="00F52B44"/>
    <w:rsid w:val="00F53C7B"/>
    <w:rsid w:val="00F546A6"/>
    <w:rsid w:val="00F55714"/>
    <w:rsid w:val="00F61F29"/>
    <w:rsid w:val="00F633FC"/>
    <w:rsid w:val="00F64097"/>
    <w:rsid w:val="00F77D48"/>
    <w:rsid w:val="00F8251C"/>
    <w:rsid w:val="00F82E85"/>
    <w:rsid w:val="00F9077F"/>
    <w:rsid w:val="00F919C2"/>
    <w:rsid w:val="00F9476D"/>
    <w:rsid w:val="00F94E79"/>
    <w:rsid w:val="00F95FB5"/>
    <w:rsid w:val="00F966A1"/>
    <w:rsid w:val="00FA03A5"/>
    <w:rsid w:val="00FA77CD"/>
    <w:rsid w:val="00FB6FF2"/>
    <w:rsid w:val="00FB75FF"/>
    <w:rsid w:val="00FC19B0"/>
    <w:rsid w:val="00FC2CE7"/>
    <w:rsid w:val="00FC395C"/>
    <w:rsid w:val="00FD0803"/>
    <w:rsid w:val="00FD0A75"/>
    <w:rsid w:val="00FD5419"/>
    <w:rsid w:val="00FF7ED3"/>
    <w:rsid w:val="00FF7F4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536"/>
  </w:style>
  <w:style w:type="paragraph" w:styleId="Ttulo1">
    <w:name w:val="heading 1"/>
    <w:basedOn w:val="Normal"/>
    <w:next w:val="Normal"/>
    <w:link w:val="Ttulo1Car"/>
    <w:uiPriority w:val="9"/>
    <w:qFormat/>
    <w:rsid w:val="005A75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5A75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A753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A753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5A753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5A75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5A75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A753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5A75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66CEF"/>
    <w:pPr>
      <w:tabs>
        <w:tab w:val="center" w:pos="4252"/>
        <w:tab w:val="right" w:pos="8504"/>
      </w:tabs>
      <w:spacing w:after="0" w:line="240" w:lineRule="auto"/>
    </w:pPr>
  </w:style>
  <w:style w:type="character" w:customStyle="1" w:styleId="EncabezadoCar">
    <w:name w:val="Encabezado Car"/>
    <w:basedOn w:val="Fuentedeprrafopredeter"/>
    <w:link w:val="Encabezado"/>
    <w:rsid w:val="00466CEF"/>
  </w:style>
  <w:style w:type="paragraph" w:styleId="Piedepgina">
    <w:name w:val="footer"/>
    <w:basedOn w:val="Normal"/>
    <w:link w:val="PiedepginaCar"/>
    <w:uiPriority w:val="99"/>
    <w:unhideWhenUsed/>
    <w:rsid w:val="00466C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CEF"/>
  </w:style>
  <w:style w:type="paragraph" w:styleId="Textodeglobo">
    <w:name w:val="Balloon Text"/>
    <w:basedOn w:val="Normal"/>
    <w:link w:val="TextodegloboCar"/>
    <w:uiPriority w:val="99"/>
    <w:semiHidden/>
    <w:unhideWhenUsed/>
    <w:rsid w:val="00466C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6CEF"/>
    <w:rPr>
      <w:rFonts w:ascii="Tahoma" w:hAnsi="Tahoma" w:cs="Tahoma"/>
      <w:sz w:val="16"/>
      <w:szCs w:val="16"/>
    </w:rPr>
  </w:style>
  <w:style w:type="paragraph" w:styleId="Sinespaciado">
    <w:name w:val="No Spacing"/>
    <w:link w:val="SinespaciadoCar"/>
    <w:uiPriority w:val="1"/>
    <w:qFormat/>
    <w:rsid w:val="005A7536"/>
    <w:pPr>
      <w:spacing w:after="0" w:line="240" w:lineRule="auto"/>
    </w:pPr>
  </w:style>
  <w:style w:type="paragraph" w:styleId="Sangradetextonormal">
    <w:name w:val="Body Text Indent"/>
    <w:basedOn w:val="Normal"/>
    <w:link w:val="SangradetextonormalCar"/>
    <w:unhideWhenUsed/>
    <w:rsid w:val="00CE17F1"/>
    <w:pPr>
      <w:spacing w:after="0" w:line="240" w:lineRule="auto"/>
      <w:ind w:left="3402" w:hanging="3402"/>
    </w:pPr>
    <w:rPr>
      <w:rFonts w:ascii="Arial" w:eastAsia="Times New Roman" w:hAnsi="Arial" w:cs="Times New Roman"/>
      <w:sz w:val="24"/>
      <w:szCs w:val="20"/>
      <w:lang w:eastAsia="es-ES"/>
    </w:rPr>
  </w:style>
  <w:style w:type="character" w:customStyle="1" w:styleId="SangradetextonormalCar">
    <w:name w:val="Sangría de texto normal Car"/>
    <w:basedOn w:val="Fuentedeprrafopredeter"/>
    <w:link w:val="Sangradetextonormal"/>
    <w:rsid w:val="00CE17F1"/>
    <w:rPr>
      <w:rFonts w:ascii="Arial" w:eastAsia="Times New Roman" w:hAnsi="Arial" w:cs="Times New Roman"/>
      <w:sz w:val="24"/>
      <w:szCs w:val="20"/>
      <w:lang w:eastAsia="es-ES"/>
    </w:rPr>
  </w:style>
  <w:style w:type="paragraph" w:styleId="Prrafodelista">
    <w:name w:val="List Paragraph"/>
    <w:basedOn w:val="Normal"/>
    <w:uiPriority w:val="34"/>
    <w:qFormat/>
    <w:rsid w:val="005A7536"/>
    <w:pPr>
      <w:ind w:left="720"/>
      <w:contextualSpacing/>
    </w:pPr>
  </w:style>
  <w:style w:type="table" w:styleId="Tablaconcuadrcula">
    <w:name w:val="Table Grid"/>
    <w:basedOn w:val="Tablanormal"/>
    <w:uiPriority w:val="59"/>
    <w:rsid w:val="00C95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A2532"/>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5A753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5A753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5A7536"/>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5A7536"/>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5A753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5A7536"/>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5A753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5A7536"/>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semiHidden/>
    <w:rsid w:val="005A7536"/>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5A7536"/>
    <w:pPr>
      <w:spacing w:line="240" w:lineRule="auto"/>
    </w:pPr>
    <w:rPr>
      <w:b/>
      <w:bCs/>
      <w:color w:val="4F81BD" w:themeColor="accent1"/>
      <w:sz w:val="18"/>
      <w:szCs w:val="18"/>
    </w:rPr>
  </w:style>
  <w:style w:type="paragraph" w:styleId="Ttulo">
    <w:name w:val="Title"/>
    <w:basedOn w:val="Normal"/>
    <w:next w:val="Normal"/>
    <w:link w:val="TtuloCar"/>
    <w:uiPriority w:val="10"/>
    <w:qFormat/>
    <w:rsid w:val="005A75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A753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5A75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A7536"/>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5A7536"/>
    <w:rPr>
      <w:b/>
      <w:bCs/>
    </w:rPr>
  </w:style>
  <w:style w:type="character" w:styleId="nfasis">
    <w:name w:val="Emphasis"/>
    <w:basedOn w:val="Fuentedeprrafopredeter"/>
    <w:uiPriority w:val="20"/>
    <w:qFormat/>
    <w:rsid w:val="005A7536"/>
    <w:rPr>
      <w:i/>
      <w:iCs/>
    </w:rPr>
  </w:style>
  <w:style w:type="character" w:customStyle="1" w:styleId="SinespaciadoCar">
    <w:name w:val="Sin espaciado Car"/>
    <w:basedOn w:val="Fuentedeprrafopredeter"/>
    <w:link w:val="Sinespaciado"/>
    <w:uiPriority w:val="1"/>
    <w:rsid w:val="00992AF1"/>
  </w:style>
  <w:style w:type="paragraph" w:styleId="Cita">
    <w:name w:val="Quote"/>
    <w:basedOn w:val="Normal"/>
    <w:next w:val="Normal"/>
    <w:link w:val="CitaCar"/>
    <w:uiPriority w:val="29"/>
    <w:qFormat/>
    <w:rsid w:val="005A7536"/>
    <w:rPr>
      <w:i/>
      <w:iCs/>
      <w:color w:val="000000" w:themeColor="text1"/>
    </w:rPr>
  </w:style>
  <w:style w:type="character" w:customStyle="1" w:styleId="CitaCar">
    <w:name w:val="Cita Car"/>
    <w:basedOn w:val="Fuentedeprrafopredeter"/>
    <w:link w:val="Cita"/>
    <w:uiPriority w:val="29"/>
    <w:rsid w:val="005A7536"/>
    <w:rPr>
      <w:i/>
      <w:iCs/>
      <w:color w:val="000000" w:themeColor="text1"/>
    </w:rPr>
  </w:style>
  <w:style w:type="paragraph" w:styleId="Citadestacada">
    <w:name w:val="Intense Quote"/>
    <w:basedOn w:val="Normal"/>
    <w:next w:val="Normal"/>
    <w:link w:val="CitadestacadaCar"/>
    <w:uiPriority w:val="30"/>
    <w:qFormat/>
    <w:rsid w:val="005A7536"/>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5A7536"/>
    <w:rPr>
      <w:b/>
      <w:bCs/>
      <w:i/>
      <w:iCs/>
      <w:color w:val="4F81BD" w:themeColor="accent1"/>
    </w:rPr>
  </w:style>
  <w:style w:type="character" w:styleId="nfasissutil">
    <w:name w:val="Subtle Emphasis"/>
    <w:basedOn w:val="Fuentedeprrafopredeter"/>
    <w:uiPriority w:val="19"/>
    <w:qFormat/>
    <w:rsid w:val="005A7536"/>
    <w:rPr>
      <w:i/>
      <w:iCs/>
      <w:color w:val="808080" w:themeColor="text1" w:themeTint="7F"/>
    </w:rPr>
  </w:style>
  <w:style w:type="character" w:styleId="nfasisintenso">
    <w:name w:val="Intense Emphasis"/>
    <w:basedOn w:val="Fuentedeprrafopredeter"/>
    <w:uiPriority w:val="21"/>
    <w:qFormat/>
    <w:rsid w:val="005A7536"/>
    <w:rPr>
      <w:b/>
      <w:bCs/>
      <w:i/>
      <w:iCs/>
      <w:color w:val="4F81BD" w:themeColor="accent1"/>
    </w:rPr>
  </w:style>
  <w:style w:type="character" w:styleId="Referenciasutil">
    <w:name w:val="Subtle Reference"/>
    <w:basedOn w:val="Fuentedeprrafopredeter"/>
    <w:uiPriority w:val="31"/>
    <w:qFormat/>
    <w:rsid w:val="005A7536"/>
    <w:rPr>
      <w:smallCaps/>
      <w:color w:val="C0504D" w:themeColor="accent2"/>
      <w:u w:val="single"/>
    </w:rPr>
  </w:style>
  <w:style w:type="character" w:styleId="Referenciaintensa">
    <w:name w:val="Intense Reference"/>
    <w:basedOn w:val="Fuentedeprrafopredeter"/>
    <w:uiPriority w:val="32"/>
    <w:qFormat/>
    <w:rsid w:val="005A7536"/>
    <w:rPr>
      <w:b/>
      <w:bCs/>
      <w:smallCaps/>
      <w:color w:val="C0504D" w:themeColor="accent2"/>
      <w:spacing w:val="5"/>
      <w:u w:val="single"/>
    </w:rPr>
  </w:style>
  <w:style w:type="character" w:styleId="Ttulodellibro">
    <w:name w:val="Book Title"/>
    <w:basedOn w:val="Fuentedeprrafopredeter"/>
    <w:uiPriority w:val="33"/>
    <w:qFormat/>
    <w:rsid w:val="005A7536"/>
    <w:rPr>
      <w:b/>
      <w:bCs/>
      <w:smallCaps/>
      <w:spacing w:val="5"/>
    </w:rPr>
  </w:style>
  <w:style w:type="paragraph" w:styleId="TtulodeTDC">
    <w:name w:val="TOC Heading"/>
    <w:basedOn w:val="Ttulo1"/>
    <w:next w:val="Normal"/>
    <w:uiPriority w:val="39"/>
    <w:semiHidden/>
    <w:unhideWhenUsed/>
    <w:qFormat/>
    <w:rsid w:val="005A753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536"/>
  </w:style>
  <w:style w:type="paragraph" w:styleId="Ttulo1">
    <w:name w:val="heading 1"/>
    <w:basedOn w:val="Normal"/>
    <w:next w:val="Normal"/>
    <w:link w:val="Ttulo1Car"/>
    <w:uiPriority w:val="9"/>
    <w:qFormat/>
    <w:rsid w:val="005A75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5A75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A753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A753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5A753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5A75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5A75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A753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5A75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66CEF"/>
    <w:pPr>
      <w:tabs>
        <w:tab w:val="center" w:pos="4252"/>
        <w:tab w:val="right" w:pos="8504"/>
      </w:tabs>
      <w:spacing w:after="0" w:line="240" w:lineRule="auto"/>
    </w:pPr>
  </w:style>
  <w:style w:type="character" w:customStyle="1" w:styleId="EncabezadoCar">
    <w:name w:val="Encabezado Car"/>
    <w:basedOn w:val="Fuentedeprrafopredeter"/>
    <w:link w:val="Encabezado"/>
    <w:rsid w:val="00466CEF"/>
  </w:style>
  <w:style w:type="paragraph" w:styleId="Piedepgina">
    <w:name w:val="footer"/>
    <w:basedOn w:val="Normal"/>
    <w:link w:val="PiedepginaCar"/>
    <w:uiPriority w:val="99"/>
    <w:unhideWhenUsed/>
    <w:rsid w:val="00466C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CEF"/>
  </w:style>
  <w:style w:type="paragraph" w:styleId="Textodeglobo">
    <w:name w:val="Balloon Text"/>
    <w:basedOn w:val="Normal"/>
    <w:link w:val="TextodegloboCar"/>
    <w:uiPriority w:val="99"/>
    <w:semiHidden/>
    <w:unhideWhenUsed/>
    <w:rsid w:val="00466C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6CEF"/>
    <w:rPr>
      <w:rFonts w:ascii="Tahoma" w:hAnsi="Tahoma" w:cs="Tahoma"/>
      <w:sz w:val="16"/>
      <w:szCs w:val="16"/>
    </w:rPr>
  </w:style>
  <w:style w:type="paragraph" w:styleId="Sinespaciado">
    <w:name w:val="No Spacing"/>
    <w:link w:val="SinespaciadoCar"/>
    <w:uiPriority w:val="1"/>
    <w:qFormat/>
    <w:rsid w:val="005A7536"/>
    <w:pPr>
      <w:spacing w:after="0" w:line="240" w:lineRule="auto"/>
    </w:pPr>
  </w:style>
  <w:style w:type="paragraph" w:styleId="Sangradetextonormal">
    <w:name w:val="Body Text Indent"/>
    <w:basedOn w:val="Normal"/>
    <w:link w:val="SangradetextonormalCar"/>
    <w:unhideWhenUsed/>
    <w:rsid w:val="00CE17F1"/>
    <w:pPr>
      <w:spacing w:after="0" w:line="240" w:lineRule="auto"/>
      <w:ind w:left="3402" w:hanging="3402"/>
    </w:pPr>
    <w:rPr>
      <w:rFonts w:ascii="Arial" w:eastAsia="Times New Roman" w:hAnsi="Arial" w:cs="Times New Roman"/>
      <w:sz w:val="24"/>
      <w:szCs w:val="20"/>
      <w:lang w:eastAsia="es-ES"/>
    </w:rPr>
  </w:style>
  <w:style w:type="character" w:customStyle="1" w:styleId="SangradetextonormalCar">
    <w:name w:val="Sangría de texto normal Car"/>
    <w:basedOn w:val="Fuentedeprrafopredeter"/>
    <w:link w:val="Sangradetextonormal"/>
    <w:rsid w:val="00CE17F1"/>
    <w:rPr>
      <w:rFonts w:ascii="Arial" w:eastAsia="Times New Roman" w:hAnsi="Arial" w:cs="Times New Roman"/>
      <w:sz w:val="24"/>
      <w:szCs w:val="20"/>
      <w:lang w:eastAsia="es-ES"/>
    </w:rPr>
  </w:style>
  <w:style w:type="paragraph" w:styleId="Prrafodelista">
    <w:name w:val="List Paragraph"/>
    <w:basedOn w:val="Normal"/>
    <w:uiPriority w:val="34"/>
    <w:qFormat/>
    <w:rsid w:val="005A7536"/>
    <w:pPr>
      <w:ind w:left="720"/>
      <w:contextualSpacing/>
    </w:pPr>
  </w:style>
  <w:style w:type="table" w:styleId="Tablaconcuadrcula">
    <w:name w:val="Table Grid"/>
    <w:basedOn w:val="Tablanormal"/>
    <w:uiPriority w:val="59"/>
    <w:rsid w:val="00C95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A2532"/>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5A753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5A753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5A7536"/>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5A7536"/>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5A753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5A7536"/>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5A753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5A7536"/>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semiHidden/>
    <w:rsid w:val="005A7536"/>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5A7536"/>
    <w:pPr>
      <w:spacing w:line="240" w:lineRule="auto"/>
    </w:pPr>
    <w:rPr>
      <w:b/>
      <w:bCs/>
      <w:color w:val="4F81BD" w:themeColor="accent1"/>
      <w:sz w:val="18"/>
      <w:szCs w:val="18"/>
    </w:rPr>
  </w:style>
  <w:style w:type="paragraph" w:styleId="Ttulo">
    <w:name w:val="Title"/>
    <w:basedOn w:val="Normal"/>
    <w:next w:val="Normal"/>
    <w:link w:val="TtuloCar"/>
    <w:uiPriority w:val="10"/>
    <w:qFormat/>
    <w:rsid w:val="005A75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A753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5A75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A7536"/>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5A7536"/>
    <w:rPr>
      <w:b/>
      <w:bCs/>
    </w:rPr>
  </w:style>
  <w:style w:type="character" w:styleId="nfasis">
    <w:name w:val="Emphasis"/>
    <w:basedOn w:val="Fuentedeprrafopredeter"/>
    <w:uiPriority w:val="20"/>
    <w:qFormat/>
    <w:rsid w:val="005A7536"/>
    <w:rPr>
      <w:i/>
      <w:iCs/>
    </w:rPr>
  </w:style>
  <w:style w:type="character" w:customStyle="1" w:styleId="SinespaciadoCar">
    <w:name w:val="Sin espaciado Car"/>
    <w:basedOn w:val="Fuentedeprrafopredeter"/>
    <w:link w:val="Sinespaciado"/>
    <w:uiPriority w:val="1"/>
    <w:rsid w:val="00992AF1"/>
  </w:style>
  <w:style w:type="paragraph" w:styleId="Cita">
    <w:name w:val="Quote"/>
    <w:basedOn w:val="Normal"/>
    <w:next w:val="Normal"/>
    <w:link w:val="CitaCar"/>
    <w:uiPriority w:val="29"/>
    <w:qFormat/>
    <w:rsid w:val="005A7536"/>
    <w:rPr>
      <w:i/>
      <w:iCs/>
      <w:color w:val="000000" w:themeColor="text1"/>
    </w:rPr>
  </w:style>
  <w:style w:type="character" w:customStyle="1" w:styleId="CitaCar">
    <w:name w:val="Cita Car"/>
    <w:basedOn w:val="Fuentedeprrafopredeter"/>
    <w:link w:val="Cita"/>
    <w:uiPriority w:val="29"/>
    <w:rsid w:val="005A7536"/>
    <w:rPr>
      <w:i/>
      <w:iCs/>
      <w:color w:val="000000" w:themeColor="text1"/>
    </w:rPr>
  </w:style>
  <w:style w:type="paragraph" w:styleId="Citadestacada">
    <w:name w:val="Intense Quote"/>
    <w:basedOn w:val="Normal"/>
    <w:next w:val="Normal"/>
    <w:link w:val="CitadestacadaCar"/>
    <w:uiPriority w:val="30"/>
    <w:qFormat/>
    <w:rsid w:val="005A7536"/>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5A7536"/>
    <w:rPr>
      <w:b/>
      <w:bCs/>
      <w:i/>
      <w:iCs/>
      <w:color w:val="4F81BD" w:themeColor="accent1"/>
    </w:rPr>
  </w:style>
  <w:style w:type="character" w:styleId="nfasissutil">
    <w:name w:val="Subtle Emphasis"/>
    <w:basedOn w:val="Fuentedeprrafopredeter"/>
    <w:uiPriority w:val="19"/>
    <w:qFormat/>
    <w:rsid w:val="005A7536"/>
    <w:rPr>
      <w:i/>
      <w:iCs/>
      <w:color w:val="808080" w:themeColor="text1" w:themeTint="7F"/>
    </w:rPr>
  </w:style>
  <w:style w:type="character" w:styleId="nfasisintenso">
    <w:name w:val="Intense Emphasis"/>
    <w:basedOn w:val="Fuentedeprrafopredeter"/>
    <w:uiPriority w:val="21"/>
    <w:qFormat/>
    <w:rsid w:val="005A7536"/>
    <w:rPr>
      <w:b/>
      <w:bCs/>
      <w:i/>
      <w:iCs/>
      <w:color w:val="4F81BD" w:themeColor="accent1"/>
    </w:rPr>
  </w:style>
  <w:style w:type="character" w:styleId="Referenciasutil">
    <w:name w:val="Subtle Reference"/>
    <w:basedOn w:val="Fuentedeprrafopredeter"/>
    <w:uiPriority w:val="31"/>
    <w:qFormat/>
    <w:rsid w:val="005A7536"/>
    <w:rPr>
      <w:smallCaps/>
      <w:color w:val="C0504D" w:themeColor="accent2"/>
      <w:u w:val="single"/>
    </w:rPr>
  </w:style>
  <w:style w:type="character" w:styleId="Referenciaintensa">
    <w:name w:val="Intense Reference"/>
    <w:basedOn w:val="Fuentedeprrafopredeter"/>
    <w:uiPriority w:val="32"/>
    <w:qFormat/>
    <w:rsid w:val="005A7536"/>
    <w:rPr>
      <w:b/>
      <w:bCs/>
      <w:smallCaps/>
      <w:color w:val="C0504D" w:themeColor="accent2"/>
      <w:spacing w:val="5"/>
      <w:u w:val="single"/>
    </w:rPr>
  </w:style>
  <w:style w:type="character" w:styleId="Ttulodellibro">
    <w:name w:val="Book Title"/>
    <w:basedOn w:val="Fuentedeprrafopredeter"/>
    <w:uiPriority w:val="33"/>
    <w:qFormat/>
    <w:rsid w:val="005A7536"/>
    <w:rPr>
      <w:b/>
      <w:bCs/>
      <w:smallCaps/>
      <w:spacing w:val="5"/>
    </w:rPr>
  </w:style>
  <w:style w:type="paragraph" w:styleId="TtulodeTDC">
    <w:name w:val="TOC Heading"/>
    <w:basedOn w:val="Ttulo1"/>
    <w:next w:val="Normal"/>
    <w:uiPriority w:val="39"/>
    <w:semiHidden/>
    <w:unhideWhenUsed/>
    <w:qFormat/>
    <w:rsid w:val="005A753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85996">
      <w:bodyDiv w:val="1"/>
      <w:marLeft w:val="0"/>
      <w:marRight w:val="0"/>
      <w:marTop w:val="0"/>
      <w:marBottom w:val="0"/>
      <w:divBdr>
        <w:top w:val="none" w:sz="0" w:space="0" w:color="auto"/>
        <w:left w:val="none" w:sz="0" w:space="0" w:color="auto"/>
        <w:bottom w:val="none" w:sz="0" w:space="0" w:color="auto"/>
        <w:right w:val="none" w:sz="0" w:space="0" w:color="auto"/>
      </w:divBdr>
    </w:div>
    <w:div w:id="559286803">
      <w:bodyDiv w:val="1"/>
      <w:marLeft w:val="0"/>
      <w:marRight w:val="0"/>
      <w:marTop w:val="0"/>
      <w:marBottom w:val="0"/>
      <w:divBdr>
        <w:top w:val="none" w:sz="0" w:space="0" w:color="auto"/>
        <w:left w:val="none" w:sz="0" w:space="0" w:color="auto"/>
        <w:bottom w:val="none" w:sz="0" w:space="0" w:color="auto"/>
        <w:right w:val="none" w:sz="0" w:space="0" w:color="auto"/>
      </w:divBdr>
    </w:div>
    <w:div w:id="588850928">
      <w:bodyDiv w:val="1"/>
      <w:marLeft w:val="0"/>
      <w:marRight w:val="0"/>
      <w:marTop w:val="0"/>
      <w:marBottom w:val="0"/>
      <w:divBdr>
        <w:top w:val="none" w:sz="0" w:space="0" w:color="auto"/>
        <w:left w:val="none" w:sz="0" w:space="0" w:color="auto"/>
        <w:bottom w:val="none" w:sz="0" w:space="0" w:color="auto"/>
        <w:right w:val="none" w:sz="0" w:space="0" w:color="auto"/>
      </w:divBdr>
    </w:div>
    <w:div w:id="681200164">
      <w:bodyDiv w:val="1"/>
      <w:marLeft w:val="0"/>
      <w:marRight w:val="0"/>
      <w:marTop w:val="0"/>
      <w:marBottom w:val="0"/>
      <w:divBdr>
        <w:top w:val="none" w:sz="0" w:space="0" w:color="auto"/>
        <w:left w:val="none" w:sz="0" w:space="0" w:color="auto"/>
        <w:bottom w:val="none" w:sz="0" w:space="0" w:color="auto"/>
        <w:right w:val="none" w:sz="0" w:space="0" w:color="auto"/>
      </w:divBdr>
    </w:div>
    <w:div w:id="1544710620">
      <w:bodyDiv w:val="1"/>
      <w:marLeft w:val="0"/>
      <w:marRight w:val="0"/>
      <w:marTop w:val="0"/>
      <w:marBottom w:val="0"/>
      <w:divBdr>
        <w:top w:val="none" w:sz="0" w:space="0" w:color="auto"/>
        <w:left w:val="none" w:sz="0" w:space="0" w:color="auto"/>
        <w:bottom w:val="none" w:sz="0" w:space="0" w:color="auto"/>
        <w:right w:val="none" w:sz="0" w:space="0" w:color="auto"/>
      </w:divBdr>
    </w:div>
    <w:div w:id="161035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21AF2-7119-482D-B000-D1EDFDEF5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2132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jAhAiRa</dc:creator>
  <cp:lastModifiedBy>058</cp:lastModifiedBy>
  <cp:revision>7</cp:revision>
  <cp:lastPrinted>2015-12-14T15:37:00Z</cp:lastPrinted>
  <dcterms:created xsi:type="dcterms:W3CDTF">2017-10-24T13:22:00Z</dcterms:created>
  <dcterms:modified xsi:type="dcterms:W3CDTF">2017-11-07T14:57:00Z</dcterms:modified>
</cp:coreProperties>
</file>