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8D1" w:rsidRDefault="002A48D1" w:rsidP="005D5FF6">
      <w:pPr>
        <w:pStyle w:val="MTitulo"/>
      </w:pPr>
      <w:bookmarkStart w:id="0" w:name="_Toc460230145"/>
      <w:r w:rsidRPr="002125C9">
        <w:t>PERFIL DE PUESTO</w:t>
      </w:r>
      <w:bookmarkEnd w:id="0"/>
    </w:p>
    <w:p w:rsidR="002A48D1" w:rsidRDefault="002A48D1" w:rsidP="002A48D1">
      <w:pPr>
        <w:pStyle w:val="MTexto"/>
        <w:rPr>
          <w:lang w:val="es-MX"/>
        </w:rPr>
      </w:pPr>
    </w:p>
    <w:p w:rsidR="002A48D1" w:rsidRDefault="002A48D1" w:rsidP="002A48D1">
      <w:pPr>
        <w:pStyle w:val="MTexto"/>
        <w:rPr>
          <w:b/>
        </w:rPr>
      </w:pPr>
      <w:r w:rsidRPr="00570CE1">
        <w:rPr>
          <w:b/>
        </w:rPr>
        <w:t>Descripción del Puesto</w:t>
      </w:r>
      <w:r w:rsidRPr="00570CE1">
        <w:rPr>
          <w:b/>
        </w:rPr>
        <w:tab/>
      </w:r>
    </w:p>
    <w:p w:rsidR="002A48D1" w:rsidRPr="00570CE1" w:rsidRDefault="002A48D1" w:rsidP="002A48D1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104"/>
        <w:gridCol w:w="1402"/>
        <w:gridCol w:w="4564"/>
      </w:tblGrid>
      <w:tr w:rsidR="002A48D1" w:rsidRPr="000C0065" w:rsidTr="005D5FF6">
        <w:trPr>
          <w:trHeight w:val="724"/>
        </w:trPr>
        <w:tc>
          <w:tcPr>
            <w:tcW w:w="1970" w:type="pct"/>
            <w:shd w:val="clear" w:color="auto" w:fill="800000"/>
            <w:vAlign w:val="center"/>
            <w:hideMark/>
          </w:tcPr>
          <w:p w:rsidR="002A48D1" w:rsidRPr="00570CE1" w:rsidRDefault="002A48D1" w:rsidP="005D5FF6">
            <w:pPr>
              <w:tabs>
                <w:tab w:val="left" w:pos="578"/>
              </w:tabs>
              <w:ind w:right="3136"/>
              <w:rPr>
                <w:rFonts w:cs="Arial"/>
                <w:b/>
                <w:color w:val="FFFFFF" w:themeColor="background1"/>
              </w:rPr>
            </w:pPr>
            <w:r w:rsidRPr="00570CE1">
              <w:rPr>
                <w:rFonts w:cs="Arial"/>
                <w:b/>
                <w:color w:val="FFFFFF" w:themeColor="background1"/>
              </w:rPr>
              <w:t>Puesto:</w:t>
            </w:r>
          </w:p>
          <w:p w:rsidR="002A48D1" w:rsidRPr="00570CE1" w:rsidRDefault="002A48D1" w:rsidP="005D5FF6">
            <w:pPr>
              <w:rPr>
                <w:rFonts w:cs="Arial"/>
                <w:color w:val="FFFFFF" w:themeColor="background1"/>
              </w:rPr>
            </w:pPr>
          </w:p>
        </w:tc>
        <w:tc>
          <w:tcPr>
            <w:tcW w:w="3030" w:type="pct"/>
            <w:gridSpan w:val="2"/>
            <w:shd w:val="clear" w:color="auto" w:fill="auto"/>
            <w:vAlign w:val="center"/>
          </w:tcPr>
          <w:p w:rsidR="002A48D1" w:rsidRPr="000C0065" w:rsidRDefault="005D5FF6" w:rsidP="005D5FF6">
            <w:pPr>
              <w:rPr>
                <w:rFonts w:cs="Arial"/>
              </w:rPr>
            </w:pPr>
            <w:r w:rsidRPr="005D5FF6">
              <w:rPr>
                <w:rFonts w:cs="Arial"/>
              </w:rPr>
              <w:t>Subdirector de Administración y Planeación</w:t>
            </w:r>
            <w:r>
              <w:rPr>
                <w:rFonts w:cs="Arial"/>
              </w:rPr>
              <w:t>.</w:t>
            </w:r>
          </w:p>
        </w:tc>
      </w:tr>
      <w:tr w:rsidR="002A48D1" w:rsidRPr="000C0065" w:rsidTr="005D5FF6">
        <w:trPr>
          <w:trHeight w:val="712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2A48D1" w:rsidRPr="00CC494B" w:rsidRDefault="002A48D1" w:rsidP="005D5FF6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Área de Adscripción:</w:t>
            </w:r>
          </w:p>
        </w:tc>
        <w:tc>
          <w:tcPr>
            <w:tcW w:w="3030" w:type="pct"/>
            <w:gridSpan w:val="2"/>
            <w:vAlign w:val="center"/>
          </w:tcPr>
          <w:p w:rsidR="002A48D1" w:rsidRPr="000C0065" w:rsidRDefault="005D5FF6" w:rsidP="005D5FF6">
            <w:pPr>
              <w:rPr>
                <w:rFonts w:cs="Arial"/>
              </w:rPr>
            </w:pPr>
            <w:r w:rsidRPr="005D5FF6">
              <w:rPr>
                <w:rFonts w:cs="Arial"/>
              </w:rPr>
              <w:t>Dirección de Atención a las Mujeres</w:t>
            </w:r>
            <w:r>
              <w:rPr>
                <w:rFonts w:cs="Arial"/>
              </w:rPr>
              <w:t>.</w:t>
            </w:r>
          </w:p>
        </w:tc>
      </w:tr>
      <w:tr w:rsidR="002A48D1" w:rsidRPr="000C0065" w:rsidTr="005D5FF6">
        <w:trPr>
          <w:trHeight w:val="454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2A48D1" w:rsidRPr="00CC494B" w:rsidRDefault="002A48D1" w:rsidP="005D5FF6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Reporta a:</w:t>
            </w:r>
          </w:p>
        </w:tc>
        <w:tc>
          <w:tcPr>
            <w:tcW w:w="3030" w:type="pct"/>
            <w:gridSpan w:val="2"/>
            <w:vAlign w:val="center"/>
          </w:tcPr>
          <w:p w:rsidR="002A48D1" w:rsidRPr="000C0065" w:rsidRDefault="005D5FF6" w:rsidP="005D5FF6">
            <w:pPr>
              <w:rPr>
                <w:rFonts w:cs="Arial"/>
              </w:rPr>
            </w:pPr>
            <w:r w:rsidRPr="005D5FF6">
              <w:rPr>
                <w:rFonts w:cs="Arial"/>
              </w:rPr>
              <w:t>Directora de Atención a las Mujeres</w:t>
            </w:r>
            <w:r>
              <w:rPr>
                <w:rFonts w:cs="Arial"/>
              </w:rPr>
              <w:t>.</w:t>
            </w:r>
          </w:p>
        </w:tc>
      </w:tr>
      <w:tr w:rsidR="002A48D1" w:rsidRPr="000C0065" w:rsidTr="005D5FF6">
        <w:trPr>
          <w:trHeight w:val="831"/>
        </w:trPr>
        <w:tc>
          <w:tcPr>
            <w:tcW w:w="1970" w:type="pct"/>
            <w:shd w:val="clear" w:color="auto" w:fill="BFBFBF" w:themeFill="background1" w:themeFillShade="BF"/>
            <w:vAlign w:val="center"/>
            <w:hideMark/>
          </w:tcPr>
          <w:p w:rsidR="002A48D1" w:rsidRPr="00CC494B" w:rsidRDefault="002A48D1" w:rsidP="005D5FF6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Supervisa a:</w:t>
            </w:r>
          </w:p>
        </w:tc>
        <w:tc>
          <w:tcPr>
            <w:tcW w:w="3030" w:type="pct"/>
            <w:gridSpan w:val="2"/>
            <w:vAlign w:val="center"/>
          </w:tcPr>
          <w:p w:rsidR="002A48D1" w:rsidRPr="000C0065" w:rsidRDefault="005D5FF6" w:rsidP="005D5FF6">
            <w:pPr>
              <w:rPr>
                <w:rFonts w:cs="Arial"/>
              </w:rPr>
            </w:pPr>
            <w:r w:rsidRPr="005D5FF6">
              <w:rPr>
                <w:rFonts w:cs="Arial"/>
              </w:rPr>
              <w:t>Personal de apoyo del área, como: Recursos Humanos y</w:t>
            </w:r>
            <w:r>
              <w:rPr>
                <w:rFonts w:cs="Arial"/>
              </w:rPr>
              <w:t xml:space="preserve"> </w:t>
            </w:r>
            <w:r w:rsidRPr="005D5FF6">
              <w:rPr>
                <w:rFonts w:cs="Arial"/>
              </w:rPr>
              <w:t>Recursos</w:t>
            </w:r>
            <w:r>
              <w:rPr>
                <w:rFonts w:cs="Arial"/>
              </w:rPr>
              <w:t xml:space="preserve"> </w:t>
            </w:r>
            <w:r w:rsidRPr="005D5FF6">
              <w:rPr>
                <w:rFonts w:cs="Arial"/>
              </w:rPr>
              <w:t>Materiales</w:t>
            </w:r>
            <w:r>
              <w:rPr>
                <w:rFonts w:cs="Arial"/>
              </w:rPr>
              <w:t>.</w:t>
            </w:r>
          </w:p>
        </w:tc>
      </w:tr>
      <w:tr w:rsidR="002A48D1" w:rsidRPr="000C0065" w:rsidTr="00170D45">
        <w:trPr>
          <w:trHeight w:val="454"/>
        </w:trPr>
        <w:tc>
          <w:tcPr>
            <w:tcW w:w="5000" w:type="pct"/>
            <w:gridSpan w:val="3"/>
            <w:shd w:val="clear" w:color="auto" w:fill="800000"/>
            <w:hideMark/>
          </w:tcPr>
          <w:p w:rsidR="002A48D1" w:rsidRPr="000C0065" w:rsidRDefault="002A48D1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Internas</w:t>
            </w:r>
          </w:p>
        </w:tc>
      </w:tr>
      <w:tr w:rsidR="002A48D1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2A48D1" w:rsidRPr="000C0065" w:rsidRDefault="002A48D1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2A48D1" w:rsidRPr="000C0065" w:rsidRDefault="002A48D1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2A48D1" w:rsidRPr="000C0065" w:rsidTr="00170D45">
        <w:trPr>
          <w:trHeight w:val="1757"/>
        </w:trPr>
        <w:tc>
          <w:tcPr>
            <w:tcW w:w="2700" w:type="pct"/>
            <w:gridSpan w:val="2"/>
          </w:tcPr>
          <w:p w:rsidR="002A48D1" w:rsidRDefault="002A48D1" w:rsidP="00170D45">
            <w:pPr>
              <w:rPr>
                <w:rFonts w:cs="Arial"/>
              </w:rPr>
            </w:pPr>
          </w:p>
          <w:p w:rsidR="005D5FF6" w:rsidRDefault="005D5FF6" w:rsidP="00170D45">
            <w:pPr>
              <w:rPr>
                <w:rFonts w:cs="Arial"/>
              </w:rPr>
            </w:pPr>
          </w:p>
          <w:p w:rsidR="005D5FF6" w:rsidRPr="000C0065" w:rsidRDefault="005D5FF6" w:rsidP="005D5FF6">
            <w:pPr>
              <w:jc w:val="both"/>
              <w:rPr>
                <w:rFonts w:cs="Arial"/>
              </w:rPr>
            </w:pPr>
            <w:r w:rsidRPr="005D5FF6">
              <w:rPr>
                <w:rFonts w:cs="Arial"/>
              </w:rPr>
              <w:t xml:space="preserve">Dirección de Programación, Finanzas, y </w:t>
            </w:r>
            <w:r>
              <w:rPr>
                <w:rFonts w:cs="Arial"/>
              </w:rPr>
              <w:t>A</w:t>
            </w:r>
            <w:r w:rsidRPr="005D5FF6">
              <w:rPr>
                <w:rFonts w:cs="Arial"/>
              </w:rPr>
              <w:t>dministración</w:t>
            </w:r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2A48D1" w:rsidRDefault="002A48D1" w:rsidP="00170D45">
            <w:pPr>
              <w:rPr>
                <w:rFonts w:cs="Arial"/>
              </w:rPr>
            </w:pPr>
          </w:p>
          <w:p w:rsidR="005D5FF6" w:rsidRDefault="005D5FF6" w:rsidP="005D5FF6">
            <w:pPr>
              <w:jc w:val="both"/>
              <w:rPr>
                <w:rFonts w:cs="Arial"/>
              </w:rPr>
            </w:pPr>
            <w:r w:rsidRPr="005D5FF6">
              <w:rPr>
                <w:rFonts w:cs="Arial"/>
              </w:rPr>
              <w:t>Tramitar los recursos necesarios para el desarrollo</w:t>
            </w:r>
            <w:r>
              <w:rPr>
                <w:rFonts w:cs="Arial"/>
              </w:rPr>
              <w:t xml:space="preserve"> </w:t>
            </w:r>
            <w:r w:rsidRPr="005D5FF6">
              <w:rPr>
                <w:rFonts w:cs="Arial"/>
              </w:rPr>
              <w:t>de las actividades propias de esta Dirección, así como para informar sobre la aplicación de los mismos.</w:t>
            </w:r>
          </w:p>
          <w:p w:rsidR="005D5FF6" w:rsidRPr="000C0065" w:rsidRDefault="005D5FF6" w:rsidP="00170D45">
            <w:pPr>
              <w:rPr>
                <w:rFonts w:cs="Arial"/>
              </w:rPr>
            </w:pPr>
          </w:p>
        </w:tc>
      </w:tr>
      <w:tr w:rsidR="002A48D1" w:rsidRPr="000C0065" w:rsidTr="00170D45">
        <w:trPr>
          <w:trHeight w:val="442"/>
        </w:trPr>
        <w:tc>
          <w:tcPr>
            <w:tcW w:w="2700" w:type="pct"/>
            <w:gridSpan w:val="2"/>
            <w:shd w:val="clear" w:color="auto" w:fill="800000"/>
            <w:hideMark/>
          </w:tcPr>
          <w:p w:rsidR="002A48D1" w:rsidRPr="000C0065" w:rsidRDefault="002A48D1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Interacciones Externas</w:t>
            </w:r>
          </w:p>
        </w:tc>
        <w:tc>
          <w:tcPr>
            <w:tcW w:w="2300" w:type="pct"/>
            <w:shd w:val="clear" w:color="auto" w:fill="800000"/>
          </w:tcPr>
          <w:p w:rsidR="002A48D1" w:rsidRPr="000C0065" w:rsidRDefault="002A48D1" w:rsidP="00170D45">
            <w:pPr>
              <w:rPr>
                <w:rFonts w:cs="Arial"/>
                <w:b/>
              </w:rPr>
            </w:pPr>
          </w:p>
        </w:tc>
      </w:tr>
      <w:tr w:rsidR="002A48D1" w:rsidRPr="000C0065" w:rsidTr="00170D45">
        <w:trPr>
          <w:trHeight w:val="454"/>
        </w:trPr>
        <w:tc>
          <w:tcPr>
            <w:tcW w:w="2700" w:type="pct"/>
            <w:gridSpan w:val="2"/>
            <w:shd w:val="clear" w:color="auto" w:fill="538135" w:themeFill="accent6" w:themeFillShade="BF"/>
            <w:hideMark/>
          </w:tcPr>
          <w:p w:rsidR="002A48D1" w:rsidRPr="000C0065" w:rsidRDefault="002A48D1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Con:</w:t>
            </w:r>
          </w:p>
        </w:tc>
        <w:tc>
          <w:tcPr>
            <w:tcW w:w="2300" w:type="pct"/>
            <w:shd w:val="clear" w:color="auto" w:fill="538135" w:themeFill="accent6" w:themeFillShade="BF"/>
            <w:hideMark/>
          </w:tcPr>
          <w:p w:rsidR="002A48D1" w:rsidRPr="000C0065" w:rsidRDefault="002A48D1" w:rsidP="00170D45">
            <w:pPr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Para:</w:t>
            </w:r>
          </w:p>
        </w:tc>
      </w:tr>
      <w:tr w:rsidR="002A48D1" w:rsidRPr="000C0065" w:rsidTr="00170D45">
        <w:trPr>
          <w:trHeight w:val="1172"/>
        </w:trPr>
        <w:tc>
          <w:tcPr>
            <w:tcW w:w="2700" w:type="pct"/>
            <w:gridSpan w:val="2"/>
          </w:tcPr>
          <w:p w:rsidR="002A48D1" w:rsidRDefault="005D5FF6" w:rsidP="005D5FF6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r w:rsidRPr="005D5FF6">
              <w:rPr>
                <w:rFonts w:cs="Arial"/>
              </w:rPr>
              <w:t>Con los tres órdenes de gobierno</w:t>
            </w:r>
            <w:r>
              <w:rPr>
                <w:rFonts w:cs="Arial"/>
              </w:rPr>
              <w:t>.</w:t>
            </w:r>
          </w:p>
          <w:p w:rsidR="005D5FF6" w:rsidRPr="005D5FF6" w:rsidRDefault="005D5FF6" w:rsidP="005D5FF6">
            <w:pPr>
              <w:pStyle w:val="Prrafodelista"/>
              <w:numPr>
                <w:ilvl w:val="0"/>
                <w:numId w:val="22"/>
              </w:numPr>
              <w:rPr>
                <w:rFonts w:cs="Arial"/>
              </w:rPr>
            </w:pPr>
            <w:proofErr w:type="spellStart"/>
            <w:r w:rsidRPr="005D5FF6">
              <w:rPr>
                <w:rFonts w:cs="Arial"/>
              </w:rPr>
              <w:t>ONG’S</w:t>
            </w:r>
            <w:proofErr w:type="spellEnd"/>
            <w:r>
              <w:rPr>
                <w:rFonts w:cs="Arial"/>
              </w:rPr>
              <w:t>.</w:t>
            </w:r>
          </w:p>
        </w:tc>
        <w:tc>
          <w:tcPr>
            <w:tcW w:w="2300" w:type="pct"/>
          </w:tcPr>
          <w:p w:rsidR="002A48D1" w:rsidRDefault="005D5FF6" w:rsidP="005D5FF6">
            <w:pPr>
              <w:pStyle w:val="Prrafodelista"/>
              <w:numPr>
                <w:ilvl w:val="0"/>
                <w:numId w:val="22"/>
              </w:numPr>
              <w:jc w:val="both"/>
              <w:rPr>
                <w:rFonts w:cs="Arial"/>
              </w:rPr>
            </w:pPr>
            <w:r w:rsidRPr="005D5FF6">
              <w:rPr>
                <w:rFonts w:cs="Arial"/>
              </w:rPr>
              <w:t>Seguimiento de las gestiones realizadas de los recursos federales, estatales y municipales, aplicables a los proyectos de la Dirección</w:t>
            </w:r>
            <w:r>
              <w:rPr>
                <w:rFonts w:cs="Arial"/>
              </w:rPr>
              <w:t>.</w:t>
            </w:r>
          </w:p>
          <w:p w:rsidR="005D5FF6" w:rsidRPr="005D5FF6" w:rsidRDefault="005D5FF6" w:rsidP="005D5FF6">
            <w:pPr>
              <w:pStyle w:val="Prrafodelista"/>
              <w:numPr>
                <w:ilvl w:val="0"/>
                <w:numId w:val="22"/>
              </w:numPr>
              <w:jc w:val="both"/>
              <w:rPr>
                <w:rFonts w:cs="Arial"/>
              </w:rPr>
            </w:pPr>
            <w:r w:rsidRPr="005D5FF6">
              <w:rPr>
                <w:rFonts w:cs="Arial"/>
              </w:rPr>
              <w:t>Gestionar apoyos como la capacitación encaminada</w:t>
            </w:r>
            <w:r>
              <w:rPr>
                <w:rFonts w:cs="Arial"/>
              </w:rPr>
              <w:t xml:space="preserve"> </w:t>
            </w:r>
            <w:r w:rsidRPr="005D5FF6">
              <w:rPr>
                <w:rFonts w:cs="Arial"/>
              </w:rPr>
              <w:t>al empoderamiento de la mujer</w:t>
            </w:r>
            <w:r>
              <w:rPr>
                <w:rFonts w:cs="Arial"/>
              </w:rPr>
              <w:t>.</w:t>
            </w:r>
          </w:p>
        </w:tc>
      </w:tr>
    </w:tbl>
    <w:p w:rsidR="002A48D1" w:rsidRPr="000C0065" w:rsidRDefault="002A48D1" w:rsidP="002A48D1">
      <w:pPr>
        <w:rPr>
          <w:rFonts w:cs="Arial"/>
        </w:rPr>
      </w:pPr>
    </w:p>
    <w:p w:rsidR="005D5FF6" w:rsidRDefault="005D5FF6" w:rsidP="002A48D1">
      <w:pPr>
        <w:pStyle w:val="MTexto"/>
        <w:rPr>
          <w:b/>
        </w:rPr>
      </w:pPr>
    </w:p>
    <w:p w:rsidR="005D5FF6" w:rsidRDefault="005D5FF6" w:rsidP="002A48D1">
      <w:pPr>
        <w:pStyle w:val="MTexto"/>
        <w:rPr>
          <w:b/>
        </w:rPr>
      </w:pPr>
    </w:p>
    <w:p w:rsidR="005D5FF6" w:rsidRDefault="005D5FF6" w:rsidP="002A48D1">
      <w:pPr>
        <w:pStyle w:val="MTexto"/>
        <w:rPr>
          <w:b/>
        </w:rPr>
      </w:pPr>
    </w:p>
    <w:p w:rsidR="005D5FF6" w:rsidRDefault="005D5FF6" w:rsidP="002A48D1">
      <w:pPr>
        <w:pStyle w:val="MTexto"/>
        <w:rPr>
          <w:b/>
        </w:rPr>
      </w:pPr>
    </w:p>
    <w:p w:rsidR="002A48D1" w:rsidRDefault="002A48D1" w:rsidP="002A48D1">
      <w:pPr>
        <w:pStyle w:val="MTexto"/>
        <w:rPr>
          <w:b/>
        </w:rPr>
      </w:pPr>
      <w:r w:rsidRPr="00570CE1">
        <w:rPr>
          <w:b/>
        </w:rPr>
        <w:lastRenderedPageBreak/>
        <w:t>Descripción de las Funciones del Puesto</w:t>
      </w:r>
    </w:p>
    <w:p w:rsidR="002A48D1" w:rsidRPr="00570CE1" w:rsidRDefault="002A48D1" w:rsidP="002A48D1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070"/>
      </w:tblGrid>
      <w:tr w:rsidR="002A48D1" w:rsidRPr="000C0065" w:rsidTr="00170D45">
        <w:trPr>
          <w:trHeight w:val="153"/>
        </w:trPr>
        <w:tc>
          <w:tcPr>
            <w:tcW w:w="5000" w:type="pct"/>
            <w:shd w:val="clear" w:color="auto" w:fill="800000"/>
            <w:hideMark/>
          </w:tcPr>
          <w:p w:rsidR="002A48D1" w:rsidRPr="000C0065" w:rsidRDefault="002A48D1" w:rsidP="00170D45">
            <w:pPr>
              <w:jc w:val="center"/>
              <w:rPr>
                <w:rFonts w:cs="Arial"/>
                <w:b/>
                <w:szCs w:val="20"/>
              </w:rPr>
            </w:pPr>
            <w:r w:rsidRPr="000C0065">
              <w:rPr>
                <w:rFonts w:cs="Arial"/>
                <w:b/>
                <w:szCs w:val="20"/>
              </w:rPr>
              <w:t>Descripción Genérica</w:t>
            </w:r>
          </w:p>
        </w:tc>
      </w:tr>
      <w:tr w:rsidR="002A48D1" w:rsidRPr="000C0065" w:rsidTr="00170D45">
        <w:trPr>
          <w:trHeight w:val="1028"/>
        </w:trPr>
        <w:tc>
          <w:tcPr>
            <w:tcW w:w="5000" w:type="pct"/>
          </w:tcPr>
          <w:p w:rsidR="002A48D1" w:rsidRPr="000C0065" w:rsidRDefault="005D5FF6" w:rsidP="00170D45">
            <w:pPr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Coordinar la eficiente administración y aplicación de los recursos humanos, financieros y materiales,  asignados,  así  como  planear  estratégicamente  los  procesos  y  servicios  que  le competen a la Dirección.</w:t>
            </w:r>
          </w:p>
        </w:tc>
      </w:tr>
    </w:tbl>
    <w:p w:rsidR="002A48D1" w:rsidRPr="000C0065" w:rsidRDefault="002A48D1" w:rsidP="002A48D1">
      <w:pPr>
        <w:rPr>
          <w:rFonts w:cs="Arial"/>
          <w:szCs w:val="20"/>
        </w:rPr>
      </w:pPr>
    </w:p>
    <w:p w:rsidR="002A48D1" w:rsidRPr="000C0065" w:rsidRDefault="002A48D1" w:rsidP="002A48D1">
      <w:pPr>
        <w:rPr>
          <w:rFonts w:cs="Arial"/>
          <w:szCs w:val="20"/>
        </w:rPr>
      </w:pPr>
    </w:p>
    <w:p w:rsidR="002A48D1" w:rsidRDefault="002A48D1" w:rsidP="002A48D1">
      <w:pPr>
        <w:rPr>
          <w:rFonts w:cs="Arial"/>
          <w:szCs w:val="20"/>
        </w:rPr>
      </w:pPr>
    </w:p>
    <w:p w:rsidR="002A48D1" w:rsidRDefault="002A48D1" w:rsidP="002A48D1">
      <w:pPr>
        <w:rPr>
          <w:rFonts w:cs="Arial"/>
          <w:szCs w:val="20"/>
        </w:rPr>
      </w:pPr>
    </w:p>
    <w:p w:rsidR="002A48D1" w:rsidRPr="000C0065" w:rsidRDefault="002A48D1" w:rsidP="002A48D1">
      <w:pPr>
        <w:rPr>
          <w:rFonts w:cs="Arial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2A48D1" w:rsidRPr="000C0065" w:rsidTr="00170D45">
        <w:trPr>
          <w:trHeight w:val="44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hideMark/>
          </w:tcPr>
          <w:p w:rsidR="002A48D1" w:rsidRPr="000C0065" w:rsidRDefault="002A48D1" w:rsidP="00170D45">
            <w:pPr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Descripción E</w:t>
            </w:r>
            <w:r w:rsidRPr="000C0065">
              <w:rPr>
                <w:rFonts w:cs="Arial"/>
                <w:b/>
                <w:szCs w:val="20"/>
              </w:rPr>
              <w:t>specífica</w:t>
            </w:r>
          </w:p>
        </w:tc>
      </w:tr>
      <w:tr w:rsidR="002A48D1" w:rsidRPr="000C0065" w:rsidTr="00170D45">
        <w:trPr>
          <w:trHeight w:val="596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FF6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Asesorar  a  la  Dirección  en  la  elaboración  y  aplicación  de  manuales  de  organización  y procedimientos tendientes a fortalecer la organización de la misma;</w:t>
            </w:r>
          </w:p>
          <w:p w:rsidR="005D5FF6" w:rsidRPr="005D5FF6" w:rsidRDefault="005D5FF6" w:rsidP="005D5FF6">
            <w:pPr>
              <w:jc w:val="both"/>
              <w:rPr>
                <w:rFonts w:cs="Arial"/>
                <w:szCs w:val="20"/>
              </w:rPr>
            </w:pPr>
          </w:p>
          <w:p w:rsidR="002A48D1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Elaborar el Programa Operativo Anual del área y el general de la Dirección, tramitando este último a las áreas correspondientes;</w:t>
            </w:r>
          </w:p>
          <w:p w:rsidR="005D5FF6" w:rsidRPr="005D5FF6" w:rsidRDefault="005D5FF6" w:rsidP="005D5FF6">
            <w:pPr>
              <w:pStyle w:val="Prrafodelista"/>
              <w:rPr>
                <w:rFonts w:cs="Arial"/>
                <w:szCs w:val="20"/>
              </w:rPr>
            </w:pPr>
          </w:p>
          <w:p w:rsidR="005D5FF6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Elaborar el programa de trabajo correspondiente a su área y, al mismo tiempo, apoyar la planeación y ejecución de las actividades de la Dirección;</w:t>
            </w:r>
          </w:p>
          <w:p w:rsidR="005D5FF6" w:rsidRPr="005D5FF6" w:rsidRDefault="005D5FF6" w:rsidP="005D5FF6">
            <w:pPr>
              <w:pStyle w:val="Prrafodelista"/>
              <w:rPr>
                <w:rFonts w:cs="Arial"/>
                <w:szCs w:val="20"/>
              </w:rPr>
            </w:pPr>
          </w:p>
          <w:p w:rsidR="005D5FF6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Promover la capacitación y el desarrollo profesional del personal adscrito a la Dirección;</w:t>
            </w:r>
          </w:p>
          <w:p w:rsidR="005D5FF6" w:rsidRPr="005D5FF6" w:rsidRDefault="005D5FF6" w:rsidP="005D5FF6">
            <w:pPr>
              <w:pStyle w:val="Prrafodelista"/>
              <w:rPr>
                <w:rFonts w:cs="Arial"/>
                <w:szCs w:val="20"/>
              </w:rPr>
            </w:pPr>
          </w:p>
          <w:p w:rsidR="005D5FF6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Elaborar el presupuesto de los gastos de operación, proyectos productivos, estudios y eventos organizados por la Dirección;</w:t>
            </w:r>
          </w:p>
          <w:p w:rsidR="005D5FF6" w:rsidRPr="005D5FF6" w:rsidRDefault="005D5FF6" w:rsidP="005D5FF6">
            <w:pPr>
              <w:pStyle w:val="Prrafodelista"/>
              <w:rPr>
                <w:rFonts w:cs="Arial"/>
                <w:szCs w:val="20"/>
              </w:rPr>
            </w:pPr>
          </w:p>
          <w:p w:rsidR="005D5FF6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Solicitar a la Dirección de Programación del Ayuntamiento de Centro, la asignación de los recursos financieros de la Dirección;</w:t>
            </w:r>
          </w:p>
          <w:p w:rsidR="005D5FF6" w:rsidRPr="005D5FF6" w:rsidRDefault="005D5FF6" w:rsidP="005D5FF6">
            <w:pPr>
              <w:pStyle w:val="Prrafodelista"/>
              <w:rPr>
                <w:rFonts w:cs="Arial"/>
                <w:szCs w:val="20"/>
              </w:rPr>
            </w:pPr>
          </w:p>
          <w:p w:rsidR="005D5FF6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Tramitar las ampliaciones y transferencias de las partidas presupuestales en la Dirección de</w:t>
            </w:r>
            <w:r>
              <w:rPr>
                <w:rFonts w:cs="Arial"/>
                <w:szCs w:val="20"/>
              </w:rPr>
              <w:t xml:space="preserve"> </w:t>
            </w:r>
            <w:r w:rsidRPr="005D5FF6">
              <w:rPr>
                <w:rFonts w:cs="Arial"/>
                <w:szCs w:val="20"/>
              </w:rPr>
              <w:t>Programación, de acuerdo a las necesidades de la Dirección;</w:t>
            </w:r>
          </w:p>
          <w:p w:rsidR="005D5FF6" w:rsidRPr="005D5FF6" w:rsidRDefault="005D5FF6" w:rsidP="005D5FF6">
            <w:pPr>
              <w:pStyle w:val="Prrafodelista"/>
              <w:rPr>
                <w:rFonts w:cs="Arial"/>
                <w:szCs w:val="20"/>
              </w:rPr>
            </w:pPr>
          </w:p>
          <w:p w:rsidR="005D5FF6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Hacer cumplir las disposiciones establecidas por las direcciones normativas del Ayuntamiento, en lo referente a la aplicación de los recursos financieros;</w:t>
            </w:r>
          </w:p>
          <w:p w:rsidR="005D5FF6" w:rsidRPr="005D5FF6" w:rsidRDefault="005D5FF6" w:rsidP="005D5FF6">
            <w:pPr>
              <w:pStyle w:val="Prrafodelista"/>
              <w:rPr>
                <w:rFonts w:cs="Arial"/>
                <w:szCs w:val="20"/>
              </w:rPr>
            </w:pPr>
          </w:p>
          <w:p w:rsidR="005D5FF6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Tramitar ante la Dirección de Administración las altas, bajas y las incidencias laborales del personal;</w:t>
            </w:r>
          </w:p>
          <w:p w:rsidR="005D5FF6" w:rsidRPr="005D5FF6" w:rsidRDefault="005D5FF6" w:rsidP="005D5FF6">
            <w:pPr>
              <w:pStyle w:val="Prrafodelista"/>
              <w:rPr>
                <w:rFonts w:cs="Arial"/>
                <w:szCs w:val="20"/>
              </w:rPr>
            </w:pPr>
          </w:p>
          <w:p w:rsidR="005D5FF6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r w:rsidRPr="005D5FF6">
              <w:rPr>
                <w:rFonts w:cs="Arial"/>
                <w:szCs w:val="20"/>
              </w:rPr>
              <w:t>Garantizar y supervisar que las instalaciones de la Dirección sean acordes a sus necesidades, prevalezcan en buenas condiciones y tramitar el mantenimiento y las reparaciones que se requieran, para brindar una atención digna a la población;</w:t>
            </w:r>
          </w:p>
          <w:p w:rsidR="005D5FF6" w:rsidRPr="005D5FF6" w:rsidRDefault="005D5FF6" w:rsidP="005D5FF6">
            <w:pPr>
              <w:pStyle w:val="Prrafodelista"/>
              <w:rPr>
                <w:rFonts w:cs="Arial"/>
                <w:szCs w:val="20"/>
              </w:rPr>
            </w:pPr>
          </w:p>
          <w:p w:rsidR="005D5FF6" w:rsidRPr="005D5FF6" w:rsidRDefault="005D5FF6" w:rsidP="005D5FF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szCs w:val="20"/>
              </w:rPr>
            </w:pPr>
            <w:proofErr w:type="spellStart"/>
            <w:r w:rsidRPr="005D5FF6">
              <w:rPr>
                <w:rFonts w:cs="Arial"/>
                <w:szCs w:val="20"/>
              </w:rPr>
              <w:t>Requisitar</w:t>
            </w:r>
            <w:proofErr w:type="spellEnd"/>
            <w:r w:rsidRPr="005D5FF6">
              <w:rPr>
                <w:rFonts w:cs="Arial"/>
                <w:szCs w:val="20"/>
              </w:rPr>
              <w:t xml:space="preserve"> el suministro de mobiliario y equipo de oficina, así como el material de papelería y limpieza que mensualmente se requiera, estableciendo los procedimientos administrativos para su recepción, así como la entrega de los mismos a las áreas de trabajo que lo soliciten;</w:t>
            </w:r>
          </w:p>
        </w:tc>
      </w:tr>
    </w:tbl>
    <w:p w:rsidR="002A48D1" w:rsidRPr="000C0065" w:rsidRDefault="002A48D1" w:rsidP="002A48D1">
      <w:pPr>
        <w:rPr>
          <w:rFonts w:cs="Arial"/>
          <w:b/>
        </w:rPr>
      </w:pPr>
    </w:p>
    <w:p w:rsidR="002A48D1" w:rsidRPr="00570CE1" w:rsidRDefault="002A48D1" w:rsidP="002A48D1">
      <w:pPr>
        <w:pStyle w:val="MTexto"/>
        <w:rPr>
          <w:b/>
        </w:rPr>
      </w:pPr>
      <w:r w:rsidRPr="00570CE1">
        <w:rPr>
          <w:b/>
        </w:rPr>
        <w:t>Perfil del Responsable del Puesto</w:t>
      </w:r>
    </w:p>
    <w:p w:rsidR="002A48D1" w:rsidRPr="00570CE1" w:rsidRDefault="002A48D1" w:rsidP="002A48D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7420"/>
      </w:tblGrid>
      <w:tr w:rsidR="002A48D1" w:rsidRPr="000C0065" w:rsidTr="00170D45">
        <w:trPr>
          <w:trHeight w:val="3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0000"/>
            <w:vAlign w:val="center"/>
            <w:hideMark/>
          </w:tcPr>
          <w:p w:rsidR="002A48D1" w:rsidRPr="000C0065" w:rsidRDefault="002A48D1" w:rsidP="00170D45">
            <w:pPr>
              <w:jc w:val="center"/>
              <w:rPr>
                <w:rFonts w:cs="Arial"/>
                <w:b/>
              </w:rPr>
            </w:pPr>
            <w:r w:rsidRPr="000C0065">
              <w:rPr>
                <w:rFonts w:cs="Arial"/>
                <w:b/>
              </w:rPr>
              <w:t>Perfil del Puesto</w:t>
            </w:r>
          </w:p>
        </w:tc>
      </w:tr>
      <w:tr w:rsidR="002A48D1" w:rsidRPr="000C0065" w:rsidTr="00170D45">
        <w:trPr>
          <w:trHeight w:val="508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48D1" w:rsidRPr="00CC494B" w:rsidRDefault="002A48D1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Nivel Académico: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F6" w:rsidRPr="005D5FF6" w:rsidRDefault="005D5FF6" w:rsidP="005D5FF6">
            <w:pPr>
              <w:rPr>
                <w:rFonts w:cs="Arial"/>
              </w:rPr>
            </w:pPr>
            <w:r w:rsidRPr="005D5FF6">
              <w:rPr>
                <w:rFonts w:cs="Arial"/>
              </w:rPr>
              <w:t>Licenciatura   en   Administración,   Contaduría   Pública,   Relaciones</w:t>
            </w:r>
          </w:p>
          <w:p w:rsidR="002A48D1" w:rsidRPr="000C0065" w:rsidRDefault="005D5FF6" w:rsidP="005D5FF6">
            <w:pPr>
              <w:rPr>
                <w:rFonts w:cs="Arial"/>
              </w:rPr>
            </w:pPr>
            <w:r w:rsidRPr="005D5FF6">
              <w:rPr>
                <w:rFonts w:cs="Arial"/>
              </w:rPr>
              <w:t>Comerciales, Economía</w:t>
            </w:r>
            <w:r>
              <w:rPr>
                <w:rFonts w:cs="Arial"/>
              </w:rPr>
              <w:t>.</w:t>
            </w:r>
          </w:p>
        </w:tc>
      </w:tr>
      <w:tr w:rsidR="002A48D1" w:rsidRPr="000C0065" w:rsidTr="00170D45">
        <w:trPr>
          <w:trHeight w:val="402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48D1" w:rsidRPr="00CC494B" w:rsidRDefault="002A48D1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Experiencia: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8D1" w:rsidRPr="000C0065" w:rsidRDefault="005D5FF6" w:rsidP="00170D45">
            <w:pPr>
              <w:rPr>
                <w:rFonts w:cs="Arial"/>
              </w:rPr>
            </w:pPr>
            <w:r w:rsidRPr="005D5FF6">
              <w:rPr>
                <w:rFonts w:cs="Arial"/>
              </w:rPr>
              <w:t>3 años</w:t>
            </w:r>
            <w:r>
              <w:rPr>
                <w:rFonts w:cs="Arial"/>
              </w:rPr>
              <w:t>.</w:t>
            </w:r>
          </w:p>
        </w:tc>
      </w:tr>
      <w:tr w:rsidR="002A48D1" w:rsidRPr="000C0065" w:rsidTr="00170D45">
        <w:trPr>
          <w:trHeight w:val="376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48D1" w:rsidRPr="00CC494B" w:rsidRDefault="002A48D1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Conocimientos: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F6" w:rsidRPr="002F2CB9" w:rsidRDefault="005D5FF6" w:rsidP="002F2CB9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2F2CB9">
              <w:rPr>
                <w:rFonts w:cs="Arial"/>
              </w:rPr>
              <w:t>Contabilidad</w:t>
            </w:r>
            <w:r w:rsidR="002F2CB9" w:rsidRPr="002F2CB9">
              <w:rPr>
                <w:rFonts w:cs="Arial"/>
              </w:rPr>
              <w:t>.</w:t>
            </w:r>
          </w:p>
          <w:p w:rsidR="005D5FF6" w:rsidRPr="002F2CB9" w:rsidRDefault="005D5FF6" w:rsidP="002F2CB9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2F2CB9">
              <w:rPr>
                <w:rFonts w:cs="Arial"/>
              </w:rPr>
              <w:t>Administración</w:t>
            </w:r>
            <w:r w:rsidR="002F2CB9" w:rsidRPr="002F2CB9">
              <w:rPr>
                <w:rFonts w:cs="Arial"/>
              </w:rPr>
              <w:t>.</w:t>
            </w:r>
          </w:p>
          <w:p w:rsidR="002A48D1" w:rsidRPr="002F2CB9" w:rsidRDefault="005D5FF6" w:rsidP="002F2CB9">
            <w:pPr>
              <w:pStyle w:val="Prrafodelista"/>
              <w:numPr>
                <w:ilvl w:val="0"/>
                <w:numId w:val="24"/>
              </w:numPr>
              <w:rPr>
                <w:rFonts w:cs="Arial"/>
              </w:rPr>
            </w:pPr>
            <w:r w:rsidRPr="002F2CB9">
              <w:rPr>
                <w:rFonts w:cs="Arial"/>
              </w:rPr>
              <w:t>Computación</w:t>
            </w:r>
            <w:r w:rsidR="002F2CB9" w:rsidRPr="002F2CB9">
              <w:rPr>
                <w:rFonts w:cs="Arial"/>
              </w:rPr>
              <w:t>.</w:t>
            </w:r>
          </w:p>
        </w:tc>
      </w:tr>
      <w:tr w:rsidR="002A48D1" w:rsidRPr="000C0065" w:rsidTr="00170D45">
        <w:trPr>
          <w:trHeight w:val="691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2A48D1" w:rsidRPr="00CC494B" w:rsidRDefault="002A48D1" w:rsidP="00170D45">
            <w:pPr>
              <w:rPr>
                <w:rFonts w:cs="Arial"/>
                <w:b/>
              </w:rPr>
            </w:pPr>
            <w:r w:rsidRPr="00CC494B">
              <w:rPr>
                <w:rFonts w:cs="Arial"/>
                <w:b/>
              </w:rPr>
              <w:t>Aptitud para Ocupar  el Puesto:</w:t>
            </w:r>
          </w:p>
        </w:tc>
        <w:tc>
          <w:tcPr>
            <w:tcW w:w="3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CB9" w:rsidRPr="002F2CB9" w:rsidRDefault="002F2CB9" w:rsidP="002F2CB9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2F2CB9">
              <w:rPr>
                <w:rFonts w:cs="Arial"/>
              </w:rPr>
              <w:t>Conocimientos administrativos</w:t>
            </w:r>
            <w:r>
              <w:rPr>
                <w:rFonts w:cs="Arial"/>
              </w:rPr>
              <w:t>.</w:t>
            </w:r>
          </w:p>
          <w:p w:rsidR="002F2CB9" w:rsidRPr="002F2CB9" w:rsidRDefault="002F2CB9" w:rsidP="002F2CB9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2F2CB9">
              <w:rPr>
                <w:rFonts w:cs="Arial"/>
              </w:rPr>
              <w:t>Manejo de recursos</w:t>
            </w:r>
            <w:r>
              <w:rPr>
                <w:rFonts w:cs="Arial"/>
              </w:rPr>
              <w:t>.</w:t>
            </w:r>
            <w:bookmarkStart w:id="1" w:name="_GoBack"/>
            <w:bookmarkEnd w:id="1"/>
          </w:p>
          <w:p w:rsidR="002F2CB9" w:rsidRPr="002F2CB9" w:rsidRDefault="002F2CB9" w:rsidP="002F2CB9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2F2CB9">
              <w:rPr>
                <w:rFonts w:cs="Arial"/>
              </w:rPr>
              <w:t>Capacidad negociadora</w:t>
            </w:r>
            <w:r>
              <w:rPr>
                <w:rFonts w:cs="Arial"/>
              </w:rPr>
              <w:t>.</w:t>
            </w:r>
          </w:p>
          <w:p w:rsidR="002A48D1" w:rsidRPr="002F2CB9" w:rsidRDefault="002F2CB9" w:rsidP="002F2CB9">
            <w:pPr>
              <w:pStyle w:val="Prrafodelista"/>
              <w:numPr>
                <w:ilvl w:val="0"/>
                <w:numId w:val="25"/>
              </w:numPr>
              <w:rPr>
                <w:rFonts w:cs="Arial"/>
              </w:rPr>
            </w:pPr>
            <w:r w:rsidRPr="002F2CB9">
              <w:rPr>
                <w:rFonts w:cs="Arial"/>
              </w:rPr>
              <w:t>Manejo de personal</w:t>
            </w:r>
            <w:r>
              <w:rPr>
                <w:rFonts w:cs="Arial"/>
              </w:rPr>
              <w:t>.</w:t>
            </w:r>
          </w:p>
        </w:tc>
      </w:tr>
    </w:tbl>
    <w:p w:rsidR="002A48D1" w:rsidRPr="000C0065" w:rsidRDefault="002A48D1" w:rsidP="002A48D1">
      <w:pPr>
        <w:ind w:left="-851"/>
        <w:rPr>
          <w:rFonts w:cs="Arial"/>
          <w:b/>
        </w:rPr>
      </w:pPr>
    </w:p>
    <w:p w:rsidR="002A48D1" w:rsidRDefault="002A48D1" w:rsidP="002A48D1">
      <w:pPr>
        <w:ind w:left="-851"/>
        <w:rPr>
          <w:rFonts w:cs="Arial"/>
          <w:b/>
        </w:rPr>
      </w:pPr>
    </w:p>
    <w:p w:rsidR="002A48D1" w:rsidRDefault="002A48D1" w:rsidP="002A48D1">
      <w:pPr>
        <w:ind w:left="-851"/>
        <w:rPr>
          <w:rFonts w:cs="Arial"/>
          <w:b/>
        </w:rPr>
      </w:pPr>
    </w:p>
    <w:p w:rsidR="002A48D1" w:rsidRDefault="002A48D1" w:rsidP="002A48D1">
      <w:pPr>
        <w:ind w:left="-851"/>
        <w:rPr>
          <w:rFonts w:cs="Arial"/>
          <w:b/>
        </w:rPr>
      </w:pPr>
    </w:p>
    <w:p w:rsidR="002A48D1" w:rsidRDefault="002A48D1" w:rsidP="002A48D1">
      <w:pPr>
        <w:ind w:left="-851"/>
        <w:rPr>
          <w:rFonts w:cs="Arial"/>
          <w:b/>
        </w:rPr>
      </w:pPr>
    </w:p>
    <w:p w:rsidR="002A48D1" w:rsidRDefault="002A48D1" w:rsidP="002A48D1"/>
    <w:p w:rsidR="007B7B61" w:rsidRPr="007B7B61" w:rsidRDefault="007B7B61" w:rsidP="006859AC">
      <w:pPr>
        <w:autoSpaceDE w:val="0"/>
        <w:autoSpaceDN w:val="0"/>
        <w:adjustRightInd w:val="0"/>
        <w:jc w:val="both"/>
      </w:pPr>
    </w:p>
    <w:sectPr w:rsidR="007B7B61" w:rsidRPr="007B7B61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CBB" w:rsidRDefault="00416CBB" w:rsidP="007D7400">
      <w:r>
        <w:separator/>
      </w:r>
    </w:p>
  </w:endnote>
  <w:endnote w:type="continuationSeparator" w:id="0">
    <w:p w:rsidR="00416CBB" w:rsidRDefault="00416CBB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CBB" w:rsidRDefault="00416CBB" w:rsidP="007D7400">
      <w:r>
        <w:separator/>
      </w:r>
    </w:p>
  </w:footnote>
  <w:footnote w:type="continuationSeparator" w:id="0">
    <w:p w:rsidR="00416CBB" w:rsidRDefault="00416CBB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E4FEE"/>
    <w:multiLevelType w:val="hybridMultilevel"/>
    <w:tmpl w:val="DADCD5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EC1473"/>
    <w:multiLevelType w:val="hybridMultilevel"/>
    <w:tmpl w:val="065446C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B15FF0"/>
    <w:multiLevelType w:val="hybridMultilevel"/>
    <w:tmpl w:val="AC9A2BE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C659B1"/>
    <w:multiLevelType w:val="hybridMultilevel"/>
    <w:tmpl w:val="56349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47DA8"/>
    <w:multiLevelType w:val="hybridMultilevel"/>
    <w:tmpl w:val="BFBC2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8"/>
  </w:num>
  <w:num w:numId="4">
    <w:abstractNumId w:val="16"/>
  </w:num>
  <w:num w:numId="5">
    <w:abstractNumId w:val="0"/>
  </w:num>
  <w:num w:numId="6">
    <w:abstractNumId w:val="14"/>
  </w:num>
  <w:num w:numId="7">
    <w:abstractNumId w:val="17"/>
  </w:num>
  <w:num w:numId="8">
    <w:abstractNumId w:val="6"/>
  </w:num>
  <w:num w:numId="9">
    <w:abstractNumId w:val="13"/>
  </w:num>
  <w:num w:numId="10">
    <w:abstractNumId w:val="7"/>
  </w:num>
  <w:num w:numId="11">
    <w:abstractNumId w:val="4"/>
  </w:num>
  <w:num w:numId="12">
    <w:abstractNumId w:val="18"/>
  </w:num>
  <w:num w:numId="13">
    <w:abstractNumId w:val="5"/>
  </w:num>
  <w:num w:numId="14">
    <w:abstractNumId w:val="23"/>
  </w:num>
  <w:num w:numId="15">
    <w:abstractNumId w:val="20"/>
  </w:num>
  <w:num w:numId="16">
    <w:abstractNumId w:val="9"/>
  </w:num>
  <w:num w:numId="17">
    <w:abstractNumId w:val="1"/>
  </w:num>
  <w:num w:numId="18">
    <w:abstractNumId w:val="21"/>
  </w:num>
  <w:num w:numId="19">
    <w:abstractNumId w:val="3"/>
  </w:num>
  <w:num w:numId="20">
    <w:abstractNumId w:val="15"/>
  </w:num>
  <w:num w:numId="21">
    <w:abstractNumId w:val="11"/>
  </w:num>
  <w:num w:numId="22">
    <w:abstractNumId w:val="2"/>
  </w:num>
  <w:num w:numId="23">
    <w:abstractNumId w:val="12"/>
  </w:num>
  <w:num w:numId="24">
    <w:abstractNumId w:val="19"/>
  </w:num>
  <w:num w:numId="25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8D1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2CB9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16CBB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D5FF6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859AC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07"/>
    <w:rsid w:val="00CB35DD"/>
    <w:rsid w:val="00CB4649"/>
    <w:rsid w:val="00CB7057"/>
    <w:rsid w:val="00CC32D7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A48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rsid w:val="00C1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Titulo">
    <w:name w:val="M_Titulo"/>
    <w:basedOn w:val="Ttulo1"/>
    <w:next w:val="MTexto"/>
    <w:link w:val="MTituloCar"/>
    <w:qFormat/>
    <w:rsid w:val="002A48D1"/>
    <w:pPr>
      <w:keepLines w:val="0"/>
      <w:spacing w:after="120"/>
      <w:jc w:val="center"/>
    </w:pPr>
    <w:rPr>
      <w:rFonts w:ascii="Arial" w:hAnsi="Arial"/>
      <w:b/>
      <w:bCs/>
      <w:color w:val="auto"/>
      <w:kern w:val="32"/>
      <w:sz w:val="28"/>
      <w:lang w:val="es-MX" w:eastAsia="es-ES"/>
    </w:rPr>
  </w:style>
  <w:style w:type="paragraph" w:customStyle="1" w:styleId="MTexto">
    <w:name w:val="M_Texto"/>
    <w:basedOn w:val="Normal"/>
    <w:next w:val="Normal"/>
    <w:link w:val="MTextoCar"/>
    <w:qFormat/>
    <w:rsid w:val="002A48D1"/>
    <w:pPr>
      <w:jc w:val="both"/>
    </w:pPr>
    <w:rPr>
      <w:rFonts w:ascii="Arial" w:eastAsia="Times New Roman" w:hAnsi="Arial" w:cs="Times New Roman"/>
      <w:lang w:val="es-ES" w:eastAsia="es-ES"/>
    </w:rPr>
  </w:style>
  <w:style w:type="character" w:customStyle="1" w:styleId="MTituloCar">
    <w:name w:val="M_Titulo Car"/>
    <w:basedOn w:val="Fuentedeprrafopredeter"/>
    <w:link w:val="MTitulo"/>
    <w:rsid w:val="002A48D1"/>
    <w:rPr>
      <w:rFonts w:ascii="Arial" w:eastAsiaTheme="majorEastAsia" w:hAnsi="Arial" w:cstheme="majorBidi"/>
      <w:b/>
      <w:bCs/>
      <w:kern w:val="32"/>
      <w:sz w:val="28"/>
      <w:szCs w:val="32"/>
      <w:lang w:eastAsia="es-ES"/>
    </w:rPr>
  </w:style>
  <w:style w:type="character" w:customStyle="1" w:styleId="MTextoCar">
    <w:name w:val="M_Texto Car"/>
    <w:basedOn w:val="Fuentedeprrafopredeter"/>
    <w:link w:val="MTexto"/>
    <w:rsid w:val="002A48D1"/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2A48D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32E49-13E7-4CD9-A978-F1B9911ED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502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ALE HDEZ.</cp:lastModifiedBy>
  <cp:revision>4</cp:revision>
  <cp:lastPrinted>2019-01-02T17:58:00Z</cp:lastPrinted>
  <dcterms:created xsi:type="dcterms:W3CDTF">2019-01-03T01:12:00Z</dcterms:created>
  <dcterms:modified xsi:type="dcterms:W3CDTF">2019-01-03T01:21:00Z</dcterms:modified>
</cp:coreProperties>
</file>