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80" w:rsidRDefault="00160380" w:rsidP="00160380">
      <w:pPr>
        <w:pStyle w:val="MTitulo"/>
      </w:pPr>
      <w:bookmarkStart w:id="0" w:name="_Toc460230145"/>
      <w:r w:rsidRPr="002125C9">
        <w:t>PERFIL DE PUESTO</w:t>
      </w:r>
      <w:bookmarkEnd w:id="0"/>
    </w:p>
    <w:p w:rsidR="00160380" w:rsidRDefault="00160380" w:rsidP="00160380">
      <w:pPr>
        <w:pStyle w:val="MTexto"/>
        <w:rPr>
          <w:lang w:val="es-MX"/>
        </w:rPr>
      </w:pPr>
    </w:p>
    <w:p w:rsidR="00160380" w:rsidRDefault="00160380" w:rsidP="00160380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160380" w:rsidRPr="00570CE1" w:rsidRDefault="00160380" w:rsidP="0016038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160380" w:rsidRPr="000C0065" w:rsidTr="00170D45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160380" w:rsidRPr="00570CE1" w:rsidRDefault="00160380" w:rsidP="00170D45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160380" w:rsidRPr="00570CE1" w:rsidRDefault="00160380" w:rsidP="00170D45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160380" w:rsidRPr="000C0065" w:rsidRDefault="00BF0725" w:rsidP="00170D45">
            <w:pPr>
              <w:rPr>
                <w:rFonts w:cs="Arial"/>
              </w:rPr>
            </w:pPr>
            <w:r w:rsidRPr="00BF0725">
              <w:rPr>
                <w:rFonts w:cs="Arial"/>
              </w:rPr>
              <w:t>Subdirección de Psicología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BF0725" w:rsidP="00170D45">
            <w:pPr>
              <w:rPr>
                <w:rFonts w:cs="Arial"/>
              </w:rPr>
            </w:pPr>
            <w:r w:rsidRPr="00BF0725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BF0725" w:rsidP="00170D45">
            <w:pPr>
              <w:rPr>
                <w:rFonts w:cs="Arial"/>
              </w:rPr>
            </w:pPr>
            <w:r w:rsidRPr="00BF0725">
              <w:rPr>
                <w:rFonts w:cs="Arial"/>
              </w:rPr>
              <w:t>Directora de Atención a las Mujeres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BF0725" w:rsidP="00BF0725">
            <w:pPr>
              <w:rPr>
                <w:rFonts w:cs="Arial"/>
              </w:rPr>
            </w:pPr>
            <w:r w:rsidRPr="00BF0725">
              <w:rPr>
                <w:rFonts w:cs="Arial"/>
              </w:rPr>
              <w:t>Jefes  de  departamentos  de</w:t>
            </w:r>
            <w:proofErr w:type="gramStart"/>
            <w:r w:rsidRPr="00BF0725">
              <w:rPr>
                <w:rFonts w:cs="Arial"/>
              </w:rPr>
              <w:t>:  Psicología</w:t>
            </w:r>
            <w:proofErr w:type="gramEnd"/>
            <w:r w:rsidRPr="00BF0725">
              <w:rPr>
                <w:rFonts w:cs="Arial"/>
              </w:rPr>
              <w:t>,  Atención  a  Mujeres  en</w:t>
            </w:r>
            <w:r>
              <w:rPr>
                <w:rFonts w:cs="Arial"/>
              </w:rPr>
              <w:t xml:space="preserve"> </w:t>
            </w:r>
            <w:r w:rsidRPr="00BF0725">
              <w:rPr>
                <w:rFonts w:cs="Arial"/>
              </w:rPr>
              <w:t>situación de Violencia; Equidad y Género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160380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160380" w:rsidRPr="000C0065" w:rsidTr="00170D45">
        <w:trPr>
          <w:trHeight w:val="1757"/>
        </w:trPr>
        <w:tc>
          <w:tcPr>
            <w:tcW w:w="2700" w:type="pct"/>
            <w:gridSpan w:val="2"/>
          </w:tcPr>
          <w:p w:rsidR="00160380" w:rsidRPr="00BF0725" w:rsidRDefault="00BF0725" w:rsidP="00BF0725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La Subdirección Jurídica.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Unidades Administrativas del Ayuntamiento.</w:t>
            </w:r>
          </w:p>
        </w:tc>
        <w:tc>
          <w:tcPr>
            <w:tcW w:w="2300" w:type="pct"/>
          </w:tcPr>
          <w:p w:rsidR="00160380" w:rsidRPr="00BF0725" w:rsidRDefault="00BF0725" w:rsidP="00BF0725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proofErr w:type="spellStart"/>
            <w:r w:rsidRPr="00BF0725">
              <w:rPr>
                <w:rFonts w:cs="Arial"/>
              </w:rPr>
              <w:t>Recepcionar</w:t>
            </w:r>
            <w:proofErr w:type="spellEnd"/>
            <w:r w:rsidRPr="00BF0725">
              <w:rPr>
                <w:rFonts w:cs="Arial"/>
              </w:rPr>
              <w:t xml:space="preserve"> usuarios que se le transfieren e impartir charlas de manera programada.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Apoyo en la realización de las funciones propias de</w:t>
            </w:r>
            <w:r w:rsidRPr="00BF0725">
              <w:rPr>
                <w:rFonts w:cs="Arial"/>
              </w:rPr>
              <w:t xml:space="preserve"> </w:t>
            </w:r>
            <w:r w:rsidRPr="00BF0725">
              <w:rPr>
                <w:rFonts w:cs="Arial"/>
              </w:rPr>
              <w:t>la Subdirección</w:t>
            </w:r>
            <w:r w:rsidRPr="00BF0725"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</w:p>
        </w:tc>
      </w:tr>
      <w:tr w:rsidR="00160380" w:rsidRPr="000C0065" w:rsidTr="00170D45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160380" w:rsidRPr="000C0065" w:rsidTr="00170D45">
        <w:trPr>
          <w:trHeight w:val="1172"/>
        </w:trPr>
        <w:tc>
          <w:tcPr>
            <w:tcW w:w="2700" w:type="pct"/>
            <w:gridSpan w:val="2"/>
          </w:tcPr>
          <w:p w:rsidR="00160380" w:rsidRPr="00BF0725" w:rsidRDefault="00BF0725" w:rsidP="00BF0725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Secretaría de Seguridad Pública.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Instituto Estatal de la Mujer.</w:t>
            </w:r>
          </w:p>
        </w:tc>
        <w:tc>
          <w:tcPr>
            <w:tcW w:w="2300" w:type="pct"/>
          </w:tcPr>
          <w:p w:rsidR="00160380" w:rsidRPr="00BF0725" w:rsidRDefault="00BF0725" w:rsidP="00BF0725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Participar en Temas y acciones relacionadas con la equidad de género.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Turnar casos y usuarios de su jurisdicción.</w:t>
            </w:r>
          </w:p>
        </w:tc>
      </w:tr>
    </w:tbl>
    <w:p w:rsidR="00160380" w:rsidRPr="000C0065" w:rsidRDefault="00160380" w:rsidP="00160380">
      <w:pPr>
        <w:rPr>
          <w:rFonts w:cs="Arial"/>
        </w:rPr>
      </w:pPr>
    </w:p>
    <w:p w:rsidR="00160380" w:rsidRDefault="00160380" w:rsidP="00160380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160380" w:rsidRPr="00570CE1" w:rsidRDefault="00160380" w:rsidP="0016038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160380" w:rsidRPr="000C0065" w:rsidTr="00170D45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160380" w:rsidRPr="000C0065" w:rsidTr="00170D45">
        <w:trPr>
          <w:trHeight w:val="1028"/>
        </w:trPr>
        <w:tc>
          <w:tcPr>
            <w:tcW w:w="5000" w:type="pct"/>
          </w:tcPr>
          <w:p w:rsidR="00160380" w:rsidRPr="000C0065" w:rsidRDefault="00BF0725" w:rsidP="00170D45">
            <w:pPr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Coordina, supervisa y evalúa las acciones de atención psicológica, elaboración de diagnóstico, gacetas, capacitación, promoción y difusión propios de la Subdirección de Psicología.</w:t>
            </w:r>
          </w:p>
        </w:tc>
      </w:tr>
    </w:tbl>
    <w:p w:rsidR="00160380" w:rsidRPr="000C0065" w:rsidRDefault="00160380" w:rsidP="00160380">
      <w:pPr>
        <w:rPr>
          <w:rFonts w:cs="Arial"/>
          <w:szCs w:val="20"/>
        </w:rPr>
      </w:pPr>
    </w:p>
    <w:p w:rsidR="00160380" w:rsidRPr="000C0065" w:rsidRDefault="00160380" w:rsidP="00160380">
      <w:pPr>
        <w:rPr>
          <w:rFonts w:cs="Arial"/>
          <w:szCs w:val="20"/>
        </w:rPr>
      </w:pPr>
    </w:p>
    <w:p w:rsidR="00160380" w:rsidRDefault="00160380" w:rsidP="00160380">
      <w:pPr>
        <w:rPr>
          <w:rFonts w:cs="Arial"/>
          <w:szCs w:val="20"/>
        </w:rPr>
      </w:pPr>
    </w:p>
    <w:p w:rsidR="00160380" w:rsidRDefault="00160380" w:rsidP="00160380">
      <w:pPr>
        <w:rPr>
          <w:rFonts w:cs="Arial"/>
          <w:szCs w:val="20"/>
        </w:rPr>
      </w:pPr>
    </w:p>
    <w:p w:rsidR="00160380" w:rsidRPr="000C0065" w:rsidRDefault="00160380" w:rsidP="00160380">
      <w:pPr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60380" w:rsidRPr="000C0065" w:rsidTr="00170D45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160380" w:rsidRPr="000C0065" w:rsidTr="00170D45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Supervisar que se brinde la atención y asesoría psicológica personalizada y gratuita a las y los usuarios que soliciten dicho servicio, favoreciendo el respeto a los derechos fundamentales, la equidad de género y el mejoramiento de las relaciones personales y familiares; canalizando los casos que así lo ameriten a las instancias especializadas que correspondan;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Apoyar y proponer a la Subdirección de Capacitación y Desarrollo la organización y realización de capacitaciones con perspectiva de género, que concienticen a la sociedad sobre la equidad de género y promuevan el reconocimiento pleno hacia las mujeres;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Coordinar y promover acciones de sensibilización sobre erradicación de la violencia y equidad de género en las diversas localidades de Centro, a través de talleres, foros, pláticas y conferencias, entre otras;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Efectuar  reuniones  de  planeación,  seguimiento,  evaluación  de  los  departamentos  que  la integran;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Participar  en  estudios,  análisis,  investigaciones  y  propuestas  sobre  modelos  psicológicos viables de aplicar, para una mejor atención de las y los usuarios;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Mantener informada a la Dirección sobre los modelos de atención psicológica que se actualicen a nivel internacional, nacional y local;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Integrar  y  coordinar  la  elaboración  de  planes,  programas,  proyectos  e  informes  de  la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Subdirección;</w:t>
            </w:r>
          </w:p>
          <w:p w:rsidR="00BF0725" w:rsidRPr="00BF0725" w:rsidRDefault="00BF0725" w:rsidP="00BF0725">
            <w:pPr>
              <w:rPr>
                <w:rFonts w:cs="Arial"/>
                <w:szCs w:val="20"/>
              </w:rPr>
            </w:pP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5"/>
              </w:numPr>
              <w:ind w:left="360"/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Para e</w:t>
            </w:r>
            <w:r>
              <w:rPr>
                <w:rFonts w:cs="Arial"/>
                <w:szCs w:val="20"/>
              </w:rPr>
              <w:t>l ejercicio de sus funciones la</w:t>
            </w:r>
            <w:r w:rsidRPr="00BF0725">
              <w:rPr>
                <w:rFonts w:cs="Arial"/>
                <w:szCs w:val="20"/>
              </w:rPr>
              <w:t xml:space="preserve"> Subdirección de Psicología contará con los siguientes departamentos:</w:t>
            </w:r>
          </w:p>
          <w:p w:rsidR="00BF0725" w:rsidRPr="00BF0725" w:rsidRDefault="00BF0725" w:rsidP="00BF0725">
            <w:pPr>
              <w:pStyle w:val="Prrafodelista"/>
              <w:numPr>
                <w:ilvl w:val="1"/>
                <w:numId w:val="25"/>
              </w:numPr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Departamento de Psicología</w:t>
            </w:r>
            <w:r>
              <w:rPr>
                <w:rFonts w:cs="Arial"/>
                <w:szCs w:val="20"/>
              </w:rPr>
              <w:t>.</w:t>
            </w:r>
          </w:p>
          <w:p w:rsidR="00BF0725" w:rsidRPr="00BF0725" w:rsidRDefault="00BF0725" w:rsidP="00BF0725">
            <w:pPr>
              <w:pStyle w:val="Prrafodelista"/>
              <w:numPr>
                <w:ilvl w:val="1"/>
                <w:numId w:val="25"/>
              </w:numPr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Departamento de Atención a Mujeres en Situación de Violencia</w:t>
            </w:r>
            <w:r>
              <w:rPr>
                <w:rFonts w:cs="Arial"/>
                <w:szCs w:val="20"/>
              </w:rPr>
              <w:t>.</w:t>
            </w:r>
          </w:p>
          <w:p w:rsidR="00160380" w:rsidRPr="00BF0725" w:rsidRDefault="00BF0725" w:rsidP="00BF0725">
            <w:pPr>
              <w:pStyle w:val="Prrafodelista"/>
              <w:numPr>
                <w:ilvl w:val="1"/>
                <w:numId w:val="25"/>
              </w:numPr>
              <w:rPr>
                <w:rFonts w:cs="Arial"/>
                <w:szCs w:val="20"/>
              </w:rPr>
            </w:pPr>
            <w:r w:rsidRPr="00BF0725">
              <w:rPr>
                <w:rFonts w:cs="Arial"/>
                <w:szCs w:val="20"/>
              </w:rPr>
              <w:t>Departamento de Equidad y Género</w:t>
            </w:r>
            <w:r>
              <w:rPr>
                <w:rFonts w:cs="Arial"/>
                <w:szCs w:val="20"/>
              </w:rPr>
              <w:t>.</w:t>
            </w:r>
          </w:p>
        </w:tc>
      </w:tr>
    </w:tbl>
    <w:p w:rsidR="00160380" w:rsidRPr="000C0065" w:rsidRDefault="00160380" w:rsidP="00160380">
      <w:pPr>
        <w:rPr>
          <w:rFonts w:cs="Arial"/>
          <w:b/>
        </w:rPr>
      </w:pPr>
    </w:p>
    <w:p w:rsidR="00BF0725" w:rsidRDefault="00BF0725" w:rsidP="00160380">
      <w:pPr>
        <w:pStyle w:val="MTexto"/>
        <w:rPr>
          <w:b/>
        </w:rPr>
      </w:pPr>
    </w:p>
    <w:p w:rsidR="00160380" w:rsidRPr="00570CE1" w:rsidRDefault="00160380" w:rsidP="00160380">
      <w:pPr>
        <w:pStyle w:val="MTexto"/>
        <w:rPr>
          <w:b/>
        </w:rPr>
      </w:pPr>
      <w:r w:rsidRPr="00570CE1">
        <w:rPr>
          <w:b/>
        </w:rPr>
        <w:lastRenderedPageBreak/>
        <w:t>Perfil del Responsable del Puesto</w:t>
      </w:r>
    </w:p>
    <w:p w:rsidR="00160380" w:rsidRPr="00570CE1" w:rsidRDefault="00160380" w:rsidP="0016038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160380" w:rsidRPr="000C0065" w:rsidTr="00170D45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160380" w:rsidRPr="000C0065" w:rsidTr="00170D45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0" w:rsidRPr="000C0065" w:rsidRDefault="00BF0725" w:rsidP="00170D45">
            <w:pPr>
              <w:rPr>
                <w:rFonts w:cs="Arial"/>
              </w:rPr>
            </w:pPr>
            <w:r w:rsidRPr="00BF0725">
              <w:rPr>
                <w:rFonts w:cs="Arial"/>
              </w:rPr>
              <w:t>Licenciatura en Psicología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0" w:rsidRPr="000C0065" w:rsidRDefault="00BF0725" w:rsidP="00170D45">
            <w:pPr>
              <w:rPr>
                <w:rFonts w:cs="Arial"/>
              </w:rPr>
            </w:pPr>
            <w:r w:rsidRPr="00BF0725">
              <w:rPr>
                <w:rFonts w:cs="Arial"/>
              </w:rPr>
              <w:t>3 años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25" w:rsidRPr="00BF0725" w:rsidRDefault="00BF0725" w:rsidP="00BF0725">
            <w:pPr>
              <w:pStyle w:val="Prrafodelista"/>
              <w:numPr>
                <w:ilvl w:val="0"/>
                <w:numId w:val="26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Experiencia y conocimie</w:t>
            </w:r>
            <w:bookmarkStart w:id="1" w:name="_GoBack"/>
            <w:bookmarkEnd w:id="1"/>
            <w:r w:rsidRPr="00BF0725">
              <w:rPr>
                <w:rFonts w:cs="Arial"/>
              </w:rPr>
              <w:t>nto en investigación</w:t>
            </w:r>
            <w:r>
              <w:rPr>
                <w:rFonts w:cs="Arial"/>
              </w:rPr>
              <w:t>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6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Dominio de herramientas informáticas y de metodología</w:t>
            </w:r>
            <w:r>
              <w:rPr>
                <w:rFonts w:cs="Arial"/>
              </w:rPr>
              <w:t>.</w:t>
            </w:r>
          </w:p>
          <w:p w:rsidR="00160380" w:rsidRPr="00BF0725" w:rsidRDefault="00BF0725" w:rsidP="00BF0725">
            <w:pPr>
              <w:pStyle w:val="Prrafodelista"/>
              <w:numPr>
                <w:ilvl w:val="0"/>
                <w:numId w:val="26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Dominio de la teoría de Género, Derechos Humanos y problemas sociales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25" w:rsidRPr="00BF0725" w:rsidRDefault="00BF0725" w:rsidP="00BF0725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Sensibilidad frente a la problemática social</w:t>
            </w:r>
            <w:r>
              <w:rPr>
                <w:rFonts w:cs="Arial"/>
              </w:rPr>
              <w:t>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Facilidad de palabra y de interacción social</w:t>
            </w:r>
            <w:r>
              <w:rPr>
                <w:rFonts w:cs="Arial"/>
              </w:rPr>
              <w:t>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Manejo de terapias en diversas corrientes</w:t>
            </w:r>
            <w:r>
              <w:rPr>
                <w:rFonts w:cs="Arial"/>
              </w:rPr>
              <w:t>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Ser propositiva</w:t>
            </w:r>
            <w:r>
              <w:rPr>
                <w:rFonts w:cs="Arial"/>
              </w:rPr>
              <w:t>.</w:t>
            </w:r>
          </w:p>
          <w:p w:rsidR="00BF0725" w:rsidRPr="00BF0725" w:rsidRDefault="00BF0725" w:rsidP="00BF0725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Tener iniciativa</w:t>
            </w:r>
            <w:r>
              <w:rPr>
                <w:rFonts w:cs="Arial"/>
              </w:rPr>
              <w:t>.</w:t>
            </w:r>
          </w:p>
          <w:p w:rsidR="00160380" w:rsidRPr="00BF0725" w:rsidRDefault="00BF0725" w:rsidP="00BF0725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BF0725">
              <w:rPr>
                <w:rFonts w:cs="Arial"/>
              </w:rPr>
              <w:t>Compromiso social</w:t>
            </w:r>
            <w:r>
              <w:rPr>
                <w:rFonts w:cs="Arial"/>
              </w:rPr>
              <w:t>.</w:t>
            </w:r>
          </w:p>
        </w:tc>
      </w:tr>
    </w:tbl>
    <w:p w:rsidR="00160380" w:rsidRPr="000C0065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BB" w:rsidRDefault="00416CBB" w:rsidP="007D7400">
      <w:r>
        <w:separator/>
      </w:r>
    </w:p>
  </w:endnote>
  <w:endnote w:type="continuationSeparator" w:id="0">
    <w:p w:rsidR="00416CBB" w:rsidRDefault="00416CB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BB" w:rsidRDefault="00416CBB" w:rsidP="007D7400">
      <w:r>
        <w:separator/>
      </w:r>
    </w:p>
  </w:footnote>
  <w:footnote w:type="continuationSeparator" w:id="0">
    <w:p w:rsidR="00416CBB" w:rsidRDefault="00416CB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3020D"/>
    <w:multiLevelType w:val="hybridMultilevel"/>
    <w:tmpl w:val="E050098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21658F"/>
    <w:multiLevelType w:val="hybridMultilevel"/>
    <w:tmpl w:val="F2F8CCA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74C7"/>
    <w:multiLevelType w:val="hybridMultilevel"/>
    <w:tmpl w:val="80E8A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B588F"/>
    <w:multiLevelType w:val="hybridMultilevel"/>
    <w:tmpl w:val="419429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C7E81"/>
    <w:multiLevelType w:val="hybridMultilevel"/>
    <w:tmpl w:val="038448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BC2227"/>
    <w:multiLevelType w:val="hybridMultilevel"/>
    <w:tmpl w:val="BC4E6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11"/>
  </w:num>
  <w:num w:numId="4">
    <w:abstractNumId w:val="19"/>
  </w:num>
  <w:num w:numId="5">
    <w:abstractNumId w:val="0"/>
  </w:num>
  <w:num w:numId="6">
    <w:abstractNumId w:val="17"/>
  </w:num>
  <w:num w:numId="7">
    <w:abstractNumId w:val="20"/>
  </w:num>
  <w:num w:numId="8">
    <w:abstractNumId w:val="9"/>
  </w:num>
  <w:num w:numId="9">
    <w:abstractNumId w:val="16"/>
  </w:num>
  <w:num w:numId="10">
    <w:abstractNumId w:val="10"/>
  </w:num>
  <w:num w:numId="11">
    <w:abstractNumId w:val="7"/>
  </w:num>
  <w:num w:numId="12">
    <w:abstractNumId w:val="21"/>
  </w:num>
  <w:num w:numId="13">
    <w:abstractNumId w:val="8"/>
  </w:num>
  <w:num w:numId="14">
    <w:abstractNumId w:val="24"/>
  </w:num>
  <w:num w:numId="15">
    <w:abstractNumId w:val="22"/>
  </w:num>
  <w:num w:numId="16">
    <w:abstractNumId w:val="12"/>
  </w:num>
  <w:num w:numId="17">
    <w:abstractNumId w:val="3"/>
  </w:num>
  <w:num w:numId="18">
    <w:abstractNumId w:val="23"/>
  </w:num>
  <w:num w:numId="19">
    <w:abstractNumId w:val="6"/>
  </w:num>
  <w:num w:numId="20">
    <w:abstractNumId w:val="18"/>
  </w:num>
  <w:num w:numId="21">
    <w:abstractNumId w:val="15"/>
  </w:num>
  <w:num w:numId="22">
    <w:abstractNumId w:val="13"/>
  </w:num>
  <w:num w:numId="23">
    <w:abstractNumId w:val="2"/>
  </w:num>
  <w:num w:numId="24">
    <w:abstractNumId w:val="1"/>
  </w:num>
  <w:num w:numId="25">
    <w:abstractNumId w:val="26"/>
  </w:num>
  <w:num w:numId="26">
    <w:abstractNumId w:val="5"/>
  </w:num>
  <w:num w:numId="2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380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C46FD"/>
    <w:rsid w:val="00BE4BEC"/>
    <w:rsid w:val="00BF0725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603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160380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160380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160380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160380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603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F57FF-2A8F-45EF-B506-FCAB969B9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3</cp:revision>
  <cp:lastPrinted>2019-01-02T17:58:00Z</cp:lastPrinted>
  <dcterms:created xsi:type="dcterms:W3CDTF">2019-01-03T02:05:00Z</dcterms:created>
  <dcterms:modified xsi:type="dcterms:W3CDTF">2019-01-03T02:13:00Z</dcterms:modified>
</cp:coreProperties>
</file>