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7C6B" w14:textId="185E501F" w:rsidR="00570CE1" w:rsidRPr="00CA6CE1" w:rsidRDefault="00CA6CE1" w:rsidP="00570CE1">
      <w:pPr>
        <w:pStyle w:val="MTitulo"/>
        <w:numPr>
          <w:ilvl w:val="0"/>
          <w:numId w:val="1"/>
        </w:numPr>
      </w:pPr>
      <w:bookmarkStart w:id="0" w:name="_Toc460230145"/>
      <w:r>
        <w:t>P</w:t>
      </w:r>
      <w:r w:rsidR="00570CE1" w:rsidRPr="002125C9">
        <w:t>ERFIL DE PUESTO</w:t>
      </w:r>
      <w:bookmarkEnd w:id="0"/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4828"/>
        <w:gridCol w:w="418"/>
        <w:gridCol w:w="5527"/>
      </w:tblGrid>
      <w:tr w:rsidR="00570CE1" w:rsidRPr="000C0065" w14:paraId="75AD415C" w14:textId="77777777" w:rsidTr="008352DD">
        <w:trPr>
          <w:trHeight w:val="724"/>
        </w:trPr>
        <w:tc>
          <w:tcPr>
            <w:tcW w:w="2241" w:type="pct"/>
            <w:shd w:val="clear" w:color="auto" w:fill="800000"/>
            <w:hideMark/>
          </w:tcPr>
          <w:p w14:paraId="33BBEB56" w14:textId="2AE8DDAA" w:rsidR="00570CE1" w:rsidRPr="00570CE1" w:rsidRDefault="00570CE1" w:rsidP="00775E78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570CE1" w:rsidRPr="00570CE1" w:rsidRDefault="00570CE1" w:rsidP="00570CE1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59" w:type="pct"/>
            <w:gridSpan w:val="2"/>
            <w:shd w:val="clear" w:color="auto" w:fill="auto"/>
          </w:tcPr>
          <w:p w14:paraId="4B401D34" w14:textId="2F6B28DF" w:rsidR="00570CE1" w:rsidRP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 w:val="24"/>
                <w:lang w:val="es-MX" w:eastAsia="es-MX"/>
              </w:rPr>
            </w:pPr>
            <w:r>
              <w:rPr>
                <w:rFonts w:cs="Arial"/>
                <w:b/>
                <w:bCs/>
                <w:sz w:val="24"/>
                <w:lang w:val="es-MX" w:eastAsia="es-MX"/>
              </w:rPr>
              <w:t>Jefe del Departamento de Organización de Eventos en</w:t>
            </w:r>
            <w:r>
              <w:rPr>
                <w:rFonts w:cs="Arial"/>
                <w:b/>
                <w:bCs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b/>
                <w:bCs/>
                <w:sz w:val="24"/>
                <w:lang w:val="es-MX" w:eastAsia="es-MX"/>
              </w:rPr>
              <w:t>Espacios Públicos</w:t>
            </w:r>
          </w:p>
        </w:tc>
      </w:tr>
      <w:tr w:rsidR="00570CE1" w:rsidRPr="000C0065" w14:paraId="43844D61" w14:textId="77777777" w:rsidTr="008352DD">
        <w:trPr>
          <w:trHeight w:val="49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2B14EB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59" w:type="pct"/>
            <w:gridSpan w:val="2"/>
          </w:tcPr>
          <w:p w14:paraId="3725E30D" w14:textId="73104CB5" w:rsidR="00570CE1" w:rsidRPr="00CA6CE1" w:rsidRDefault="00646D1B" w:rsidP="00775E7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Dirección de Educación Cultura y Recreación</w:t>
            </w:r>
          </w:p>
        </w:tc>
      </w:tr>
      <w:tr w:rsidR="00570CE1" w:rsidRPr="000C0065" w14:paraId="1C4817FA" w14:textId="77777777" w:rsidTr="008352DD">
        <w:trPr>
          <w:trHeight w:val="454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45994C0B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59" w:type="pct"/>
            <w:gridSpan w:val="2"/>
          </w:tcPr>
          <w:p w14:paraId="2507189D" w14:textId="0251CBA7" w:rsidR="00570CE1" w:rsidRPr="000C0065" w:rsidRDefault="00646D1B" w:rsidP="002B068E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Subdirector de Educación</w:t>
            </w:r>
          </w:p>
        </w:tc>
      </w:tr>
      <w:tr w:rsidR="00570CE1" w:rsidRPr="000C0065" w14:paraId="1010F58C" w14:textId="77777777" w:rsidTr="00934809">
        <w:trPr>
          <w:trHeight w:val="492"/>
        </w:trPr>
        <w:tc>
          <w:tcPr>
            <w:tcW w:w="2241" w:type="pct"/>
            <w:shd w:val="clear" w:color="auto" w:fill="BFBFBF" w:themeFill="background1" w:themeFillShade="BF"/>
            <w:hideMark/>
          </w:tcPr>
          <w:p w14:paraId="14CC9C9A" w14:textId="77777777" w:rsidR="00570CE1" w:rsidRPr="00CC494B" w:rsidRDefault="00570CE1" w:rsidP="00775E78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59" w:type="pct"/>
            <w:gridSpan w:val="2"/>
          </w:tcPr>
          <w:p w14:paraId="08A07E11" w14:textId="65E6ECFC" w:rsidR="00570CE1" w:rsidRP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Personal operativo y auxiliar del Departamento de Eventos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en Espacios Públicos.</w:t>
            </w:r>
          </w:p>
        </w:tc>
      </w:tr>
      <w:tr w:rsidR="00570CE1" w:rsidRPr="000C0065" w14:paraId="61D45980" w14:textId="77777777" w:rsidTr="008352DD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70CE1" w:rsidRPr="000C0065" w14:paraId="0A717783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2A7A746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36D0FC72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02B7A" w:rsidRPr="000C0065" w14:paraId="0223D1DE" w14:textId="77777777" w:rsidTr="00646D1B">
        <w:trPr>
          <w:trHeight w:val="2200"/>
        </w:trPr>
        <w:tc>
          <w:tcPr>
            <w:tcW w:w="2435" w:type="pct"/>
            <w:gridSpan w:val="2"/>
          </w:tcPr>
          <w:p w14:paraId="552BEAC3" w14:textId="77777777" w:rsid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Coordinación General de Comunicación</w:t>
            </w:r>
          </w:p>
          <w:p w14:paraId="1907AC82" w14:textId="77777777" w:rsidR="00402B7A" w:rsidRDefault="00402B7A" w:rsidP="00402B7A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Social y Relaciones Públicas</w:t>
            </w:r>
          </w:p>
          <w:p w14:paraId="0B1AAA17" w14:textId="77777777" w:rsidR="00402B7A" w:rsidRDefault="00402B7A" w:rsidP="00402B7A">
            <w:pPr>
              <w:rPr>
                <w:rFonts w:cs="Arial"/>
                <w:sz w:val="24"/>
                <w:lang w:val="es-MX" w:eastAsia="es-MX"/>
              </w:rPr>
            </w:pPr>
          </w:p>
          <w:p w14:paraId="23D9A46C" w14:textId="77777777" w:rsidR="00402B7A" w:rsidRDefault="00402B7A" w:rsidP="00402B7A">
            <w:pPr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Dirección de Fomento Económico y Turismo</w:t>
            </w:r>
          </w:p>
          <w:p w14:paraId="18FBEE21" w14:textId="77777777" w:rsidR="00402B7A" w:rsidRDefault="00402B7A" w:rsidP="00402B7A">
            <w:pPr>
              <w:rPr>
                <w:rFonts w:cs="Arial"/>
                <w:sz w:val="24"/>
                <w:lang w:val="es-MX" w:eastAsia="es-MX"/>
              </w:rPr>
            </w:pPr>
          </w:p>
          <w:p w14:paraId="077EA7E9" w14:textId="77777777" w:rsid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Enlace Administrativo de la Subdirección de</w:t>
            </w:r>
          </w:p>
          <w:p w14:paraId="3E0284C0" w14:textId="20FC5376" w:rsidR="00402B7A" w:rsidRPr="00985BD3" w:rsidRDefault="00402B7A" w:rsidP="00402B7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es-MX" w:eastAsia="es-MX"/>
              </w:rPr>
              <w:t>Cultura</w:t>
            </w:r>
          </w:p>
        </w:tc>
        <w:tc>
          <w:tcPr>
            <w:tcW w:w="2565" w:type="pct"/>
          </w:tcPr>
          <w:p w14:paraId="129BB067" w14:textId="77777777" w:rsid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Solicitar difusión de los eventos programados</w:t>
            </w:r>
          </w:p>
          <w:p w14:paraId="186882DD" w14:textId="4B9AB74C" w:rsid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Gestionar la programación de eventos en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espacios que se encuentran bajo la</w:t>
            </w:r>
            <w:r>
              <w:rPr>
                <w:rFonts w:cs="Arial"/>
                <w:sz w:val="24"/>
                <w:lang w:val="es-MX" w:eastAsia="es-MX"/>
              </w:rPr>
              <w:t xml:space="preserve"> adscripción </w:t>
            </w:r>
            <w:r>
              <w:rPr>
                <w:rFonts w:cs="Arial"/>
                <w:sz w:val="24"/>
                <w:lang w:val="es-MX" w:eastAsia="es-MX"/>
              </w:rPr>
              <w:t>administrativa de esa Dirección.</w:t>
            </w:r>
          </w:p>
          <w:p w14:paraId="24C70552" w14:textId="2B49BD0B" w:rsidR="00402B7A" w:rsidRPr="00402B7A" w:rsidRDefault="00402B7A" w:rsidP="00402B7A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Gestionar los requerimientos para los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eventos culturales</w:t>
            </w:r>
          </w:p>
        </w:tc>
      </w:tr>
      <w:tr w:rsidR="00570CE1" w:rsidRPr="000C0065" w14:paraId="2A6083AA" w14:textId="77777777" w:rsidTr="008352DD">
        <w:trPr>
          <w:trHeight w:val="442"/>
        </w:trPr>
        <w:tc>
          <w:tcPr>
            <w:tcW w:w="2435" w:type="pct"/>
            <w:gridSpan w:val="2"/>
            <w:shd w:val="clear" w:color="auto" w:fill="800000"/>
            <w:hideMark/>
          </w:tcPr>
          <w:p w14:paraId="3336D22B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565" w:type="pct"/>
            <w:shd w:val="clear" w:color="auto" w:fill="800000"/>
          </w:tcPr>
          <w:p w14:paraId="59298F04" w14:textId="77777777" w:rsidR="00570CE1" w:rsidRPr="000C0065" w:rsidRDefault="00570CE1" w:rsidP="00775E78">
            <w:pPr>
              <w:rPr>
                <w:rFonts w:cs="Arial"/>
                <w:b/>
              </w:rPr>
            </w:pPr>
          </w:p>
        </w:tc>
      </w:tr>
      <w:tr w:rsidR="00570CE1" w:rsidRPr="000C0065" w14:paraId="5AA5A28C" w14:textId="77777777" w:rsidTr="008352DD">
        <w:trPr>
          <w:trHeight w:val="454"/>
        </w:trPr>
        <w:tc>
          <w:tcPr>
            <w:tcW w:w="2435" w:type="pct"/>
            <w:gridSpan w:val="2"/>
            <w:shd w:val="clear" w:color="auto" w:fill="538135" w:themeFill="accent6" w:themeFillShade="BF"/>
            <w:hideMark/>
          </w:tcPr>
          <w:p w14:paraId="53A7EA39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565" w:type="pct"/>
            <w:shd w:val="clear" w:color="auto" w:fill="538135" w:themeFill="accent6" w:themeFillShade="BF"/>
            <w:hideMark/>
          </w:tcPr>
          <w:p w14:paraId="6BD161E6" w14:textId="77777777" w:rsidR="00570CE1" w:rsidRPr="000C0065" w:rsidRDefault="00570CE1" w:rsidP="00775E7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70CE1" w:rsidRPr="000C0065" w14:paraId="2BEA806B" w14:textId="77777777" w:rsidTr="00934809">
        <w:trPr>
          <w:trHeight w:val="1352"/>
        </w:trPr>
        <w:tc>
          <w:tcPr>
            <w:tcW w:w="2435" w:type="pct"/>
            <w:gridSpan w:val="2"/>
          </w:tcPr>
          <w:p w14:paraId="1F59C794" w14:textId="4DADA4E6" w:rsidR="00646D1B" w:rsidRPr="000C0065" w:rsidRDefault="00074A70" w:rsidP="00646D1B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Instituto Estatal de Cultura</w:t>
            </w:r>
          </w:p>
        </w:tc>
        <w:tc>
          <w:tcPr>
            <w:tcW w:w="2565" w:type="pct"/>
          </w:tcPr>
          <w:p w14:paraId="0317321F" w14:textId="7A57272A" w:rsidR="00570CE1" w:rsidRP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Coordinar con CONACULTA el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financiamiento para eventos culturales.</w:t>
            </w:r>
          </w:p>
        </w:tc>
      </w:tr>
    </w:tbl>
    <w:p w14:paraId="77367353" w14:textId="77777777" w:rsidR="00934809" w:rsidRDefault="00934809" w:rsidP="00570CE1">
      <w:pPr>
        <w:pStyle w:val="MTexto"/>
        <w:rPr>
          <w:b/>
        </w:rPr>
      </w:pPr>
    </w:p>
    <w:p w14:paraId="0DF8CE55" w14:textId="77777777" w:rsidR="00934809" w:rsidRDefault="00934809" w:rsidP="00934809"/>
    <w:p w14:paraId="75806958" w14:textId="77777777" w:rsidR="00C248A2" w:rsidRDefault="00C248A2" w:rsidP="00C248A2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5A564D61" w14:textId="77777777" w:rsidR="00C248A2" w:rsidRPr="00570CE1" w:rsidRDefault="00C248A2" w:rsidP="00C248A2"/>
    <w:tbl>
      <w:tblPr>
        <w:tblStyle w:val="Tablaconcuadrcula"/>
        <w:tblW w:w="5948" w:type="pct"/>
        <w:tblInd w:w="-743" w:type="dxa"/>
        <w:tblLook w:val="04A0" w:firstRow="1" w:lastRow="0" w:firstColumn="1" w:lastColumn="0" w:noHBand="0" w:noVBand="1"/>
      </w:tblPr>
      <w:tblGrid>
        <w:gridCol w:w="10773"/>
      </w:tblGrid>
      <w:tr w:rsidR="00C248A2" w:rsidRPr="000C0065" w14:paraId="1BBAC3AA" w14:textId="77777777" w:rsidTr="008158D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E3582E" w14:textId="77777777" w:rsidR="00C248A2" w:rsidRPr="000C0065" w:rsidRDefault="00C248A2" w:rsidP="008158DF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248A2" w:rsidRPr="000C0065" w14:paraId="3B494C63" w14:textId="77777777" w:rsidTr="008158DF">
        <w:trPr>
          <w:trHeight w:val="1028"/>
        </w:trPr>
        <w:tc>
          <w:tcPr>
            <w:tcW w:w="5000" w:type="pct"/>
          </w:tcPr>
          <w:p w14:paraId="12D2C7D7" w14:textId="6DB5F44C" w:rsidR="00C248A2" w:rsidRP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Realización de eventos de carácter cultural y recreativo en espacios públicos del municipio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de Centro.</w:t>
            </w:r>
          </w:p>
        </w:tc>
      </w:tr>
    </w:tbl>
    <w:p w14:paraId="7B28B51F" w14:textId="77777777" w:rsidR="00934809" w:rsidRDefault="00934809" w:rsidP="00934809"/>
    <w:p w14:paraId="63B96A35" w14:textId="77777777" w:rsidR="00934809" w:rsidRDefault="00934809" w:rsidP="00934809"/>
    <w:p w14:paraId="5B2C6E82" w14:textId="77777777" w:rsidR="00934809" w:rsidRDefault="00934809" w:rsidP="00934809"/>
    <w:p w14:paraId="24013781" w14:textId="77777777" w:rsidR="00934809" w:rsidRDefault="00934809" w:rsidP="00934809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70CE1" w:rsidRPr="000C0065" w14:paraId="0FCDF5F2" w14:textId="77777777" w:rsidTr="008352DD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C0CBD7A" w14:textId="3E44DED4" w:rsidR="00570CE1" w:rsidRPr="000C0065" w:rsidRDefault="00BD568F" w:rsidP="00775E78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</w:t>
            </w:r>
            <w:r w:rsidR="001D2A04" w:rsidRPr="00C248A2">
              <w:rPr>
                <w:rFonts w:cs="Arial"/>
                <w:b/>
                <w:color w:val="FFFFFF" w:themeColor="background1"/>
                <w:szCs w:val="20"/>
              </w:rPr>
              <w:t>escripción E</w:t>
            </w:r>
            <w:r w:rsidR="00570CE1" w:rsidRPr="00C248A2">
              <w:rPr>
                <w:rFonts w:cs="Arial"/>
                <w:b/>
                <w:color w:val="FFFFFF" w:themeColor="background1"/>
                <w:szCs w:val="20"/>
              </w:rPr>
              <w:t>specífica</w:t>
            </w:r>
          </w:p>
        </w:tc>
      </w:tr>
      <w:tr w:rsidR="00570CE1" w:rsidRPr="000C0065" w14:paraId="67666D4E" w14:textId="77777777" w:rsidTr="00A10923">
        <w:trPr>
          <w:trHeight w:val="22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55A6" w14:textId="6634B8E9" w:rsidR="002B068E" w:rsidRPr="000C0065" w:rsidRDefault="002B068E" w:rsidP="002B068E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</w:p>
          <w:p w14:paraId="0B4C4889" w14:textId="47258CDE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-Proponer a la Subdirección de Cultura y Recreación el programa de actividades culturales y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recreativas a realizarse en espacios públicos del municipio.</w:t>
            </w:r>
          </w:p>
          <w:p w14:paraId="08877575" w14:textId="77777777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-Planificar, programar, ejecutar, coordinar y supervisar la operación las actividades culturales</w:t>
            </w:r>
          </w:p>
          <w:p w14:paraId="4FB1BA22" w14:textId="77777777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proofErr w:type="gramStart"/>
            <w:r>
              <w:rPr>
                <w:rFonts w:cs="Arial"/>
                <w:sz w:val="24"/>
                <w:lang w:val="es-MX" w:eastAsia="es-MX"/>
              </w:rPr>
              <w:t>y</w:t>
            </w:r>
            <w:proofErr w:type="gramEnd"/>
            <w:r>
              <w:rPr>
                <w:rFonts w:cs="Arial"/>
                <w:sz w:val="24"/>
                <w:lang w:val="es-MX" w:eastAsia="es-MX"/>
              </w:rPr>
              <w:t xml:space="preserve"> recreativas en los espacios públicos del municipio, de manera semanal, mensual y anual.</w:t>
            </w:r>
          </w:p>
          <w:p w14:paraId="28B8851B" w14:textId="5E648579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-Coordinarse con las demás áreas de la Subdirección para la realización de actividades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propias de la misma.</w:t>
            </w:r>
          </w:p>
          <w:p w14:paraId="49D71CDF" w14:textId="77777777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-Emitir la Agenda Semanal para que la Subdirección la reporte a la Dirección de la DECUR.</w:t>
            </w:r>
          </w:p>
          <w:p w14:paraId="5C7B7C77" w14:textId="77777777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-Emitir el Informe Semanal para que la Subdirección lo reporte a la Dirección.</w:t>
            </w:r>
          </w:p>
          <w:p w14:paraId="0862B8D3" w14:textId="77777777" w:rsid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-Participar en la planificación y ejecución los eventos de carácter anual: Festival de la</w:t>
            </w:r>
          </w:p>
          <w:p w14:paraId="56B48BDC" w14:textId="4E593717" w:rsidR="00570CE1" w:rsidRPr="000C0065" w:rsidRDefault="00074A70" w:rsidP="00074A70">
            <w:pPr>
              <w:rPr>
                <w:rFonts w:cs="Arial"/>
                <w:szCs w:val="20"/>
              </w:rPr>
            </w:pPr>
            <w:r>
              <w:rPr>
                <w:rFonts w:cs="Arial"/>
                <w:sz w:val="24"/>
                <w:lang w:val="es-MX" w:eastAsia="es-MX"/>
              </w:rPr>
              <w:t>Ciudad, Carnaval, Feria, Mes Patrio, Día de Muertos, Fiestas Decembrinas, etc.</w:t>
            </w:r>
          </w:p>
        </w:tc>
      </w:tr>
    </w:tbl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94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6"/>
        <w:gridCol w:w="7647"/>
      </w:tblGrid>
      <w:tr w:rsidR="00570CE1" w:rsidRPr="000C0065" w14:paraId="549B3A7C" w14:textId="77777777" w:rsidTr="00646D1B">
        <w:trPr>
          <w:trHeight w:val="4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570CE1" w:rsidRPr="000C0065" w14:paraId="3B15561B" w14:textId="77777777" w:rsidTr="008352DD">
        <w:trPr>
          <w:trHeight w:val="508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622" w14:textId="6BB2A030" w:rsidR="00570CE1" w:rsidRPr="000C0065" w:rsidRDefault="00646D1B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Licenciatura</w:t>
            </w:r>
          </w:p>
        </w:tc>
      </w:tr>
      <w:tr w:rsidR="00570CE1" w:rsidRPr="000C0065" w14:paraId="02BD650D" w14:textId="77777777" w:rsidTr="008352DD">
        <w:trPr>
          <w:trHeight w:val="402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BCE5" w14:textId="20EDD031" w:rsidR="00570CE1" w:rsidRPr="000C0065" w:rsidRDefault="00074A70" w:rsidP="00775E78">
            <w:pPr>
              <w:rPr>
                <w:rFonts w:cs="Arial"/>
              </w:rPr>
            </w:pPr>
            <w:r>
              <w:rPr>
                <w:rFonts w:cs="Arial"/>
                <w:sz w:val="24"/>
                <w:lang w:val="es-MX" w:eastAsia="es-MX"/>
              </w:rPr>
              <w:t>10</w:t>
            </w:r>
            <w:r w:rsidR="00646D1B">
              <w:rPr>
                <w:rFonts w:cs="Arial"/>
                <w:sz w:val="24"/>
                <w:lang w:val="es-MX" w:eastAsia="es-MX"/>
              </w:rPr>
              <w:t xml:space="preserve"> años</w:t>
            </w:r>
          </w:p>
        </w:tc>
      </w:tr>
      <w:tr w:rsidR="00570CE1" w:rsidRPr="000C0065" w14:paraId="4CEBB518" w14:textId="77777777" w:rsidTr="008352DD">
        <w:trPr>
          <w:trHeight w:val="376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465" w14:textId="217E8653" w:rsidR="00570CE1" w:rsidRP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Administración pública, elaboración de proyectos, manejo de personal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organización y logística de eventos.</w:t>
            </w:r>
          </w:p>
        </w:tc>
      </w:tr>
      <w:tr w:rsidR="00570CE1" w:rsidRPr="000C0065" w14:paraId="17889B1A" w14:textId="77777777" w:rsidTr="008352DD">
        <w:trPr>
          <w:trHeight w:val="691"/>
        </w:trPr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570CE1" w:rsidRPr="00CC494B" w:rsidRDefault="00570CE1" w:rsidP="00A91241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 xml:space="preserve">Aptitud para Ocupar </w:t>
            </w:r>
            <w:r w:rsidR="00A91241" w:rsidRPr="00CC494B">
              <w:rPr>
                <w:rFonts w:cs="Arial"/>
                <w:b/>
              </w:rPr>
              <w:t xml:space="preserve"> </w:t>
            </w:r>
            <w:r w:rsidRPr="00CC494B">
              <w:rPr>
                <w:rFonts w:cs="Arial"/>
                <w:b/>
              </w:rPr>
              <w:t>el Puesto:</w:t>
            </w:r>
          </w:p>
        </w:tc>
        <w:tc>
          <w:tcPr>
            <w:tcW w:w="3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A2B" w14:textId="3572867D" w:rsidR="00570CE1" w:rsidRPr="00074A70" w:rsidRDefault="00074A70" w:rsidP="00074A70">
            <w:pPr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lang w:val="es-MX" w:eastAsia="es-MX"/>
              </w:rPr>
            </w:pPr>
            <w:r>
              <w:rPr>
                <w:rFonts w:cs="Arial"/>
                <w:sz w:val="24"/>
                <w:lang w:val="es-MX" w:eastAsia="es-MX"/>
              </w:rPr>
              <w:t>Capacidad organizativa, don de mando y buen trato, capacidad para</w:t>
            </w:r>
            <w:r w:rsidR="00187C01">
              <w:rPr>
                <w:rFonts w:cs="Arial"/>
                <w:sz w:val="24"/>
                <w:lang w:val="es-MX" w:eastAsia="es-MX"/>
              </w:rPr>
              <w:t xml:space="preserve"> </w:t>
            </w:r>
            <w:bookmarkStart w:id="1" w:name="_GoBack"/>
            <w:bookmarkEnd w:id="1"/>
            <w:r>
              <w:rPr>
                <w:rFonts w:cs="Arial"/>
                <w:sz w:val="24"/>
                <w:lang w:val="es-MX" w:eastAsia="es-MX"/>
              </w:rPr>
              <w:t>desenvolverse en el medio urbano y rural, responsabilidad, habilidad</w:t>
            </w:r>
            <w:r>
              <w:rPr>
                <w:rFonts w:cs="Arial"/>
                <w:sz w:val="24"/>
                <w:lang w:val="es-MX" w:eastAsia="es-MX"/>
              </w:rPr>
              <w:t xml:space="preserve"> </w:t>
            </w:r>
            <w:r>
              <w:rPr>
                <w:rFonts w:cs="Arial"/>
                <w:sz w:val="24"/>
                <w:lang w:val="es-MX" w:eastAsia="es-MX"/>
              </w:rPr>
              <w:t>para el manejo de crisis.</w:t>
            </w:r>
          </w:p>
        </w:tc>
      </w:tr>
    </w:tbl>
    <w:p w14:paraId="6EB2E200" w14:textId="77777777" w:rsidR="00570CE1" w:rsidRPr="000C0065" w:rsidRDefault="00570CE1" w:rsidP="00570CE1">
      <w:pPr>
        <w:ind w:left="-851"/>
        <w:rPr>
          <w:rFonts w:cs="Arial"/>
          <w:b/>
          <w:sz w:val="24"/>
        </w:rPr>
      </w:pPr>
    </w:p>
    <w:p w14:paraId="5F95049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p w14:paraId="72DF33E1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sectPr w:rsidR="00570CE1" w:rsidSect="000F5CB9">
      <w:headerReference w:type="default" r:id="rId9"/>
      <w:footerReference w:type="default" r:id="rId10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26DC9" w14:textId="77777777" w:rsidR="0036109F" w:rsidRDefault="0036109F">
      <w:r>
        <w:separator/>
      </w:r>
    </w:p>
  </w:endnote>
  <w:endnote w:type="continuationSeparator" w:id="0">
    <w:p w14:paraId="183FC45D" w14:textId="77777777" w:rsidR="0036109F" w:rsidRDefault="0036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83B07" w14:textId="116D2E57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87C01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105E8" w14:textId="77777777" w:rsidR="0036109F" w:rsidRDefault="0036109F">
      <w:r>
        <w:separator/>
      </w:r>
    </w:p>
  </w:footnote>
  <w:footnote w:type="continuationSeparator" w:id="0">
    <w:p w14:paraId="127BAAD8" w14:textId="77777777" w:rsidR="0036109F" w:rsidRDefault="00361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C0D38" w14:textId="54C95770" w:rsidR="00EA0DB3" w:rsidRDefault="00E05A38" w:rsidP="00ED086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38B40A" wp14:editId="2AE9575D">
              <wp:simplePos x="0" y="0"/>
              <wp:positionH relativeFrom="column">
                <wp:posOffset>1943100</wp:posOffset>
              </wp:positionH>
              <wp:positionV relativeFrom="paragraph">
                <wp:posOffset>-151765</wp:posOffset>
              </wp:positionV>
              <wp:extent cx="4147185" cy="722630"/>
              <wp:effectExtent l="0" t="0" r="0" b="1270"/>
              <wp:wrapNone/>
              <wp:docPr id="1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71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561C8" w14:textId="52C62113" w:rsidR="00EA0DB3" w:rsidRPr="00A631F5" w:rsidRDefault="00570CE1" w:rsidP="00545E1B">
                          <w:pPr>
                            <w:jc w:val="center"/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Gotham-Bold" w:hAnsi="Gotham-Bold" w:cs="Arial"/>
                              <w:color w:val="800000"/>
                              <w:sz w:val="36"/>
                              <w:szCs w:val="36"/>
                              <w:lang w:val="es-MX"/>
                            </w:rPr>
                            <w:t>PERFIL DE PUESTO</w:t>
                          </w:r>
                        </w:p>
                        <w:p w14:paraId="1B8520E2" w14:textId="1C9F748A" w:rsidR="00EA0DB3" w:rsidRPr="00A631F5" w:rsidRDefault="00187C01" w:rsidP="00B118F4">
                          <w:pPr>
                            <w:jc w:val="center"/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385623" w:themeColor="accent6" w:themeShade="80"/>
                              <w:lang w:val="es-MX"/>
                            </w:rPr>
                            <w:t>DIRECCIÓN DE EDUCACIÓN, CULTURA Y RECREACIÓN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153pt;margin-top:-11.95pt;width:326.55pt;height: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7J5tgIAALo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" filled="f" stroked="f">
              <v:textbox>
                <w:txbxContent>
                  <w:p w14:paraId="5A0561C8" w14:textId="52C62113" w:rsidR="00EA0DB3" w:rsidRPr="00A631F5" w:rsidRDefault="00570CE1" w:rsidP="00545E1B">
                    <w:pPr>
                      <w:jc w:val="center"/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</w:pPr>
                    <w:r>
                      <w:rPr>
                        <w:rFonts w:ascii="Gotham-Bold" w:hAnsi="Gotham-Bold" w:cs="Arial"/>
                        <w:color w:val="800000"/>
                        <w:sz w:val="36"/>
                        <w:szCs w:val="36"/>
                        <w:lang w:val="es-MX"/>
                      </w:rPr>
                      <w:t>PERFIL DE PUESTO</w:t>
                    </w:r>
                  </w:p>
                  <w:p w14:paraId="1B8520E2" w14:textId="1C9F748A" w:rsidR="00EA0DB3" w:rsidRPr="00A631F5" w:rsidRDefault="00187C01" w:rsidP="00B118F4">
                    <w:pPr>
                      <w:jc w:val="center"/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385623" w:themeColor="accent6" w:themeShade="80"/>
                        <w:lang w:val="es-MX"/>
                      </w:rPr>
                      <w:t>DIRECCIÓN DE EDUCACIÓN, CULTURA Y RECREACIÓN</w:t>
                    </w:r>
                  </w:p>
                </w:txbxContent>
              </v:textbox>
            </v:shape>
          </w:pict>
        </mc:Fallback>
      </mc:AlternateConten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0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10"/>
  </w:num>
  <w:num w:numId="13">
    <w:abstractNumId w:val="28"/>
  </w:num>
  <w:num w:numId="14">
    <w:abstractNumId w:val="3"/>
  </w:num>
  <w:num w:numId="15">
    <w:abstractNumId w:val="12"/>
  </w:num>
  <w:num w:numId="16">
    <w:abstractNumId w:val="18"/>
  </w:num>
  <w:num w:numId="17">
    <w:abstractNumId w:val="31"/>
  </w:num>
  <w:num w:numId="18">
    <w:abstractNumId w:val="33"/>
  </w:num>
  <w:num w:numId="19">
    <w:abstractNumId w:val="19"/>
  </w:num>
  <w:num w:numId="20">
    <w:abstractNumId w:val="26"/>
  </w:num>
  <w:num w:numId="21">
    <w:abstractNumId w:val="23"/>
  </w:num>
  <w:num w:numId="22">
    <w:abstractNumId w:val="8"/>
  </w:num>
  <w:num w:numId="23">
    <w:abstractNumId w:val="5"/>
  </w:num>
  <w:num w:numId="24">
    <w:abstractNumId w:val="0"/>
  </w:num>
  <w:num w:numId="25">
    <w:abstractNumId w:val="2"/>
  </w:num>
  <w:num w:numId="26">
    <w:abstractNumId w:val="24"/>
  </w:num>
  <w:num w:numId="27">
    <w:abstractNumId w:val="21"/>
  </w:num>
  <w:num w:numId="28">
    <w:abstractNumId w:val="1"/>
  </w:num>
  <w:num w:numId="29">
    <w:abstractNumId w:val="27"/>
  </w:num>
  <w:num w:numId="30">
    <w:abstractNumId w:val="20"/>
  </w:num>
  <w:num w:numId="31">
    <w:abstractNumId w:val="32"/>
  </w:num>
  <w:num w:numId="32">
    <w:abstractNumId w:val="29"/>
  </w:num>
  <w:num w:numId="33">
    <w:abstractNumId w:val="34"/>
  </w:num>
  <w:num w:numId="34">
    <w:abstractNumId w:val="14"/>
  </w:num>
  <w:num w:numId="3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70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3D30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87C01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3E1B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68E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1B9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09F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7A"/>
    <w:rsid w:val="00402B93"/>
    <w:rsid w:val="00402DD9"/>
    <w:rsid w:val="00404019"/>
    <w:rsid w:val="004043C7"/>
    <w:rsid w:val="00404D0F"/>
    <w:rsid w:val="0041112E"/>
    <w:rsid w:val="00412952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3A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6D1B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36502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52DD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4809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3EA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5BD3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923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68F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786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8A2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A6CE1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5A38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39B"/>
    <w:rsid w:val="00EC2F3E"/>
    <w:rsid w:val="00EC3396"/>
    <w:rsid w:val="00EC47E3"/>
    <w:rsid w:val="00EC4966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05E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DD2F-648C-4C3C-994B-FDA34FA0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.</cp:lastModifiedBy>
  <cp:revision>8</cp:revision>
  <cp:lastPrinted>2016-09-01T20:25:00Z</cp:lastPrinted>
  <dcterms:created xsi:type="dcterms:W3CDTF">2018-12-19T20:50:00Z</dcterms:created>
  <dcterms:modified xsi:type="dcterms:W3CDTF">2018-12-20T16:20:00Z</dcterms:modified>
</cp:coreProperties>
</file>