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5EC819DF" w:rsidR="00570CE1" w:rsidRPr="000C0065" w:rsidRDefault="00A1746F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Control Presupuestal</w:t>
            </w:r>
          </w:p>
        </w:tc>
      </w:tr>
      <w:tr w:rsidR="00570CE1" w:rsidRPr="000C0065" w14:paraId="43844D61" w14:textId="77777777" w:rsidTr="000401A1">
        <w:trPr>
          <w:trHeight w:val="70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26E7109D" w:rsidR="00570CE1" w:rsidRPr="000C0065" w:rsidRDefault="000401A1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Administrativo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65CB2F57" w:rsidR="00570CE1" w:rsidRPr="000C0065" w:rsidRDefault="00A1746F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Auxiliares Administrativos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7CAD70EE" w14:textId="7077E9C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Director de la DECUR, Subdirector</w:t>
            </w:r>
          </w:p>
          <w:p w14:paraId="25F138C8" w14:textId="77777777" w:rsidR="00646D1B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Administrativo</w:t>
            </w:r>
          </w:p>
          <w:p w14:paraId="4B851101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Cultura, Encargado del</w:t>
            </w:r>
          </w:p>
          <w:p w14:paraId="4AEA24F6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la Compañía de Danza</w:t>
            </w:r>
          </w:p>
          <w:p w14:paraId="669BEEBA" w14:textId="7777777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Folklórica de la Ciudad de Villahermosa</w:t>
            </w:r>
          </w:p>
          <w:p w14:paraId="02C13E71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Coordinador de Enlace y participación de la</w:t>
            </w:r>
          </w:p>
          <w:p w14:paraId="48D8EEEC" w14:textId="7777777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Juventud</w:t>
            </w:r>
          </w:p>
          <w:p w14:paraId="705CA121" w14:textId="4552B53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Programación.</w:t>
            </w:r>
          </w:p>
          <w:p w14:paraId="10FEE4E3" w14:textId="0CF66C28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Contraloría Municipal.</w:t>
            </w:r>
          </w:p>
          <w:p w14:paraId="649FF858" w14:textId="7990FB5A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Administración</w:t>
            </w:r>
          </w:p>
          <w:p w14:paraId="4A07AD9F" w14:textId="46B695B0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Recursos Materiales y Servicios Generales</w:t>
            </w:r>
          </w:p>
          <w:p w14:paraId="3E0284C0" w14:textId="5955EF45" w:rsidR="00A1746F" w:rsidRPr="00985BD3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Finanzas</w:t>
            </w:r>
          </w:p>
        </w:tc>
        <w:tc>
          <w:tcPr>
            <w:tcW w:w="2565" w:type="pct"/>
          </w:tcPr>
          <w:p w14:paraId="48C64489" w14:textId="4E8F6BE3" w:rsidR="00A1746F" w:rsidRDefault="00646D1B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 w:rsidR="00A1746F">
              <w:rPr>
                <w:rFonts w:cs="Arial"/>
                <w:sz w:val="24"/>
                <w:lang w:val="es-MX" w:eastAsia="es-MX"/>
              </w:rPr>
              <w:t>Verificar las necesidades materiales y de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 w:rsidR="00A1746F">
              <w:rPr>
                <w:rFonts w:cs="Arial"/>
                <w:sz w:val="24"/>
                <w:lang w:val="es-MX" w:eastAsia="es-MX"/>
              </w:rPr>
              <w:t>servicios.</w:t>
            </w:r>
          </w:p>
          <w:p w14:paraId="2C52DEC8" w14:textId="77777777" w:rsidR="00570CE1" w:rsidRDefault="00A1746F" w:rsidP="00A1746F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Trámite de órdenes de pago y requisiciones</w:t>
            </w:r>
          </w:p>
          <w:p w14:paraId="0239750D" w14:textId="7777777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</w:p>
          <w:p w14:paraId="714C37C1" w14:textId="7777777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</w:p>
          <w:p w14:paraId="1403E4A0" w14:textId="77777777" w:rsidR="00A1746F" w:rsidRDefault="00A1746F" w:rsidP="00A1746F">
            <w:pPr>
              <w:rPr>
                <w:rFonts w:cs="Arial"/>
                <w:sz w:val="24"/>
                <w:lang w:val="es-MX" w:eastAsia="es-MX"/>
              </w:rPr>
            </w:pPr>
          </w:p>
          <w:p w14:paraId="24C70552" w14:textId="2F1AB830" w:rsidR="00A1746F" w:rsidRPr="001757AF" w:rsidRDefault="00A1746F" w:rsidP="001757A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Trámite de órdenes de servicio, requisiciones,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avances físicos, vales, órdenes de pago,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reportes.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A1746F">
        <w:trPr>
          <w:trHeight w:val="560"/>
        </w:trPr>
        <w:tc>
          <w:tcPr>
            <w:tcW w:w="2435" w:type="pct"/>
            <w:gridSpan w:val="2"/>
          </w:tcPr>
          <w:p w14:paraId="1F59C794" w14:textId="04097137" w:rsidR="00646D1B" w:rsidRPr="000C0065" w:rsidRDefault="000401A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Ninguna</w:t>
            </w:r>
          </w:p>
        </w:tc>
        <w:tc>
          <w:tcPr>
            <w:tcW w:w="2565" w:type="pct"/>
          </w:tcPr>
          <w:p w14:paraId="0317321F" w14:textId="7F5CCE8B" w:rsidR="00570CE1" w:rsidRPr="000C0065" w:rsidRDefault="00570CE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5C9C604B" w:rsidR="00C248A2" w:rsidRPr="00E2516C" w:rsidRDefault="00A1746F" w:rsidP="00E2516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tramites de requisiciones, pagos y verificar documentación comprobatoria</w:t>
            </w:r>
          </w:p>
        </w:tc>
      </w:tr>
    </w:tbl>
    <w:p w14:paraId="7B28B51F" w14:textId="1D1C8986" w:rsidR="00934809" w:rsidRDefault="00E2516C" w:rsidP="00934809">
      <w:r>
        <w:t xml:space="preserve"> </w:t>
      </w:r>
    </w:p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02553062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-Analizar informes presupuestales de gasto corriente e inversión.</w:t>
            </w:r>
          </w:p>
          <w:p w14:paraId="192DC9A4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-Elaborar órdenes de pago para la comprobación de las erogaciones que se envían a la</w:t>
            </w:r>
          </w:p>
          <w:p w14:paraId="0C9D483D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Programación.</w:t>
            </w:r>
          </w:p>
          <w:p w14:paraId="6E58F9BD" w14:textId="66C02FE4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-Control de auxiliares de gastos de cada programa así como de las partidas para detectar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posibles sobregiros.</w:t>
            </w:r>
          </w:p>
          <w:p w14:paraId="6671A9F7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-Verificar que la documentación comprobatoria cumpla con los requisitos fiscales vigentes.</w:t>
            </w:r>
          </w:p>
          <w:p w14:paraId="54DC9805" w14:textId="17D0ACBB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-Elaborar requisiciones, órdenes de servicio para la adquisición de materiales y prestación de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servicios.</w:t>
            </w:r>
          </w:p>
          <w:p w14:paraId="2DC0CA04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-Elaborar informes financieros y de avances físicos mensuales.</w:t>
            </w:r>
          </w:p>
          <w:p w14:paraId="5812B8E5" w14:textId="77777777" w:rsidR="00A1746F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-Realizar informe del gasto, por mes del gasto ejercido y disponible.</w:t>
            </w:r>
          </w:p>
          <w:p w14:paraId="56B48BDC" w14:textId="614C00EE" w:rsidR="00570CE1" w:rsidRPr="000C0065" w:rsidRDefault="00A1746F" w:rsidP="00A1746F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-Apoyar en las diversas actividades que realiza la dirección.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34044138" w:rsidR="00570CE1" w:rsidRPr="000C0065" w:rsidRDefault="00A1746F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3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1E416001" w:rsidR="00570CE1" w:rsidRPr="000401A1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Contabilidad, administración, computación, finanzas,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programación presupuestal, normatividad aplicable</w:t>
            </w:r>
            <w:r w:rsidR="000401A1">
              <w:rPr>
                <w:rFonts w:cs="Arial"/>
                <w:sz w:val="24"/>
                <w:lang w:val="es-MX" w:eastAsia="es-MX"/>
              </w:rPr>
              <w:t>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5B8CA05E" w:rsidR="00570CE1" w:rsidRPr="000401A1" w:rsidRDefault="00A1746F" w:rsidP="00A1746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Capacidad analítica, destreza financiera, numérica, de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interpretación, </w:t>
            </w:r>
            <w:r>
              <w:rPr>
                <w:rFonts w:cs="Arial"/>
                <w:sz w:val="24"/>
                <w:lang w:val="es-MX" w:eastAsia="es-MX"/>
              </w:rPr>
              <w:t>discreción, responsable, comprometido, amable y</w:t>
            </w:r>
            <w:r w:rsidR="001757AF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honesto, analítico, proactivo, minucioso, ordenado y paciente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9F4F" w14:textId="77777777" w:rsidR="00257AE6" w:rsidRDefault="00257AE6">
      <w:r>
        <w:separator/>
      </w:r>
    </w:p>
  </w:endnote>
  <w:endnote w:type="continuationSeparator" w:id="0">
    <w:p w14:paraId="705FFC16" w14:textId="77777777" w:rsidR="00257AE6" w:rsidRDefault="002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57AF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BCE0C" w14:textId="77777777" w:rsidR="00257AE6" w:rsidRDefault="00257AE6">
      <w:r>
        <w:separator/>
      </w:r>
    </w:p>
  </w:footnote>
  <w:footnote w:type="continuationSeparator" w:id="0">
    <w:p w14:paraId="0E97EBD8" w14:textId="77777777" w:rsidR="00257AE6" w:rsidRDefault="0025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03591824" w:rsidR="00EA0DB3" w:rsidRPr="00A631F5" w:rsidRDefault="00A30DC0" w:rsidP="00A30DC0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03591824" w:rsidR="00EA0DB3" w:rsidRPr="00A631F5" w:rsidRDefault="00A30DC0" w:rsidP="00A30DC0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01A1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757AF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57AE6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D574C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1746F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0DC0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6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48B8-3CF4-4D0C-AE0D-6A032D98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11</cp:revision>
  <cp:lastPrinted>2016-09-01T20:25:00Z</cp:lastPrinted>
  <dcterms:created xsi:type="dcterms:W3CDTF">2018-12-19T20:50:00Z</dcterms:created>
  <dcterms:modified xsi:type="dcterms:W3CDTF">2019-01-02T20:34:00Z</dcterms:modified>
</cp:coreProperties>
</file>