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5577A615" w:rsidR="00570CE1" w:rsidRPr="000C0065" w:rsidRDefault="00E23074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Recursos Humanos</w:t>
            </w:r>
          </w:p>
        </w:tc>
      </w:tr>
      <w:tr w:rsidR="00570CE1" w:rsidRPr="000C0065" w14:paraId="43844D61" w14:textId="77777777" w:rsidTr="000401A1">
        <w:trPr>
          <w:trHeight w:val="70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26E7109D" w:rsidR="00570CE1" w:rsidRPr="000C0065" w:rsidRDefault="000401A1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Administrativo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22C48CFB" w:rsidR="00570CE1" w:rsidRPr="000C0065" w:rsidRDefault="00E23074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Todo el personal adscrito a la DECUR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6B783431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Educación</w:t>
            </w:r>
          </w:p>
          <w:p w14:paraId="7D773C99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625CC313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Enlace y Participación de la</w:t>
            </w:r>
          </w:p>
          <w:p w14:paraId="1BB495BC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Juventud</w:t>
            </w:r>
          </w:p>
          <w:p w14:paraId="79E0FB00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Encargado del Departamento de Bibliotecas.</w:t>
            </w:r>
          </w:p>
          <w:p w14:paraId="6B9C7CD4" w14:textId="25C7235F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Administración, Subdirección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Recursos Humanos,</w:t>
            </w:r>
          </w:p>
          <w:p w14:paraId="3E0284C0" w14:textId="6D6DAFB9" w:rsidR="00A1746F" w:rsidRPr="00985BD3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Asuntos Jurídicos</w:t>
            </w:r>
          </w:p>
        </w:tc>
        <w:tc>
          <w:tcPr>
            <w:tcW w:w="2565" w:type="pct"/>
          </w:tcPr>
          <w:p w14:paraId="621F5231" w14:textId="77C8EA4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Reportar las asistencias y atender las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incidencias del personal</w:t>
            </w:r>
          </w:p>
          <w:p w14:paraId="4BCDF2A0" w14:textId="6B43A76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Atender las necesidades laborales del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personal</w:t>
            </w:r>
          </w:p>
          <w:p w14:paraId="0D97BA87" w14:textId="6EA16B6C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Tramitar altas, bajas, pagos, días económicos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y vacaciones del personal.</w:t>
            </w:r>
          </w:p>
          <w:p w14:paraId="24C70552" w14:textId="10DB7788" w:rsidR="00A1746F" w:rsidRPr="000C0065" w:rsidRDefault="00E23074" w:rsidP="00E23074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Asesorías o trámites legales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A1746F">
        <w:trPr>
          <w:trHeight w:val="560"/>
        </w:trPr>
        <w:tc>
          <w:tcPr>
            <w:tcW w:w="2435" w:type="pct"/>
            <w:gridSpan w:val="2"/>
          </w:tcPr>
          <w:p w14:paraId="1F59C794" w14:textId="04097137" w:rsidR="00646D1B" w:rsidRPr="000C0065" w:rsidRDefault="000401A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Ninguna</w:t>
            </w:r>
          </w:p>
        </w:tc>
        <w:tc>
          <w:tcPr>
            <w:tcW w:w="2565" w:type="pct"/>
          </w:tcPr>
          <w:p w14:paraId="0317321F" w14:textId="7F5CCE8B" w:rsidR="00570CE1" w:rsidRPr="000C0065" w:rsidRDefault="00570CE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4321F5FB" w:rsidR="00C248A2" w:rsidRPr="00E2516C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spellStart"/>
            <w:r>
              <w:rPr>
                <w:rFonts w:cs="Arial"/>
                <w:sz w:val="24"/>
                <w:lang w:val="es-MX" w:eastAsia="es-MX"/>
              </w:rPr>
              <w:t>Eficientar</w:t>
            </w:r>
            <w:proofErr w:type="spellEnd"/>
            <w:r>
              <w:rPr>
                <w:rFonts w:cs="Arial"/>
                <w:sz w:val="24"/>
                <w:lang w:val="es-MX" w:eastAsia="es-MX"/>
              </w:rPr>
              <w:t xml:space="preserve"> los procesos administrativos relacionados con el personal para propiciar la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integración del personal de esta Dirección.</w:t>
            </w:r>
          </w:p>
        </w:tc>
      </w:tr>
    </w:tbl>
    <w:p w14:paraId="7B28B51F" w14:textId="1D1C8986" w:rsidR="00934809" w:rsidRDefault="00E2516C" w:rsidP="00934809">
      <w:r>
        <w:t xml:space="preserve"> </w:t>
      </w:r>
    </w:p>
    <w:p w14:paraId="63B96A35" w14:textId="77777777" w:rsidR="00934809" w:rsidRDefault="00934809" w:rsidP="00934809"/>
    <w:p w14:paraId="24013781" w14:textId="77777777" w:rsidR="00934809" w:rsidRDefault="00934809" w:rsidP="00934809"/>
    <w:p w14:paraId="3434CB99" w14:textId="77777777" w:rsidR="00E23074" w:rsidRDefault="00E23074" w:rsidP="00934809"/>
    <w:p w14:paraId="68736E84" w14:textId="77777777" w:rsidR="00E23074" w:rsidRDefault="00E23074" w:rsidP="00934809"/>
    <w:p w14:paraId="2F63B82A" w14:textId="77777777" w:rsidR="00E23074" w:rsidRDefault="00E23074" w:rsidP="00934809"/>
    <w:p w14:paraId="1F9CE08D" w14:textId="77777777" w:rsidR="00E23074" w:rsidRDefault="00E23074" w:rsidP="00934809"/>
    <w:p w14:paraId="605F4B06" w14:textId="77777777" w:rsidR="00E23074" w:rsidRDefault="00E23074" w:rsidP="00934809"/>
    <w:p w14:paraId="42CE2229" w14:textId="77777777" w:rsidR="00E23074" w:rsidRDefault="00E23074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1332CAF6" w14:textId="77777777" w:rsidR="00E23074" w:rsidRDefault="00A1746F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</w:t>
            </w:r>
            <w:r w:rsidR="00E23074">
              <w:rPr>
                <w:rFonts w:cs="Arial"/>
                <w:sz w:val="24"/>
                <w:lang w:val="es-MX" w:eastAsia="es-MX"/>
              </w:rPr>
              <w:t>-Elaborar formatos de altas y bajas del personal, así como las incidencias de los mismos.</w:t>
            </w:r>
          </w:p>
          <w:p w14:paraId="1EA10CB2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-Mantener la plantilla del personal actualizada.</w:t>
            </w:r>
          </w:p>
          <w:p w14:paraId="2370CD86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-Actualizar y controlar los expedientes del personal.</w:t>
            </w:r>
          </w:p>
          <w:p w14:paraId="398964BF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-Llevar un control de Asistencia del personal.</w:t>
            </w:r>
          </w:p>
          <w:p w14:paraId="66EACFC5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-Reportar los días económicos del personal.</w:t>
            </w:r>
          </w:p>
          <w:p w14:paraId="5931B758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-Controlar los periodos de vacaciones del personal apegándose a los lineamientos aplicables.</w:t>
            </w:r>
          </w:p>
          <w:p w14:paraId="635391B2" w14:textId="77777777" w:rsidR="00E23074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-Dar trámite a los asuntos relacionados con los derechos y obligaciones de los trabajadores.</w:t>
            </w:r>
          </w:p>
          <w:p w14:paraId="56B48BDC" w14:textId="180934A1" w:rsidR="00570CE1" w:rsidRPr="000C0065" w:rsidRDefault="00E23074" w:rsidP="00E23074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-Promover la capacitación y el desarrollo del personal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34044138" w:rsidR="00570CE1" w:rsidRPr="000C0065" w:rsidRDefault="00A1746F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3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56E8777A" w:rsidR="00570CE1" w:rsidRPr="000401A1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Áreas económico-administrativas con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amplia experiencia en técnicas </w:t>
            </w:r>
            <w:r>
              <w:rPr>
                <w:rFonts w:cs="Arial"/>
                <w:sz w:val="24"/>
                <w:lang w:val="es-MX" w:eastAsia="es-MX"/>
              </w:rPr>
              <w:t>de comunicación, conocim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ientos en técnicas y métodos de </w:t>
            </w:r>
            <w:r>
              <w:rPr>
                <w:rFonts w:cs="Arial"/>
                <w:sz w:val="24"/>
                <w:lang w:val="es-MX" w:eastAsia="es-MX"/>
              </w:rPr>
              <w:t>administración de personal y relaciones humanas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2DE00BC7" w:rsidR="00570CE1" w:rsidRPr="000401A1" w:rsidRDefault="00E23074" w:rsidP="00E23074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Facilidad y capacidad para relacionarse, organizado, amable, buena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 xml:space="preserve">presentación, disciplinado, 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apegado a normas, objetivo, con </w:t>
            </w:r>
            <w:r>
              <w:rPr>
                <w:rFonts w:cs="Arial"/>
                <w:sz w:val="24"/>
                <w:lang w:val="es-MX" w:eastAsia="es-MX"/>
              </w:rPr>
              <w:t>iniciativa, con habilidad para ejecutar, pe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rsuadir y dirigir, responsable, </w:t>
            </w:r>
            <w:r>
              <w:rPr>
                <w:rFonts w:cs="Arial"/>
                <w:sz w:val="24"/>
                <w:lang w:val="es-MX" w:eastAsia="es-MX"/>
              </w:rPr>
              <w:t>honesto, colaborador, empático</w:t>
            </w:r>
            <w:r w:rsidR="00ED2A7A">
              <w:rPr>
                <w:rFonts w:cs="Arial"/>
                <w:sz w:val="24"/>
                <w:lang w:val="es-MX" w:eastAsia="es-MX"/>
              </w:rPr>
              <w:t xml:space="preserve">, trabajo en equipo, liderazgo,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eficiente.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1424" w14:textId="77777777" w:rsidR="00BC35CB" w:rsidRDefault="00BC35CB">
      <w:r>
        <w:separator/>
      </w:r>
    </w:p>
  </w:endnote>
  <w:endnote w:type="continuationSeparator" w:id="0">
    <w:p w14:paraId="69C26434" w14:textId="77777777" w:rsidR="00BC35CB" w:rsidRDefault="00B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D2A7A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9AF89" w14:textId="77777777" w:rsidR="00BC35CB" w:rsidRDefault="00BC35CB">
      <w:r>
        <w:separator/>
      </w:r>
    </w:p>
  </w:footnote>
  <w:footnote w:type="continuationSeparator" w:id="0">
    <w:p w14:paraId="4EB84C92" w14:textId="77777777" w:rsidR="00BC35CB" w:rsidRDefault="00BC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03591824" w:rsidR="00EA0DB3" w:rsidRPr="00A631F5" w:rsidRDefault="00A30DC0" w:rsidP="00A30DC0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03591824" w:rsidR="00EA0DB3" w:rsidRPr="00A631F5" w:rsidRDefault="00A30DC0" w:rsidP="00A30DC0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01A1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57AE6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D574C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1746F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0DC0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5CB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074"/>
    <w:rsid w:val="00E2363A"/>
    <w:rsid w:val="00E241DF"/>
    <w:rsid w:val="00E250DC"/>
    <w:rsid w:val="00E2516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2A7A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D9C1-807A-4CF5-A71F-E5D02044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13</cp:revision>
  <cp:lastPrinted>2016-09-01T20:25:00Z</cp:lastPrinted>
  <dcterms:created xsi:type="dcterms:W3CDTF">2018-12-19T20:50:00Z</dcterms:created>
  <dcterms:modified xsi:type="dcterms:W3CDTF">2019-01-02T20:36:00Z</dcterms:modified>
</cp:coreProperties>
</file>