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6C" w:rsidRPr="009E2081" w:rsidRDefault="001F626C" w:rsidP="009E2081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E1789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b/>
          <w:sz w:val="24"/>
        </w:rPr>
        <w:t>De los elementos básicos</w:t>
      </w:r>
      <w:r w:rsidRPr="009E2081">
        <w:rPr>
          <w:rFonts w:ascii="Arial" w:hAnsi="Arial" w:cs="Arial"/>
          <w:sz w:val="24"/>
        </w:rPr>
        <w:t xml:space="preserve">: </w:t>
      </w:r>
      <w:r w:rsidR="003E1789" w:rsidRPr="009E2081">
        <w:rPr>
          <w:rFonts w:ascii="Arial" w:hAnsi="Arial" w:cs="Arial"/>
          <w:sz w:val="24"/>
        </w:rPr>
        <w:t>Articulo 32 de la Ley de Desarrollo Social expresan que los programas de Desarrollo Social deben contener al</w:t>
      </w:r>
      <w:r w:rsidRPr="009E2081">
        <w:rPr>
          <w:rFonts w:ascii="Arial" w:hAnsi="Arial" w:cs="Arial"/>
          <w:sz w:val="24"/>
        </w:rPr>
        <w:t xml:space="preserve"> menos los siguientes elementos:</w:t>
      </w:r>
    </w:p>
    <w:p w:rsidR="001F626C" w:rsidRPr="009E2081" w:rsidRDefault="001F626C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Diagnóstico y Objetivo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Procedimientos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Tiempo de ejecución y autoridades ejecutorias</w:t>
      </w:r>
    </w:p>
    <w:p w:rsidR="001F626C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Fuentes de financiamiento</w:t>
      </w:r>
    </w:p>
    <w:p w:rsidR="00267F66" w:rsidRPr="009E2081" w:rsidRDefault="00267F66" w:rsidP="009E20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Instrumentos de evaluación y control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Este documento se establece los elementos básicos para la elaboración de los nuevos programas de desarrollo social, en el ámbito de la competencia.</w:t>
      </w:r>
    </w:p>
    <w:p w:rsidR="00267F66" w:rsidRPr="009E2081" w:rsidRDefault="00916DFA" w:rsidP="009E2081">
      <w:pPr>
        <w:jc w:val="both"/>
        <w:rPr>
          <w:rFonts w:ascii="Arial" w:hAnsi="Arial" w:cs="Arial"/>
          <w:b/>
          <w:sz w:val="24"/>
        </w:rPr>
      </w:pPr>
      <w:r w:rsidRPr="009E2081">
        <w:rPr>
          <w:rFonts w:ascii="Arial" w:hAnsi="Arial" w:cs="Arial"/>
          <w:b/>
          <w:sz w:val="24"/>
        </w:rPr>
        <w:t>Diagnóstico</w:t>
      </w:r>
      <w:r>
        <w:rPr>
          <w:rFonts w:ascii="Arial" w:hAnsi="Arial" w:cs="Arial"/>
          <w:b/>
          <w:sz w:val="24"/>
        </w:rPr>
        <w:t>: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Para justificar la existencia de un programa o la necesidad de crearlo, la dependencia o entidad responsable deberá proveerse de la información necesaria, para lo cual deberá elaborar un diagnóstico acerca de su conveniencia, viabilidad y eficiencia.</w:t>
      </w:r>
    </w:p>
    <w:p w:rsidR="00267F66" w:rsidRPr="009E2081" w:rsidRDefault="00267F66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</w:t>
      </w:r>
      <w:r w:rsidR="007C219A" w:rsidRPr="009E2081">
        <w:rPr>
          <w:rFonts w:ascii="Arial" w:hAnsi="Arial" w:cs="Arial"/>
          <w:sz w:val="24"/>
        </w:rPr>
        <w:t>diagn</w:t>
      </w:r>
      <w:r w:rsidR="00D119EA" w:rsidRPr="009E2081">
        <w:rPr>
          <w:rFonts w:ascii="Arial" w:hAnsi="Arial" w:cs="Arial"/>
          <w:sz w:val="24"/>
        </w:rPr>
        <w:t>ostico consiste en identificar,</w:t>
      </w:r>
      <w:r w:rsidR="007C219A" w:rsidRPr="009E2081">
        <w:rPr>
          <w:rFonts w:ascii="Arial" w:hAnsi="Arial" w:cs="Arial"/>
          <w:sz w:val="24"/>
        </w:rPr>
        <w:t xml:space="preserve"> analizar</w:t>
      </w:r>
      <w:r w:rsidRPr="009E2081">
        <w:rPr>
          <w:rFonts w:ascii="Arial" w:hAnsi="Arial" w:cs="Arial"/>
          <w:sz w:val="24"/>
        </w:rPr>
        <w:t xml:space="preserve"> </w:t>
      </w:r>
      <w:r w:rsidR="00D119EA" w:rsidRPr="009E2081">
        <w:rPr>
          <w:rFonts w:ascii="Arial" w:hAnsi="Arial" w:cs="Arial"/>
          <w:sz w:val="24"/>
        </w:rPr>
        <w:t xml:space="preserve">y delimitar </w:t>
      </w:r>
      <w:r w:rsidRPr="009E2081">
        <w:rPr>
          <w:rFonts w:ascii="Arial" w:hAnsi="Arial" w:cs="Arial"/>
          <w:sz w:val="24"/>
        </w:rPr>
        <w:t xml:space="preserve">una problemática específica, a partir de la recopilación e interpretación de la información, definir las causas y efectos, identificando </w:t>
      </w:r>
      <w:r w:rsidR="009A2F12" w:rsidRPr="009E2081">
        <w:rPr>
          <w:rFonts w:ascii="Arial" w:hAnsi="Arial" w:cs="Arial"/>
          <w:sz w:val="24"/>
        </w:rPr>
        <w:t xml:space="preserve">las oportunidades y amenazas futuras, y determinando sus puntos fuertes y débiles y así </w:t>
      </w:r>
      <w:r w:rsidRPr="009E2081">
        <w:rPr>
          <w:rFonts w:ascii="Arial" w:hAnsi="Arial" w:cs="Arial"/>
          <w:sz w:val="24"/>
        </w:rPr>
        <w:t>proponer los cambios necesarios</w:t>
      </w:r>
      <w:r w:rsidR="007C219A" w:rsidRPr="009E2081">
        <w:rPr>
          <w:rFonts w:ascii="Arial" w:hAnsi="Arial" w:cs="Arial"/>
          <w:sz w:val="24"/>
        </w:rPr>
        <w:t xml:space="preserve"> que contribuyan a la solución del problema y lograr mejoras en el entorno</w:t>
      </w:r>
      <w:r w:rsidR="00EA2EFF">
        <w:rPr>
          <w:rFonts w:ascii="Arial" w:hAnsi="Arial" w:cs="Arial"/>
          <w:sz w:val="24"/>
        </w:rPr>
        <w:t xml:space="preserve">  (análisis interno y externo)</w:t>
      </w:r>
      <w:r w:rsidR="007C219A" w:rsidRPr="009E2081">
        <w:rPr>
          <w:rFonts w:ascii="Arial" w:hAnsi="Arial" w:cs="Arial"/>
          <w:sz w:val="24"/>
        </w:rPr>
        <w:t>.</w:t>
      </w:r>
    </w:p>
    <w:p w:rsidR="001F626C" w:rsidRPr="009E2081" w:rsidRDefault="001F626C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En este punto s</w:t>
      </w:r>
      <w:r w:rsidR="007C219A" w:rsidRPr="009E2081">
        <w:rPr>
          <w:rFonts w:ascii="Arial" w:hAnsi="Arial" w:cs="Arial"/>
          <w:sz w:val="24"/>
        </w:rPr>
        <w:t>e de</w:t>
      </w:r>
      <w:r w:rsidR="00EA2EFF">
        <w:rPr>
          <w:rFonts w:ascii="Arial" w:hAnsi="Arial" w:cs="Arial"/>
          <w:sz w:val="24"/>
        </w:rPr>
        <w:t>be</w:t>
      </w:r>
      <w:r w:rsidR="007C219A" w:rsidRPr="009E2081">
        <w:rPr>
          <w:rFonts w:ascii="Arial" w:hAnsi="Arial" w:cs="Arial"/>
          <w:sz w:val="24"/>
        </w:rPr>
        <w:t xml:space="preserve"> describir el problema, las necesidades y características de la población </w:t>
      </w:r>
      <w:r w:rsidR="00D119EA" w:rsidRPr="009E2081">
        <w:rPr>
          <w:rFonts w:ascii="Arial" w:hAnsi="Arial" w:cs="Arial"/>
          <w:sz w:val="24"/>
        </w:rPr>
        <w:t>y su contexto, se cuantifica su magnitud y la manera como se distribuyen en la población objetivo.</w:t>
      </w: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9E2081" w:rsidRDefault="009E2081" w:rsidP="009E2081">
      <w:pPr>
        <w:jc w:val="both"/>
        <w:rPr>
          <w:rFonts w:ascii="Arial" w:hAnsi="Arial" w:cs="Arial"/>
          <w:sz w:val="24"/>
        </w:rPr>
      </w:pPr>
    </w:p>
    <w:p w:rsidR="00EA2EFF" w:rsidRDefault="00EA2EFF" w:rsidP="009E2081">
      <w:pPr>
        <w:jc w:val="both"/>
        <w:rPr>
          <w:rFonts w:ascii="Arial" w:hAnsi="Arial" w:cs="Arial"/>
          <w:sz w:val="24"/>
        </w:rPr>
      </w:pPr>
    </w:p>
    <w:p w:rsidR="009E2081" w:rsidRPr="009E2081" w:rsidRDefault="001F626C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proceso de diagnóstico de investigación administrativa </w:t>
      </w:r>
      <w:r w:rsidR="00494ABC" w:rsidRPr="009E2081">
        <w:rPr>
          <w:rFonts w:ascii="Arial" w:hAnsi="Arial" w:cs="Arial"/>
          <w:sz w:val="24"/>
        </w:rPr>
        <w:t>consta de los siguientes pasos:</w:t>
      </w:r>
    </w:p>
    <w:p w:rsidR="009A2F12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Reconocimiento de los problemas</w:t>
      </w:r>
    </w:p>
    <w:p w:rsidR="001F626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Ubicación del área donde se presenta el problema y tipificación de ello</w:t>
      </w:r>
    </w:p>
    <w:p w:rsidR="00D119EA" w:rsidRPr="009E2081" w:rsidRDefault="00494AB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Recopilación de la información</w:t>
      </w:r>
      <w:r w:rsidR="001F626C" w:rsidRPr="009E2081">
        <w:rPr>
          <w:rFonts w:ascii="Arial" w:hAnsi="Arial" w:cs="Arial"/>
          <w:sz w:val="24"/>
        </w:rPr>
        <w:t xml:space="preserve"> a través de la observación e inspección, documentos y archivos</w:t>
      </w:r>
    </w:p>
    <w:p w:rsidR="001F626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Interpretación de los datos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Formulación del informe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Diseño del programa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Ejecución del programa</w:t>
      </w:r>
    </w:p>
    <w:p w:rsidR="00494ABC" w:rsidRPr="009E2081" w:rsidRDefault="001F626C" w:rsidP="009E20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Evaluación del programa</w:t>
      </w:r>
    </w:p>
    <w:p w:rsidR="0062464B" w:rsidRPr="009E2081" w:rsidRDefault="0062464B" w:rsidP="009E2081">
      <w:pPr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 xml:space="preserve">El objetivo del modelo que se expone en los programas sociales consiste en diseñar estrategias para promover el progreso social, cultural o económico según sea el caso de la población de interés, mediante </w:t>
      </w:r>
      <w:r w:rsidR="007B0B94">
        <w:rPr>
          <w:rFonts w:ascii="Arial" w:hAnsi="Arial" w:cs="Arial"/>
          <w:sz w:val="24"/>
        </w:rPr>
        <w:t xml:space="preserve">el conocimiento de sus problemas, </w:t>
      </w:r>
      <w:r w:rsidRPr="009E2081">
        <w:rPr>
          <w:rFonts w:ascii="Arial" w:hAnsi="Arial" w:cs="Arial"/>
          <w:sz w:val="24"/>
        </w:rPr>
        <w:t xml:space="preserve">recursos y la integración </w:t>
      </w:r>
      <w:r w:rsidR="009E2081" w:rsidRPr="009E2081">
        <w:rPr>
          <w:rFonts w:ascii="Arial" w:hAnsi="Arial" w:cs="Arial"/>
          <w:sz w:val="24"/>
        </w:rPr>
        <w:t xml:space="preserve">adecuada de </w:t>
      </w:r>
      <w:r w:rsidR="007B0B94">
        <w:rPr>
          <w:rFonts w:ascii="Arial" w:hAnsi="Arial" w:cs="Arial"/>
          <w:sz w:val="24"/>
        </w:rPr>
        <w:t>soluciones</w:t>
      </w:r>
      <w:r w:rsidR="009E2081" w:rsidRPr="009E2081">
        <w:rPr>
          <w:rFonts w:ascii="Arial" w:hAnsi="Arial" w:cs="Arial"/>
          <w:sz w:val="24"/>
        </w:rPr>
        <w:t>. Entre los objetivos específicos a observar se distinguen los siguientes:</w:t>
      </w:r>
    </w:p>
    <w:p w:rsidR="009E2081" w:rsidRPr="009E2081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a)</w:t>
      </w:r>
      <w:r w:rsidRPr="009E2081">
        <w:rPr>
          <w:rFonts w:ascii="Arial" w:hAnsi="Arial" w:cs="Arial"/>
          <w:sz w:val="24"/>
        </w:rPr>
        <w:tab/>
        <w:t>identificar la población de interés.</w:t>
      </w:r>
    </w:p>
    <w:p w:rsidR="009E2081" w:rsidRPr="009E2081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b)</w:t>
      </w:r>
      <w:r w:rsidRPr="009E2081">
        <w:rPr>
          <w:rFonts w:ascii="Arial" w:hAnsi="Arial" w:cs="Arial"/>
          <w:sz w:val="24"/>
        </w:rPr>
        <w:tab/>
        <w:t>Delimitar la zona de influencia.</w:t>
      </w:r>
    </w:p>
    <w:p w:rsidR="00EA2EFF" w:rsidRDefault="009E2081" w:rsidP="00EA2EFF">
      <w:pPr>
        <w:spacing w:after="0"/>
        <w:jc w:val="both"/>
        <w:rPr>
          <w:rFonts w:ascii="Arial" w:hAnsi="Arial" w:cs="Arial"/>
          <w:sz w:val="24"/>
        </w:rPr>
      </w:pPr>
      <w:r w:rsidRPr="009E2081">
        <w:rPr>
          <w:rFonts w:ascii="Arial" w:hAnsi="Arial" w:cs="Arial"/>
          <w:sz w:val="24"/>
        </w:rPr>
        <w:t>c)</w:t>
      </w:r>
      <w:r w:rsidRPr="009E2081">
        <w:rPr>
          <w:rFonts w:ascii="Arial" w:hAnsi="Arial" w:cs="Arial"/>
          <w:sz w:val="24"/>
        </w:rPr>
        <w:tab/>
        <w:t>Conocer los proyectos de la fuente de innovación que estén dirigidos o puedan afe</w:t>
      </w:r>
      <w:r w:rsidR="00EA2EFF">
        <w:rPr>
          <w:rFonts w:ascii="Arial" w:hAnsi="Arial" w:cs="Arial"/>
          <w:sz w:val="24"/>
        </w:rPr>
        <w:t>ctar a la población de interés.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Descubrir los obstáculos para el éxito de los</w:t>
      </w:r>
      <w:r>
        <w:rPr>
          <w:rFonts w:ascii="Arial" w:hAnsi="Arial" w:cs="Arial"/>
          <w:sz w:val="24"/>
        </w:rPr>
        <w:t xml:space="preserve"> planes y programas</w:t>
      </w:r>
      <w:r w:rsidR="009E2081" w:rsidRPr="009E2081">
        <w:rPr>
          <w:rFonts w:ascii="Arial" w:hAnsi="Arial" w:cs="Arial"/>
          <w:sz w:val="24"/>
        </w:rPr>
        <w:t>.</w:t>
      </w:r>
    </w:p>
    <w:p w:rsidR="00EA2EFF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Realizar un análisis de los recursos disponibles y los que se requieren para alcanzar los diferentes objetivos.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Evaluar los resultados de dichos planes y programas.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Verificar la continuidad.</w:t>
      </w:r>
    </w:p>
    <w:p w:rsidR="009E2081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Promover la participación conjunta de los sectores involucrados en las distintas fases del proceso.</w:t>
      </w:r>
    </w:p>
    <w:p w:rsidR="0062464B" w:rsidRPr="009E2081" w:rsidRDefault="00EA2EFF" w:rsidP="00EA2E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9E2081" w:rsidRPr="009E2081">
        <w:rPr>
          <w:rFonts w:ascii="Arial" w:hAnsi="Arial" w:cs="Arial"/>
          <w:sz w:val="24"/>
        </w:rPr>
        <w:t>)</w:t>
      </w:r>
      <w:r w:rsidR="009E2081" w:rsidRPr="009E2081">
        <w:rPr>
          <w:rFonts w:ascii="Arial" w:hAnsi="Arial" w:cs="Arial"/>
          <w:sz w:val="24"/>
        </w:rPr>
        <w:tab/>
        <w:t>Atender los principios fundamentales del proceso para la cristalización exitosa de los objetivos a lograr.</w:t>
      </w:r>
    </w:p>
    <w:sectPr w:rsidR="0062464B" w:rsidRPr="009E2081" w:rsidSect="005F7B5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DC" w:rsidRDefault="008F01DC" w:rsidP="005F7B59">
      <w:pPr>
        <w:spacing w:after="0" w:line="240" w:lineRule="auto"/>
      </w:pPr>
      <w:r>
        <w:separator/>
      </w:r>
    </w:p>
  </w:endnote>
  <w:endnote w:type="continuationSeparator" w:id="0">
    <w:p w:rsidR="008F01DC" w:rsidRDefault="008F01DC" w:rsidP="005F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DC" w:rsidRDefault="008F01DC" w:rsidP="005F7B59">
      <w:pPr>
        <w:spacing w:after="0" w:line="240" w:lineRule="auto"/>
      </w:pPr>
      <w:r>
        <w:separator/>
      </w:r>
    </w:p>
  </w:footnote>
  <w:footnote w:type="continuationSeparator" w:id="0">
    <w:p w:rsidR="008F01DC" w:rsidRDefault="008F01DC" w:rsidP="005F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59" w:rsidRDefault="00E921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-392430</wp:posOffset>
          </wp:positionV>
          <wp:extent cx="1057275" cy="105727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B5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FB9EE" wp14:editId="4A8C9C74">
              <wp:simplePos x="0" y="0"/>
              <wp:positionH relativeFrom="margin">
                <wp:posOffset>2795905</wp:posOffset>
              </wp:positionH>
              <wp:positionV relativeFrom="paragraph">
                <wp:posOffset>-78105</wp:posOffset>
              </wp:positionV>
              <wp:extent cx="2638425" cy="7048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B59" w:rsidRPr="005F7B59" w:rsidRDefault="005F7B59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DOCUMENTO DE MODIFICACIÓN</w:t>
                          </w:r>
                        </w:p>
                        <w:p w:rsidR="005F7B59" w:rsidRPr="005F7B59" w:rsidRDefault="006421E1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2016</w:t>
                          </w:r>
                        </w:p>
                        <w:p w:rsidR="005F7B59" w:rsidRPr="005F7B59" w:rsidRDefault="005F7B59" w:rsidP="005F7B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(</w:t>
                          </w:r>
                          <w:r w:rsidR="00E921B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Junio-Diciembre</w:t>
                          </w:r>
                          <w:r w:rsidRPr="005F7B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FB9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0.15pt;margin-top:-6.15pt;width:207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" fillcolor="white [3201]" stroked="f" strokeweight=".5pt">
              <v:textbox>
                <w:txbxContent>
                  <w:p w:rsidR="005F7B59" w:rsidRPr="005F7B59" w:rsidRDefault="005F7B59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DOCUMENTO DE MODIFICACIÓN</w:t>
                    </w:r>
                  </w:p>
                  <w:p w:rsidR="005F7B59" w:rsidRPr="005F7B59" w:rsidRDefault="006421E1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2016</w:t>
                    </w:r>
                  </w:p>
                  <w:p w:rsidR="005F7B59" w:rsidRPr="005F7B59" w:rsidRDefault="005F7B59" w:rsidP="005F7B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(</w:t>
                    </w:r>
                    <w:r w:rsidR="00E921B8">
                      <w:rPr>
                        <w:rFonts w:ascii="Arial" w:hAnsi="Arial" w:cs="Arial"/>
                        <w:b/>
                        <w:sz w:val="24"/>
                      </w:rPr>
                      <w:t>Junio-Diciembre</w:t>
                    </w:r>
                    <w:r w:rsidRPr="005F7B59">
                      <w:rPr>
                        <w:rFonts w:ascii="Arial" w:hAnsi="Arial" w:cs="Arial"/>
                        <w:b/>
                        <w:sz w:val="24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7B5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75B95" wp14:editId="53F1517F">
              <wp:simplePos x="0" y="0"/>
              <wp:positionH relativeFrom="column">
                <wp:posOffset>6224905</wp:posOffset>
              </wp:positionH>
              <wp:positionV relativeFrom="paragraph">
                <wp:posOffset>17145</wp:posOffset>
              </wp:positionV>
              <wp:extent cx="2714625" cy="504825"/>
              <wp:effectExtent l="0" t="0" r="9525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B59" w:rsidRPr="005F7B59" w:rsidRDefault="005F7B59" w:rsidP="005F7B59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5F7B59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75B95" id="Cuadro de texto 1" o:spid="_x0000_s1027" type="#_x0000_t202" style="position:absolute;margin-left:490.15pt;margin-top:1.35pt;width:213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" fillcolor="white [3201]" stroked="f" strokeweight=".5pt">
              <v:textbox>
                <w:txbxContent>
                  <w:p w:rsidR="005F7B59" w:rsidRPr="005F7B59" w:rsidRDefault="005F7B59" w:rsidP="005F7B59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5F7B59">
                      <w:rPr>
                        <w:rFonts w:ascii="Arial" w:hAnsi="Arial" w:cs="Arial"/>
                        <w:b/>
                        <w:sz w:val="28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7543F"/>
    <w:multiLevelType w:val="hybridMultilevel"/>
    <w:tmpl w:val="6FB86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570E"/>
    <w:multiLevelType w:val="hybridMultilevel"/>
    <w:tmpl w:val="04FEE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59"/>
    <w:rsid w:val="000418B4"/>
    <w:rsid w:val="000A7C22"/>
    <w:rsid w:val="001F626C"/>
    <w:rsid w:val="00267F66"/>
    <w:rsid w:val="003E1789"/>
    <w:rsid w:val="003E5158"/>
    <w:rsid w:val="00494ABC"/>
    <w:rsid w:val="004A70EB"/>
    <w:rsid w:val="00541461"/>
    <w:rsid w:val="005F7B59"/>
    <w:rsid w:val="0062464B"/>
    <w:rsid w:val="006302C2"/>
    <w:rsid w:val="006421E1"/>
    <w:rsid w:val="00754568"/>
    <w:rsid w:val="007B0B94"/>
    <w:rsid w:val="007C219A"/>
    <w:rsid w:val="008F01DC"/>
    <w:rsid w:val="00916DFA"/>
    <w:rsid w:val="009A2F12"/>
    <w:rsid w:val="009E2081"/>
    <w:rsid w:val="00D119EA"/>
    <w:rsid w:val="00E921B8"/>
    <w:rsid w:val="00E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33CB1-317B-4ABE-982E-B3B54FE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59"/>
  </w:style>
  <w:style w:type="paragraph" w:styleId="Piedepgina">
    <w:name w:val="footer"/>
    <w:basedOn w:val="Normal"/>
    <w:link w:val="PiedepginaCar"/>
    <w:uiPriority w:val="99"/>
    <w:unhideWhenUsed/>
    <w:rsid w:val="005F7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59"/>
  </w:style>
  <w:style w:type="paragraph" w:styleId="Prrafodelista">
    <w:name w:val="List Paragraph"/>
    <w:basedOn w:val="Normal"/>
    <w:uiPriority w:val="34"/>
    <w:qFormat/>
    <w:rsid w:val="0026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Reyes</dc:creator>
  <cp:lastModifiedBy>Jessica Reyes</cp:lastModifiedBy>
  <cp:revision>2</cp:revision>
  <cp:lastPrinted>2017-11-21T16:55:00Z</cp:lastPrinted>
  <dcterms:created xsi:type="dcterms:W3CDTF">2017-11-21T16:57:00Z</dcterms:created>
  <dcterms:modified xsi:type="dcterms:W3CDTF">2017-11-21T16:57:00Z</dcterms:modified>
</cp:coreProperties>
</file>