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3B4F2" w14:textId="77777777" w:rsidR="00B81B01" w:rsidRDefault="00B81B01" w:rsidP="00B81B01">
      <w:pPr>
        <w:pStyle w:val="Prrafodelista"/>
        <w:ind w:left="1080" w:hanging="720"/>
        <w:rPr>
          <w:b/>
          <w:sz w:val="24"/>
        </w:rPr>
      </w:pPr>
    </w:p>
    <w:p w14:paraId="23729EEC" w14:textId="77777777" w:rsidR="00B81B01" w:rsidRDefault="00B81B01" w:rsidP="00B81B01">
      <w:pPr>
        <w:pStyle w:val="Prrafodelista"/>
        <w:ind w:left="1080" w:hanging="720"/>
        <w:rPr>
          <w:b/>
          <w:sz w:val="24"/>
        </w:rPr>
      </w:pPr>
      <w:r w:rsidRPr="005D4538">
        <w:rPr>
          <w:b/>
          <w:sz w:val="24"/>
        </w:rPr>
        <w:t xml:space="preserve">CAPÍTULO III. De las Unidades de Enlace Administrativo </w:t>
      </w:r>
    </w:p>
    <w:p w14:paraId="7F479780" w14:textId="77777777" w:rsidR="00B81B01" w:rsidRDefault="00B81B01" w:rsidP="00B81B01">
      <w:pPr>
        <w:pStyle w:val="Prrafodelista"/>
        <w:ind w:left="1080" w:hanging="720"/>
        <w:rPr>
          <w:b/>
          <w:sz w:val="24"/>
        </w:rPr>
      </w:pPr>
    </w:p>
    <w:p w14:paraId="788C0C8C" w14:textId="77777777" w:rsidR="00B81B01" w:rsidRDefault="00B81B01" w:rsidP="00B81B01">
      <w:pPr>
        <w:pStyle w:val="Prrafodelista"/>
        <w:ind w:left="1080" w:hanging="720"/>
        <w:rPr>
          <w:sz w:val="24"/>
        </w:rPr>
      </w:pPr>
      <w:r w:rsidRPr="005D4538">
        <w:rPr>
          <w:b/>
          <w:sz w:val="24"/>
        </w:rPr>
        <w:t>Artículo 84.-</w:t>
      </w:r>
      <w:r w:rsidRPr="005D4538">
        <w:rPr>
          <w:sz w:val="24"/>
        </w:rPr>
        <w:t xml:space="preserve"> Las direcciones, coordinaciones y órganos desconcentrados del Municipio, según sus necesidades o requerimientos, y acorde a la autorización presupuestal; podrán contar con una unidad de enlace administrativo, que ejercerá dentro de su área de adscripción las siguientes atribuciones: </w:t>
      </w:r>
    </w:p>
    <w:p w14:paraId="2FCA4B39" w14:textId="77777777" w:rsidR="00B81B01" w:rsidRDefault="00B81B01" w:rsidP="00B81B01">
      <w:pPr>
        <w:pStyle w:val="Prrafodelista"/>
        <w:ind w:left="1080" w:hanging="720"/>
        <w:rPr>
          <w:sz w:val="24"/>
        </w:rPr>
      </w:pPr>
    </w:p>
    <w:p w14:paraId="7EB4A6FD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5D4538">
        <w:rPr>
          <w:sz w:val="24"/>
        </w:rPr>
        <w:t xml:space="preserve">Administrar en forma eficiente los recursos humanos, financieros y materiales asignados, estableciendo el registro, control y aplicación de los mismos; </w:t>
      </w:r>
    </w:p>
    <w:p w14:paraId="73773D94" w14:textId="77777777" w:rsidR="00B81B01" w:rsidRDefault="00B81B01" w:rsidP="00B81B01">
      <w:pPr>
        <w:pStyle w:val="Prrafodelista"/>
        <w:ind w:left="1080"/>
        <w:rPr>
          <w:sz w:val="24"/>
        </w:rPr>
      </w:pPr>
    </w:p>
    <w:p w14:paraId="408258C4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5D4538">
        <w:rPr>
          <w:sz w:val="24"/>
        </w:rPr>
        <w:t>Administrar, registrar y controlar los recursos asignados; y tramitar las ampliaciones y transferencias líquidas de las partidas presupuestales de acuerdo a las necesidades de la dependencia o unidad administrativa de su adscripción;</w:t>
      </w:r>
      <w:r>
        <w:rPr>
          <w:sz w:val="24"/>
        </w:rPr>
        <w:t xml:space="preserve"> </w:t>
      </w:r>
    </w:p>
    <w:p w14:paraId="639436BC" w14:textId="77777777" w:rsidR="00B81B01" w:rsidRPr="003857B5" w:rsidRDefault="00B81B01" w:rsidP="00B81B01">
      <w:pPr>
        <w:pStyle w:val="Prrafodelista"/>
        <w:rPr>
          <w:sz w:val="24"/>
        </w:rPr>
      </w:pPr>
    </w:p>
    <w:p w14:paraId="4804BAD7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Establecer los procedimientos, para el reclutamiento, selección, contratación y evaluación de méritos para el personal de su adscripción, así como su capacitación y desarrollo profesional conforme a los lineamientos establecidos por las instancias normativas; Página 27 de 121 Reglamento de la Administración Pública del Mu</w:t>
      </w:r>
      <w:r>
        <w:rPr>
          <w:sz w:val="24"/>
        </w:rPr>
        <w:t>nicipio de Centro, Tabasco.</w:t>
      </w:r>
    </w:p>
    <w:p w14:paraId="78809D33" w14:textId="77777777" w:rsidR="00B81B01" w:rsidRPr="003857B5" w:rsidRDefault="00B81B01" w:rsidP="00B81B01">
      <w:pPr>
        <w:pStyle w:val="Prrafodelista"/>
        <w:rPr>
          <w:sz w:val="24"/>
        </w:rPr>
      </w:pPr>
    </w:p>
    <w:p w14:paraId="791B9839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Fungir de enlace entre el área de adscripción y las Direcciones de Administrac</w:t>
      </w:r>
      <w:r>
        <w:rPr>
          <w:sz w:val="24"/>
        </w:rPr>
        <w:t xml:space="preserve">ión Programación y Finanzas; </w:t>
      </w:r>
    </w:p>
    <w:p w14:paraId="32ABB5B9" w14:textId="77777777" w:rsidR="00B81B01" w:rsidRPr="003857B5" w:rsidRDefault="00B81B01" w:rsidP="00B81B01">
      <w:pPr>
        <w:pStyle w:val="Prrafodelista"/>
        <w:rPr>
          <w:sz w:val="24"/>
        </w:rPr>
      </w:pPr>
    </w:p>
    <w:p w14:paraId="00674D28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Proveer en forma oportuna, los recursos materiales, humanos y financieros a las unidades administrativas del área de adscripción, par</w:t>
      </w:r>
      <w:r>
        <w:rPr>
          <w:sz w:val="24"/>
        </w:rPr>
        <w:t xml:space="preserve">a su óptimo funcionamiento; </w:t>
      </w:r>
    </w:p>
    <w:p w14:paraId="1607ADEF" w14:textId="77777777" w:rsidR="00B81B01" w:rsidRPr="003857B5" w:rsidRDefault="00B81B01" w:rsidP="00B81B01">
      <w:pPr>
        <w:pStyle w:val="Prrafodelista"/>
        <w:rPr>
          <w:sz w:val="24"/>
        </w:rPr>
      </w:pPr>
    </w:p>
    <w:p w14:paraId="3FA8585B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Proponer al titular la actualización del manual de organización y procedimientos de la Dirección; así como coordinar la elaboración de los diversos programas, proyectos y manuales administrativos d</w:t>
      </w:r>
      <w:r>
        <w:rPr>
          <w:sz w:val="24"/>
        </w:rPr>
        <w:t xml:space="preserve">el área de su adscripción; </w:t>
      </w:r>
    </w:p>
    <w:p w14:paraId="38527B8C" w14:textId="77777777" w:rsidR="00B81B01" w:rsidRPr="00D911E5" w:rsidRDefault="00B81B01" w:rsidP="00B81B01">
      <w:pPr>
        <w:pStyle w:val="Prrafodelista"/>
        <w:rPr>
          <w:sz w:val="24"/>
        </w:rPr>
      </w:pPr>
    </w:p>
    <w:p w14:paraId="4F5A89C4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Elaborar en coordinación con el titular, el proyecto de presupuesto anual de egresos de</w:t>
      </w:r>
      <w:r>
        <w:rPr>
          <w:sz w:val="24"/>
        </w:rPr>
        <w:t>l área de su adscripción;</w:t>
      </w:r>
    </w:p>
    <w:p w14:paraId="5F641139" w14:textId="77777777" w:rsidR="00B81B01" w:rsidRPr="00D911E5" w:rsidRDefault="00B81B01" w:rsidP="00B81B01">
      <w:pPr>
        <w:pStyle w:val="Prrafodelista"/>
        <w:rPr>
          <w:sz w:val="24"/>
        </w:rPr>
      </w:pPr>
    </w:p>
    <w:p w14:paraId="1CF59C90" w14:textId="77777777" w:rsidR="00B81B01" w:rsidRDefault="00B81B01" w:rsidP="00B81B01">
      <w:pPr>
        <w:rPr>
          <w:sz w:val="24"/>
        </w:rPr>
      </w:pPr>
    </w:p>
    <w:p w14:paraId="15840686" w14:textId="77777777" w:rsidR="00B81B01" w:rsidRDefault="00B81B01" w:rsidP="00B81B01">
      <w:pPr>
        <w:rPr>
          <w:sz w:val="24"/>
        </w:rPr>
      </w:pPr>
    </w:p>
    <w:p w14:paraId="04FAFDBA" w14:textId="77777777" w:rsidR="00B81B01" w:rsidRDefault="00B81B01" w:rsidP="00B81B01">
      <w:pPr>
        <w:rPr>
          <w:sz w:val="24"/>
        </w:rPr>
      </w:pPr>
    </w:p>
    <w:p w14:paraId="60B655B2" w14:textId="77777777" w:rsidR="00B81B01" w:rsidRDefault="00B81B01" w:rsidP="00B81B01">
      <w:pPr>
        <w:pStyle w:val="Prrafodelista"/>
        <w:rPr>
          <w:sz w:val="24"/>
        </w:rPr>
      </w:pPr>
    </w:p>
    <w:p w14:paraId="4A51A0A9" w14:textId="77777777" w:rsidR="00B81B01" w:rsidRPr="00D911E5" w:rsidRDefault="00B81B01" w:rsidP="00B81B01">
      <w:pPr>
        <w:pStyle w:val="Prrafodelista"/>
        <w:rPr>
          <w:sz w:val="24"/>
        </w:rPr>
      </w:pPr>
      <w:bookmarkStart w:id="0" w:name="_GoBack"/>
      <w:bookmarkEnd w:id="0"/>
    </w:p>
    <w:p w14:paraId="4E027D75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Tramitar las comprobaciones del ejercicio presupuestal ante las dependencias no</w:t>
      </w:r>
      <w:r>
        <w:rPr>
          <w:sz w:val="24"/>
        </w:rPr>
        <w:t>rmativas de H. Ayuntamiento;</w:t>
      </w:r>
    </w:p>
    <w:p w14:paraId="5093CBA4" w14:textId="77777777" w:rsidR="00B81B01" w:rsidRPr="00D911E5" w:rsidRDefault="00B81B01" w:rsidP="00B81B01">
      <w:pPr>
        <w:pStyle w:val="Prrafodelista"/>
        <w:rPr>
          <w:sz w:val="24"/>
        </w:rPr>
      </w:pPr>
    </w:p>
    <w:p w14:paraId="50F8401F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 xml:space="preserve"> Proponer las normas, políticas y directrices para la administración documental, así como la organización de los archivos de</w:t>
      </w:r>
      <w:r>
        <w:rPr>
          <w:sz w:val="24"/>
        </w:rPr>
        <w:t xml:space="preserve"> trámite y de concentración;</w:t>
      </w:r>
    </w:p>
    <w:p w14:paraId="5EC0D487" w14:textId="77777777" w:rsidR="00B81B01" w:rsidRPr="00D911E5" w:rsidRDefault="00B81B01" w:rsidP="00B81B01">
      <w:pPr>
        <w:pStyle w:val="Prrafodelista"/>
        <w:rPr>
          <w:sz w:val="24"/>
        </w:rPr>
      </w:pPr>
    </w:p>
    <w:p w14:paraId="26A63522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Coadyuvar con la Dirección de Administración en la maquila quincenal de la nómina, informando de forma oportuna los movimientos e incidencias del personal adscrito a la dependencia o unidad admini</w:t>
      </w:r>
      <w:r>
        <w:rPr>
          <w:sz w:val="24"/>
        </w:rPr>
        <w:t>strativa de su adscripción;</w:t>
      </w:r>
    </w:p>
    <w:p w14:paraId="51511704" w14:textId="77777777" w:rsidR="00B81B01" w:rsidRPr="00D911E5" w:rsidRDefault="00B81B01" w:rsidP="00B81B01">
      <w:pPr>
        <w:pStyle w:val="Prrafodelista"/>
        <w:rPr>
          <w:sz w:val="24"/>
        </w:rPr>
      </w:pPr>
    </w:p>
    <w:p w14:paraId="2EECE11A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 xml:space="preserve">Evaluar trimestralmente los programas de gasto corriente e inversión, en coordinación con la </w:t>
      </w:r>
      <w:r>
        <w:rPr>
          <w:sz w:val="24"/>
        </w:rPr>
        <w:t xml:space="preserve">Dirección de Programación; </w:t>
      </w:r>
    </w:p>
    <w:p w14:paraId="50846475" w14:textId="77777777" w:rsidR="00B81B01" w:rsidRPr="00D911E5" w:rsidRDefault="00B81B01" w:rsidP="00B81B01">
      <w:pPr>
        <w:pStyle w:val="Prrafodelista"/>
        <w:rPr>
          <w:sz w:val="24"/>
        </w:rPr>
      </w:pPr>
    </w:p>
    <w:p w14:paraId="020EB752" w14:textId="77777777" w:rsidR="00B81B01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3857B5">
        <w:rPr>
          <w:sz w:val="24"/>
        </w:rPr>
        <w:t>Cumplir las disposiciones establecidas por las dependencias normativas de la Administración Pública Municipal, en lo referente a la aplicación de lo</w:t>
      </w:r>
      <w:r>
        <w:rPr>
          <w:sz w:val="24"/>
        </w:rPr>
        <w:t xml:space="preserve">s recursos financieros; </w:t>
      </w:r>
    </w:p>
    <w:p w14:paraId="099B7DF7" w14:textId="77777777" w:rsidR="00B81B01" w:rsidRPr="00D911E5" w:rsidRDefault="00B81B01" w:rsidP="00B81B01">
      <w:pPr>
        <w:pStyle w:val="Prrafodelista"/>
        <w:rPr>
          <w:sz w:val="24"/>
        </w:rPr>
      </w:pPr>
    </w:p>
    <w:p w14:paraId="2D3C108D" w14:textId="77777777" w:rsidR="00B81B01" w:rsidRPr="00D911E5" w:rsidRDefault="00B81B01" w:rsidP="00B81B01">
      <w:pPr>
        <w:pStyle w:val="Prrafodelista"/>
        <w:numPr>
          <w:ilvl w:val="0"/>
          <w:numId w:val="26"/>
        </w:numPr>
        <w:rPr>
          <w:sz w:val="24"/>
        </w:rPr>
      </w:pPr>
      <w:r w:rsidRPr="00D911E5">
        <w:rPr>
          <w:sz w:val="24"/>
        </w:rPr>
        <w:t>Organizar y resguardar el archivo de trámite y de concentración de la dependencia, órgano desconcentrado o unidad de su adscripción, y observar las normas, políticas y directrices para la administración documental.</w:t>
      </w:r>
    </w:p>
    <w:p w14:paraId="38D5AF6E" w14:textId="77777777" w:rsidR="00351726" w:rsidRDefault="00351726" w:rsidP="0000729E">
      <w:pPr>
        <w:rPr>
          <w:b/>
          <w:sz w:val="28"/>
          <w:szCs w:val="28"/>
        </w:rPr>
      </w:pPr>
    </w:p>
    <w:sectPr w:rsidR="00351726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2B1F" w14:textId="77777777" w:rsidR="005F539C" w:rsidRDefault="005F539C">
      <w:r>
        <w:separator/>
      </w:r>
    </w:p>
  </w:endnote>
  <w:endnote w:type="continuationSeparator" w:id="0">
    <w:p w14:paraId="64113685" w14:textId="77777777" w:rsidR="005F539C" w:rsidRDefault="005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4C0C083F" w:rsidR="00B51909" w:rsidRDefault="00B519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81B01">
      <w:rPr>
        <w:noProof/>
      </w:rPr>
      <w:t>2</w:t>
    </w:r>
    <w:r>
      <w:fldChar w:fldCharType="end"/>
    </w:r>
  </w:p>
  <w:p w14:paraId="40BD31CB" w14:textId="77777777" w:rsidR="00B51909" w:rsidRPr="00954A22" w:rsidRDefault="00B5190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E418" w14:textId="77777777" w:rsidR="005F539C" w:rsidRDefault="005F539C">
      <w:r>
        <w:separator/>
      </w:r>
    </w:p>
  </w:footnote>
  <w:footnote w:type="continuationSeparator" w:id="0">
    <w:p w14:paraId="4DD9B4EB" w14:textId="77777777" w:rsidR="005F539C" w:rsidRDefault="005F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77777777" w:rsidR="00B51909" w:rsidRDefault="00B51909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39C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4EAF7213" w:rsidR="00B51909" w:rsidRPr="00A631F5" w:rsidRDefault="0000729E" w:rsidP="007E5F77">
                <w:pP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     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ATRIBUCIONES </w:t>
                </w: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Y FUNCIONES </w:t>
                </w:r>
                <w:r w:rsidR="007E5F77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 xml:space="preserve"> </w:t>
                </w:r>
              </w:p>
              <w:p w14:paraId="1B8520E2" w14:textId="1E83011C" w:rsidR="00B51909" w:rsidRPr="00A631F5" w:rsidRDefault="00B5190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51909" w:rsidRDefault="00B5190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51909" w:rsidRDefault="00B51909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1479"/>
    <w:multiLevelType w:val="multilevel"/>
    <w:tmpl w:val="30DE15C2"/>
    <w:lvl w:ilvl="0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F443D"/>
    <w:multiLevelType w:val="hybridMultilevel"/>
    <w:tmpl w:val="70FE3BB2"/>
    <w:lvl w:ilvl="0" w:tplc="BD60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1801"/>
    <w:multiLevelType w:val="hybridMultilevel"/>
    <w:tmpl w:val="FCD668F8"/>
    <w:lvl w:ilvl="0" w:tplc="42508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988"/>
    <w:multiLevelType w:val="hybridMultilevel"/>
    <w:tmpl w:val="8E9A16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1BC3"/>
    <w:multiLevelType w:val="hybridMultilevel"/>
    <w:tmpl w:val="8E98FDA6"/>
    <w:lvl w:ilvl="0" w:tplc="94947B2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C65E">
      <w:start w:val="7"/>
      <w:numFmt w:val="upperRoman"/>
      <w:lvlText w:val="%2."/>
      <w:lvlJc w:val="left"/>
      <w:pPr>
        <w:ind w:left="4678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243AA4">
      <w:start w:val="1"/>
      <w:numFmt w:val="lowerRoman"/>
      <w:lvlText w:val="%3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1BE8">
      <w:start w:val="1"/>
      <w:numFmt w:val="decimal"/>
      <w:lvlText w:val="%4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BA34">
      <w:start w:val="1"/>
      <w:numFmt w:val="lowerLetter"/>
      <w:lvlText w:val="%5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C560">
      <w:start w:val="1"/>
      <w:numFmt w:val="lowerRoman"/>
      <w:lvlText w:val="%6"/>
      <w:lvlJc w:val="left"/>
      <w:pPr>
        <w:ind w:left="726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50E8">
      <w:start w:val="1"/>
      <w:numFmt w:val="decimal"/>
      <w:lvlText w:val="%7"/>
      <w:lvlJc w:val="left"/>
      <w:pPr>
        <w:ind w:left="798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4D5FC">
      <w:start w:val="1"/>
      <w:numFmt w:val="lowerLetter"/>
      <w:lvlText w:val="%8"/>
      <w:lvlJc w:val="left"/>
      <w:pPr>
        <w:ind w:left="870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86C0A">
      <w:start w:val="1"/>
      <w:numFmt w:val="lowerRoman"/>
      <w:lvlText w:val="%9"/>
      <w:lvlJc w:val="left"/>
      <w:pPr>
        <w:ind w:left="9427"/>
      </w:pPr>
      <w:rPr>
        <w:rFonts w:ascii="Arial" w:eastAsia="Arial" w:hAnsi="Arial" w:cs="Arial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50927"/>
    <w:multiLevelType w:val="hybridMultilevel"/>
    <w:tmpl w:val="58BA337A"/>
    <w:lvl w:ilvl="0" w:tplc="569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2F58"/>
    <w:multiLevelType w:val="hybridMultilevel"/>
    <w:tmpl w:val="1588638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714A5"/>
    <w:multiLevelType w:val="hybridMultilevel"/>
    <w:tmpl w:val="C5027D80"/>
    <w:lvl w:ilvl="0" w:tplc="F354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62CFE"/>
    <w:multiLevelType w:val="hybridMultilevel"/>
    <w:tmpl w:val="A430616C"/>
    <w:lvl w:ilvl="0" w:tplc="FF32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415BE"/>
    <w:multiLevelType w:val="hybridMultilevel"/>
    <w:tmpl w:val="B3E280FC"/>
    <w:lvl w:ilvl="0" w:tplc="BD1C5A6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E5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F6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EC7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3E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00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496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7A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534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20"/>
  </w:num>
  <w:num w:numId="14">
    <w:abstractNumId w:val="23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22"/>
  </w:num>
  <w:num w:numId="21">
    <w:abstractNumId w:val="16"/>
  </w:num>
  <w:num w:numId="22">
    <w:abstractNumId w:val="0"/>
  </w:num>
  <w:num w:numId="23">
    <w:abstractNumId w:val="25"/>
  </w:num>
  <w:num w:numId="24">
    <w:abstractNumId w:val="17"/>
  </w:num>
  <w:num w:numId="25">
    <w:abstractNumId w:val="21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29E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89B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02A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15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6589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1726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EBD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7EB5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6B5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43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39C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A56"/>
    <w:rsid w:val="006C6ACB"/>
    <w:rsid w:val="006C6FD2"/>
    <w:rsid w:val="006D0279"/>
    <w:rsid w:val="006D15B1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885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5F77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97AA9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1A10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2FB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33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48C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909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1B01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8AB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543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55EA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021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47E-E2BC-479C-A482-AB24F0C5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96</cp:revision>
  <cp:lastPrinted>2016-09-01T20:25:00Z</cp:lastPrinted>
  <dcterms:created xsi:type="dcterms:W3CDTF">2016-08-26T17:06:00Z</dcterms:created>
  <dcterms:modified xsi:type="dcterms:W3CDTF">2018-12-28T14:53:00Z</dcterms:modified>
</cp:coreProperties>
</file>