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FC06D" w14:textId="77777777" w:rsidR="00C858AB" w:rsidRPr="00C858AB" w:rsidRDefault="00C858AB" w:rsidP="004646B5">
      <w:pPr>
        <w:rPr>
          <w:rFonts w:cs="Arial"/>
          <w:b/>
          <w:sz w:val="16"/>
          <w:szCs w:val="16"/>
        </w:rPr>
      </w:pPr>
      <w:bookmarkStart w:id="0" w:name="_GoBack"/>
      <w:bookmarkEnd w:id="0"/>
    </w:p>
    <w:p w14:paraId="24514F4C" w14:textId="77777777" w:rsidR="0000729E" w:rsidRDefault="004646B5" w:rsidP="004646B5">
      <w:pPr>
        <w:rPr>
          <w:rFonts w:cs="Arial"/>
          <w:b/>
          <w:sz w:val="24"/>
        </w:rPr>
      </w:pPr>
      <w:r w:rsidRPr="0000729E">
        <w:rPr>
          <w:rFonts w:cs="Arial"/>
          <w:b/>
          <w:sz w:val="28"/>
          <w:szCs w:val="28"/>
        </w:rPr>
        <w:t>Sección II. Subdirección de Desarrollo Económico, Empleo y Competitividad</w:t>
      </w:r>
      <w:r w:rsidRPr="0000729E">
        <w:rPr>
          <w:rFonts w:cs="Arial"/>
          <w:sz w:val="28"/>
          <w:szCs w:val="28"/>
        </w:rPr>
        <w:t xml:space="preserve"> </w:t>
      </w:r>
    </w:p>
    <w:p w14:paraId="0535FF35" w14:textId="77777777" w:rsidR="0000729E" w:rsidRDefault="0000729E" w:rsidP="004646B5">
      <w:pPr>
        <w:rPr>
          <w:rFonts w:cs="Arial"/>
          <w:b/>
          <w:sz w:val="24"/>
        </w:rPr>
      </w:pPr>
    </w:p>
    <w:p w14:paraId="4B868073" w14:textId="5E5BDCE4" w:rsidR="004646B5" w:rsidRPr="00D01543" w:rsidRDefault="004646B5" w:rsidP="00AD148C">
      <w:pPr>
        <w:rPr>
          <w:rFonts w:cs="Arial"/>
          <w:sz w:val="24"/>
        </w:rPr>
      </w:pPr>
      <w:r w:rsidRPr="00D01543">
        <w:rPr>
          <w:rFonts w:cs="Arial"/>
          <w:b/>
          <w:sz w:val="24"/>
        </w:rPr>
        <w:t>Artículo 157.-</w:t>
      </w:r>
      <w:r w:rsidRPr="00D01543">
        <w:rPr>
          <w:rFonts w:cs="Arial"/>
          <w:sz w:val="24"/>
        </w:rPr>
        <w:t xml:space="preserve"> El Subdirector de Desarrollo Económico, Empleo y Competitividad tendrá las siguientes atribuciones:  </w:t>
      </w:r>
    </w:p>
    <w:p w14:paraId="01FA87E9" w14:textId="77777777" w:rsidR="004646B5" w:rsidRPr="00D01543" w:rsidRDefault="004646B5" w:rsidP="00AD148C">
      <w:p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 </w:t>
      </w:r>
    </w:p>
    <w:p w14:paraId="74A9E900" w14:textId="6A2C579C" w:rsidR="00D01543" w:rsidRPr="00AD148C" w:rsidRDefault="004646B5" w:rsidP="00AD148C">
      <w:pPr>
        <w:pStyle w:val="Prrafodelista"/>
        <w:numPr>
          <w:ilvl w:val="0"/>
          <w:numId w:val="24"/>
        </w:numPr>
        <w:rPr>
          <w:rFonts w:cs="Arial"/>
          <w:sz w:val="24"/>
        </w:rPr>
      </w:pPr>
      <w:r w:rsidRPr="00AD148C">
        <w:rPr>
          <w:rFonts w:cs="Arial"/>
          <w:sz w:val="24"/>
        </w:rPr>
        <w:t xml:space="preserve">Proponer al Director el establecimiento de medidas y estrategias para lograr un mejor y más eficiente sistema de comercialización en el Municipio; </w:t>
      </w:r>
    </w:p>
    <w:p w14:paraId="3BE1C8BE" w14:textId="5B63BA95" w:rsidR="00D01543" w:rsidRPr="00AD148C" w:rsidRDefault="004646B5" w:rsidP="00AD148C">
      <w:pPr>
        <w:pStyle w:val="Prrafodelista"/>
        <w:numPr>
          <w:ilvl w:val="0"/>
          <w:numId w:val="24"/>
        </w:numPr>
        <w:rPr>
          <w:rFonts w:cs="Arial"/>
          <w:sz w:val="24"/>
        </w:rPr>
      </w:pPr>
      <w:r w:rsidRPr="00AD148C">
        <w:rPr>
          <w:rFonts w:cs="Arial"/>
          <w:sz w:val="24"/>
        </w:rPr>
        <w:t xml:space="preserve">Formular y promover el establecimiento de medidas, para el fomento y protección del comercio de primera mano en el Municipio;  </w:t>
      </w:r>
    </w:p>
    <w:p w14:paraId="4229DF2E" w14:textId="77777777" w:rsidR="00AD148C" w:rsidRPr="00AD148C" w:rsidRDefault="00AD148C" w:rsidP="00AD148C">
      <w:pPr>
        <w:pStyle w:val="Prrafodelista"/>
        <w:ind w:left="1080"/>
        <w:rPr>
          <w:rFonts w:cs="Arial"/>
          <w:sz w:val="24"/>
        </w:rPr>
      </w:pPr>
    </w:p>
    <w:p w14:paraId="02DABBBF" w14:textId="77777777" w:rsidR="00AD148C" w:rsidRDefault="004646B5" w:rsidP="00AD148C">
      <w:pPr>
        <w:pStyle w:val="Prrafodelista"/>
        <w:numPr>
          <w:ilvl w:val="0"/>
          <w:numId w:val="24"/>
        </w:numPr>
        <w:rPr>
          <w:rFonts w:cs="Arial"/>
          <w:sz w:val="24"/>
        </w:rPr>
      </w:pPr>
      <w:r w:rsidRPr="00AD148C">
        <w:rPr>
          <w:rFonts w:cs="Arial"/>
          <w:sz w:val="24"/>
        </w:rPr>
        <w:t>Proponer el establecimiento de estrategias para lograr una vinculación constante con los secto</w:t>
      </w:r>
      <w:r w:rsidR="00AD148C">
        <w:rPr>
          <w:rFonts w:cs="Arial"/>
          <w:sz w:val="24"/>
        </w:rPr>
        <w:t xml:space="preserve">res productivos del Municipio; </w:t>
      </w:r>
    </w:p>
    <w:p w14:paraId="5745CE32" w14:textId="77777777" w:rsidR="00AD148C" w:rsidRPr="00AD148C" w:rsidRDefault="00AD148C" w:rsidP="00AD148C">
      <w:pPr>
        <w:pStyle w:val="Prrafodelista"/>
        <w:rPr>
          <w:rFonts w:cs="Arial"/>
          <w:sz w:val="24"/>
        </w:rPr>
      </w:pPr>
    </w:p>
    <w:p w14:paraId="160E483B" w14:textId="3CF83110" w:rsidR="00D01543" w:rsidRPr="00AD148C" w:rsidRDefault="004646B5" w:rsidP="00AD148C">
      <w:pPr>
        <w:pStyle w:val="Prrafodelista"/>
        <w:numPr>
          <w:ilvl w:val="0"/>
          <w:numId w:val="24"/>
        </w:numPr>
        <w:rPr>
          <w:rFonts w:cs="Arial"/>
          <w:sz w:val="24"/>
        </w:rPr>
      </w:pPr>
      <w:r w:rsidRPr="00AD148C">
        <w:rPr>
          <w:rFonts w:cs="Arial"/>
          <w:sz w:val="24"/>
        </w:rPr>
        <w:t xml:space="preserve">IV. Proponer la celebración de convenios de coordinación o cooperación con de los sectores público y privado para la realización de programas de capacitación y el desarrollo de actividades industriales y comerciales;  </w:t>
      </w:r>
    </w:p>
    <w:p w14:paraId="745F4EB0" w14:textId="77777777" w:rsidR="00AD148C" w:rsidRDefault="00AD148C" w:rsidP="00AD148C">
      <w:pPr>
        <w:rPr>
          <w:rFonts w:cs="Arial"/>
          <w:sz w:val="24"/>
        </w:rPr>
      </w:pPr>
    </w:p>
    <w:p w14:paraId="3BDA03EB" w14:textId="4BFAC228" w:rsidR="00D01543" w:rsidRPr="00AD148C" w:rsidRDefault="004646B5" w:rsidP="00AD148C">
      <w:pPr>
        <w:pStyle w:val="Prrafodelista"/>
        <w:numPr>
          <w:ilvl w:val="0"/>
          <w:numId w:val="24"/>
        </w:numPr>
        <w:rPr>
          <w:rFonts w:cs="Arial"/>
          <w:sz w:val="24"/>
        </w:rPr>
      </w:pPr>
      <w:r w:rsidRPr="00AD148C">
        <w:rPr>
          <w:rFonts w:cs="Arial"/>
          <w:sz w:val="24"/>
        </w:rPr>
        <w:t>Revisar y coadyuvar en la ejecución de acciones derivadas de los acuerdos o convenios que el Ayuntamiento celebre con representantes de lo</w:t>
      </w:r>
      <w:r w:rsidR="00AD148C" w:rsidRPr="00AD148C">
        <w:rPr>
          <w:rFonts w:cs="Arial"/>
          <w:sz w:val="24"/>
        </w:rPr>
        <w:t xml:space="preserve">s sectores, público y privado; </w:t>
      </w:r>
    </w:p>
    <w:p w14:paraId="3F26E819" w14:textId="77777777" w:rsidR="00AD148C" w:rsidRPr="00AD148C" w:rsidRDefault="00AD148C" w:rsidP="00AD148C">
      <w:pPr>
        <w:pStyle w:val="Prrafodelista"/>
        <w:ind w:left="1080"/>
        <w:rPr>
          <w:rFonts w:cs="Arial"/>
          <w:sz w:val="24"/>
        </w:rPr>
      </w:pPr>
    </w:p>
    <w:p w14:paraId="4A161816" w14:textId="5EB8E175" w:rsidR="00D01543" w:rsidRPr="00AD148C" w:rsidRDefault="004646B5" w:rsidP="00AD148C">
      <w:pPr>
        <w:pStyle w:val="Prrafodelista"/>
        <w:numPr>
          <w:ilvl w:val="0"/>
          <w:numId w:val="24"/>
        </w:numPr>
        <w:rPr>
          <w:rFonts w:cs="Arial"/>
          <w:sz w:val="24"/>
        </w:rPr>
      </w:pPr>
      <w:r w:rsidRPr="00AD148C">
        <w:rPr>
          <w:rFonts w:cs="Arial"/>
          <w:sz w:val="24"/>
        </w:rPr>
        <w:t xml:space="preserve">Proponer al Director modelos de organización tendientes a fomentar la integración, ordenación y modernización del proceso comercial e industrial;  </w:t>
      </w:r>
    </w:p>
    <w:p w14:paraId="187F1798" w14:textId="77777777" w:rsidR="00AD148C" w:rsidRPr="00AD148C" w:rsidRDefault="00AD148C" w:rsidP="00AD148C">
      <w:pPr>
        <w:rPr>
          <w:rFonts w:cs="Arial"/>
          <w:sz w:val="24"/>
        </w:rPr>
      </w:pPr>
    </w:p>
    <w:p w14:paraId="6B51F984" w14:textId="77777777" w:rsidR="000B289B" w:rsidRDefault="004646B5" w:rsidP="000B289B">
      <w:pPr>
        <w:pStyle w:val="Prrafodelista"/>
        <w:numPr>
          <w:ilvl w:val="0"/>
          <w:numId w:val="24"/>
        </w:numPr>
        <w:rPr>
          <w:rFonts w:cs="Arial"/>
          <w:sz w:val="24"/>
        </w:rPr>
      </w:pPr>
      <w:r w:rsidRPr="00AD148C">
        <w:rPr>
          <w:rFonts w:cs="Arial"/>
          <w:sz w:val="24"/>
        </w:rPr>
        <w:t xml:space="preserve">Proponer medidas y estrategias para reestructurar y modernizar los canales de comercialización y reducir la intermediación; y </w:t>
      </w:r>
    </w:p>
    <w:p w14:paraId="5DF1F1EC" w14:textId="77777777" w:rsidR="000B289B" w:rsidRPr="000B289B" w:rsidRDefault="000B289B" w:rsidP="000B289B">
      <w:pPr>
        <w:pStyle w:val="Prrafodelista"/>
        <w:rPr>
          <w:sz w:val="24"/>
        </w:rPr>
      </w:pPr>
    </w:p>
    <w:p w14:paraId="15BEF4CC" w14:textId="42DE1C56" w:rsidR="004646B5" w:rsidRPr="000B289B" w:rsidRDefault="004646B5" w:rsidP="000B289B">
      <w:pPr>
        <w:pStyle w:val="Prrafodelista"/>
        <w:numPr>
          <w:ilvl w:val="0"/>
          <w:numId w:val="24"/>
        </w:numPr>
        <w:rPr>
          <w:rFonts w:cs="Arial"/>
          <w:sz w:val="24"/>
        </w:rPr>
      </w:pPr>
      <w:r w:rsidRPr="000B289B">
        <w:rPr>
          <w:sz w:val="24"/>
        </w:rPr>
        <w:t xml:space="preserve">Coordinar el funcionamiento del Centro de Entretenimiento y Negocios del Malecón y aplicar las disposiciones contenidas en su reglamento. </w:t>
      </w:r>
    </w:p>
    <w:p w14:paraId="59C1FAAB" w14:textId="77777777" w:rsidR="004646B5" w:rsidRPr="00D01543" w:rsidRDefault="004646B5" w:rsidP="00AD148C">
      <w:p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 </w:t>
      </w:r>
    </w:p>
    <w:p w14:paraId="01BA53AF" w14:textId="77777777" w:rsidR="004646B5" w:rsidRPr="00D01543" w:rsidRDefault="004646B5" w:rsidP="00AD148C">
      <w:pPr>
        <w:rPr>
          <w:rFonts w:cs="Arial"/>
          <w:sz w:val="24"/>
        </w:rPr>
      </w:pPr>
      <w:r w:rsidRPr="00D01543">
        <w:rPr>
          <w:rFonts w:cs="Arial"/>
          <w:b/>
          <w:sz w:val="24"/>
        </w:rPr>
        <w:t>Artículo 158.-</w:t>
      </w:r>
      <w:r w:rsidRPr="00D01543">
        <w:rPr>
          <w:rFonts w:cs="Arial"/>
          <w:sz w:val="24"/>
        </w:rPr>
        <w:t xml:space="preserve"> Para el adecuado desarrollo de sus funciones, el Subdirector de Desarrollo Económico, Empleo y Competitividad contará con la siguiente estructura orgánica:  </w:t>
      </w:r>
    </w:p>
    <w:p w14:paraId="642900B7" w14:textId="77777777" w:rsidR="004646B5" w:rsidRPr="00D01543" w:rsidRDefault="004646B5" w:rsidP="00AD148C">
      <w:p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 </w:t>
      </w:r>
    </w:p>
    <w:p w14:paraId="57B62839" w14:textId="77777777" w:rsidR="00D01543" w:rsidRDefault="004646B5" w:rsidP="00AD148C">
      <w:pPr>
        <w:ind w:firstLine="708"/>
        <w:rPr>
          <w:rFonts w:cs="Arial"/>
          <w:sz w:val="24"/>
        </w:rPr>
      </w:pPr>
      <w:r w:rsidRPr="00D01543">
        <w:rPr>
          <w:rFonts w:cs="Arial"/>
          <w:sz w:val="24"/>
        </w:rPr>
        <w:t xml:space="preserve">a) Departamento de Mejora Regulatoria y Fortalecimiento MiPyMe. </w:t>
      </w:r>
    </w:p>
    <w:p w14:paraId="52A26DA1" w14:textId="77777777" w:rsidR="00D01543" w:rsidRDefault="004646B5" w:rsidP="00AD148C">
      <w:pPr>
        <w:ind w:firstLine="708"/>
        <w:rPr>
          <w:rFonts w:cs="Arial"/>
          <w:sz w:val="24"/>
        </w:rPr>
      </w:pPr>
      <w:r w:rsidRPr="00D01543">
        <w:rPr>
          <w:rFonts w:cs="Arial"/>
          <w:sz w:val="24"/>
        </w:rPr>
        <w:t xml:space="preserve">b) Departamento de Sistema Municipal del Empleo. </w:t>
      </w:r>
    </w:p>
    <w:p w14:paraId="38D5AF6E" w14:textId="727094DE" w:rsidR="00351726" w:rsidRPr="000363FB" w:rsidRDefault="004646B5" w:rsidP="000363FB">
      <w:pPr>
        <w:ind w:firstLine="708"/>
        <w:rPr>
          <w:rFonts w:cs="Arial"/>
          <w:sz w:val="24"/>
        </w:rPr>
      </w:pPr>
      <w:r w:rsidRPr="00D01543">
        <w:rPr>
          <w:rFonts w:cs="Arial"/>
          <w:sz w:val="24"/>
        </w:rPr>
        <w:t>c) D</w:t>
      </w:r>
      <w:r w:rsidR="000363FB">
        <w:rPr>
          <w:rFonts w:cs="Arial"/>
          <w:sz w:val="24"/>
        </w:rPr>
        <w:t>epartamento de Comercialización</w:t>
      </w:r>
    </w:p>
    <w:sectPr w:rsidR="00351726" w:rsidRPr="000363FB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2F64D" w14:textId="77777777" w:rsidR="00945B41" w:rsidRDefault="00945B41">
      <w:r>
        <w:separator/>
      </w:r>
    </w:p>
  </w:endnote>
  <w:endnote w:type="continuationSeparator" w:id="0">
    <w:p w14:paraId="6E507EB4" w14:textId="77777777" w:rsidR="00945B41" w:rsidRDefault="0094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4C0C083F" w:rsidR="00B51909" w:rsidRDefault="00B519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363FB">
      <w:rPr>
        <w:noProof/>
      </w:rPr>
      <w:t>1</w:t>
    </w:r>
    <w:r>
      <w:fldChar w:fldCharType="end"/>
    </w:r>
  </w:p>
  <w:p w14:paraId="40BD31CB" w14:textId="77777777" w:rsidR="00B51909" w:rsidRPr="00954A22" w:rsidRDefault="00B51909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2AD99" w14:textId="77777777" w:rsidR="00945B41" w:rsidRDefault="00945B41">
      <w:r>
        <w:separator/>
      </w:r>
    </w:p>
  </w:footnote>
  <w:footnote w:type="continuationSeparator" w:id="0">
    <w:p w14:paraId="3A9F22DD" w14:textId="77777777" w:rsidR="00945B41" w:rsidRDefault="0094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77777777" w:rsidR="00B51909" w:rsidRDefault="00B51909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B41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4EAF7213" w:rsidR="00B51909" w:rsidRPr="00A631F5" w:rsidRDefault="0000729E" w:rsidP="007E5F77">
                <w:pP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       </w:t>
                </w:r>
                <w:r w:rsidR="007E5F77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ATRIBUCIONES </w:t>
                </w: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Y FUNCIONES </w:t>
                </w:r>
                <w:r w:rsidR="007E5F77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 </w:t>
                </w:r>
              </w:p>
              <w:p w14:paraId="1B8520E2" w14:textId="1E83011C" w:rsidR="00B51909" w:rsidRPr="00A631F5" w:rsidRDefault="00B5190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B51909" w:rsidRDefault="00B51909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B51909" w:rsidRDefault="00B51909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B49"/>
    <w:multiLevelType w:val="hybridMultilevel"/>
    <w:tmpl w:val="E266167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1479"/>
    <w:multiLevelType w:val="multilevel"/>
    <w:tmpl w:val="30DE15C2"/>
    <w:lvl w:ilvl="0">
      <w:start w:val="1"/>
      <w:numFmt w:val="decimal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CF443D"/>
    <w:multiLevelType w:val="hybridMultilevel"/>
    <w:tmpl w:val="70FE3BB2"/>
    <w:lvl w:ilvl="0" w:tplc="BD60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6988"/>
    <w:multiLevelType w:val="hybridMultilevel"/>
    <w:tmpl w:val="8E9A162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C1BC3"/>
    <w:multiLevelType w:val="hybridMultilevel"/>
    <w:tmpl w:val="8E98FDA6"/>
    <w:lvl w:ilvl="0" w:tplc="94947B2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0C65E">
      <w:start w:val="7"/>
      <w:numFmt w:val="upperRoman"/>
      <w:lvlText w:val="%2."/>
      <w:lvlJc w:val="left"/>
      <w:pPr>
        <w:ind w:left="4678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43AA4">
      <w:start w:val="1"/>
      <w:numFmt w:val="lowerRoman"/>
      <w:lvlText w:val="%3"/>
      <w:lvlJc w:val="left"/>
      <w:pPr>
        <w:ind w:left="51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61BE8">
      <w:start w:val="1"/>
      <w:numFmt w:val="decimal"/>
      <w:lvlText w:val="%4"/>
      <w:lvlJc w:val="left"/>
      <w:pPr>
        <w:ind w:left="58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EBA34">
      <w:start w:val="1"/>
      <w:numFmt w:val="lowerLetter"/>
      <w:lvlText w:val="%5"/>
      <w:lvlJc w:val="left"/>
      <w:pPr>
        <w:ind w:left="65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C560">
      <w:start w:val="1"/>
      <w:numFmt w:val="lowerRoman"/>
      <w:lvlText w:val="%6"/>
      <w:lvlJc w:val="left"/>
      <w:pPr>
        <w:ind w:left="726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050E8">
      <w:start w:val="1"/>
      <w:numFmt w:val="decimal"/>
      <w:lvlText w:val="%7"/>
      <w:lvlJc w:val="left"/>
      <w:pPr>
        <w:ind w:left="798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C4D5FC">
      <w:start w:val="1"/>
      <w:numFmt w:val="lowerLetter"/>
      <w:lvlText w:val="%8"/>
      <w:lvlJc w:val="left"/>
      <w:pPr>
        <w:ind w:left="87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86C0A">
      <w:start w:val="1"/>
      <w:numFmt w:val="lowerRoman"/>
      <w:lvlText w:val="%9"/>
      <w:lvlJc w:val="left"/>
      <w:pPr>
        <w:ind w:left="94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EC1275"/>
    <w:multiLevelType w:val="hybridMultilevel"/>
    <w:tmpl w:val="865E342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50927"/>
    <w:multiLevelType w:val="hybridMultilevel"/>
    <w:tmpl w:val="58BA337A"/>
    <w:lvl w:ilvl="0" w:tplc="569E5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62F58"/>
    <w:multiLevelType w:val="hybridMultilevel"/>
    <w:tmpl w:val="1588638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714A5"/>
    <w:multiLevelType w:val="hybridMultilevel"/>
    <w:tmpl w:val="C5027D80"/>
    <w:lvl w:ilvl="0" w:tplc="F3549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62CFE"/>
    <w:multiLevelType w:val="hybridMultilevel"/>
    <w:tmpl w:val="A430616C"/>
    <w:lvl w:ilvl="0" w:tplc="FF32D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415BE"/>
    <w:multiLevelType w:val="hybridMultilevel"/>
    <w:tmpl w:val="B3E280FC"/>
    <w:lvl w:ilvl="0" w:tplc="BD1C5A6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E5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F6F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EC73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3E0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00D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496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7A3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53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B4383B"/>
    <w:multiLevelType w:val="hybridMultilevel"/>
    <w:tmpl w:val="DD4E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7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9"/>
  </w:num>
  <w:num w:numId="14">
    <w:abstractNumId w:val="22"/>
  </w:num>
  <w:num w:numId="15">
    <w:abstractNumId w:val="14"/>
  </w:num>
  <w:num w:numId="16">
    <w:abstractNumId w:val="12"/>
  </w:num>
  <w:num w:numId="17">
    <w:abstractNumId w:val="18"/>
  </w:num>
  <w:num w:numId="18">
    <w:abstractNumId w:val="5"/>
  </w:num>
  <w:num w:numId="19">
    <w:abstractNumId w:val="6"/>
  </w:num>
  <w:num w:numId="20">
    <w:abstractNumId w:val="21"/>
  </w:num>
  <w:num w:numId="21">
    <w:abstractNumId w:val="15"/>
  </w:num>
  <w:num w:numId="22">
    <w:abstractNumId w:val="0"/>
  </w:num>
  <w:num w:numId="23">
    <w:abstractNumId w:val="24"/>
  </w:num>
  <w:num w:numId="24">
    <w:abstractNumId w:val="16"/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29E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3FB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89B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15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6589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1726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4EBD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7EB5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46B5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43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5B1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1885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5F77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97AA9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5B41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1A10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2FB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33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48C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909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8AB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543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55EA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021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9857-CE6C-4708-8D77-F6172E67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 Administrativo DFET Ayuntamiento de Centro</cp:lastModifiedBy>
  <cp:revision>95</cp:revision>
  <cp:lastPrinted>2016-09-01T20:25:00Z</cp:lastPrinted>
  <dcterms:created xsi:type="dcterms:W3CDTF">2016-08-26T17:06:00Z</dcterms:created>
  <dcterms:modified xsi:type="dcterms:W3CDTF">2018-12-27T20:02:00Z</dcterms:modified>
</cp:coreProperties>
</file>