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D7" w:rsidRPr="009218D7" w:rsidRDefault="009218D7" w:rsidP="009218D7">
      <w:pPr>
        <w:spacing w:after="0" w:line="240" w:lineRule="auto"/>
        <w:jc w:val="center"/>
        <w:rPr>
          <w:rFonts w:ascii="Calibri" w:eastAsia="Times New Roman" w:hAnsi="Calibri" w:cs="Arial"/>
          <w:b/>
          <w:sz w:val="24"/>
          <w:szCs w:val="24"/>
          <w:lang w:val="es-MX" w:eastAsia="es-MX"/>
        </w:rPr>
      </w:pPr>
      <w:r w:rsidRPr="009218D7">
        <w:rPr>
          <w:rFonts w:ascii="Calibri" w:eastAsia="Times New Roman" w:hAnsi="Calibri" w:cs="Arial"/>
          <w:b/>
          <w:color w:val="000000"/>
          <w:sz w:val="24"/>
          <w:szCs w:val="24"/>
          <w:lang w:val="es-MX" w:eastAsia="es-MX"/>
        </w:rPr>
        <w:t>Guía para la elaboración de Informe Preventivo</w:t>
      </w:r>
    </w:p>
    <w:p w:rsidR="009218D7" w:rsidRPr="009218D7" w:rsidRDefault="003B4C30" w:rsidP="009218D7">
      <w:pPr>
        <w:spacing w:after="0" w:line="240" w:lineRule="auto"/>
        <w:jc w:val="center"/>
        <w:rPr>
          <w:rFonts w:ascii="Calibri" w:eastAsia="Times New Roman" w:hAnsi="Calibri" w:cs="Arial"/>
          <w:b/>
          <w:color w:val="000000"/>
          <w:sz w:val="20"/>
          <w:lang w:val="es-MX" w:eastAsia="es-MX"/>
        </w:rPr>
      </w:pPr>
      <w:r>
        <w:rPr>
          <w:rFonts w:ascii="Calibri" w:eastAsia="Times New Roman" w:hAnsi="Calibri" w:cs="Arial"/>
          <w:b/>
          <w:color w:val="000000"/>
          <w:sz w:val="20"/>
          <w:lang w:val="es-MX" w:eastAsia="es-MX"/>
        </w:rPr>
        <w:t>D</w:t>
      </w:r>
      <w:r w:rsidR="009218D7" w:rsidRPr="009218D7">
        <w:rPr>
          <w:rFonts w:ascii="Calibri" w:eastAsia="Times New Roman" w:hAnsi="Calibri" w:cs="Arial"/>
          <w:b/>
          <w:color w:val="000000"/>
          <w:sz w:val="20"/>
          <w:lang w:val="es-MX" w:eastAsia="es-MX"/>
        </w:rPr>
        <w:t xml:space="preserve">e acuerdo al artículo 71 del Reglamento de Prevención y Control de la Contaminación </w:t>
      </w:r>
    </w:p>
    <w:p w:rsidR="009218D7" w:rsidRPr="009218D7" w:rsidRDefault="009218D7" w:rsidP="009218D7">
      <w:pPr>
        <w:spacing w:after="0" w:line="240" w:lineRule="auto"/>
        <w:jc w:val="center"/>
        <w:rPr>
          <w:rFonts w:ascii="Calibri" w:eastAsia="Times New Roman" w:hAnsi="Calibri" w:cs="Arial"/>
          <w:b/>
          <w:sz w:val="20"/>
          <w:lang w:val="es-MX" w:eastAsia="es-MX"/>
        </w:rPr>
      </w:pPr>
      <w:proofErr w:type="gramStart"/>
      <w:r w:rsidRPr="009218D7">
        <w:rPr>
          <w:rFonts w:ascii="Calibri" w:eastAsia="Times New Roman" w:hAnsi="Calibri" w:cs="Arial"/>
          <w:b/>
          <w:color w:val="000000"/>
          <w:sz w:val="20"/>
          <w:lang w:val="es-MX" w:eastAsia="es-MX"/>
        </w:rPr>
        <w:t>en</w:t>
      </w:r>
      <w:proofErr w:type="gramEnd"/>
      <w:r w:rsidRPr="009218D7">
        <w:rPr>
          <w:rFonts w:ascii="Calibri" w:eastAsia="Times New Roman" w:hAnsi="Calibri" w:cs="Arial"/>
          <w:b/>
          <w:color w:val="000000"/>
          <w:sz w:val="20"/>
          <w:lang w:val="es-MX" w:eastAsia="es-MX"/>
        </w:rPr>
        <w:t xml:space="preserve"> el Municipio de Centro, Tabasco.</w:t>
      </w:r>
    </w:p>
    <w:p w:rsidR="009218D7" w:rsidRPr="009218D7" w:rsidRDefault="009218D7" w:rsidP="009218D7">
      <w:pPr>
        <w:spacing w:before="100" w:beforeAutospacing="1" w:after="100" w:afterAutospacing="1" w:line="240" w:lineRule="auto"/>
        <w:jc w:val="both"/>
        <w:rPr>
          <w:rFonts w:ascii="Calibri" w:eastAsia="Times New Roman" w:hAnsi="Calibri" w:cs="Arial"/>
          <w:color w:val="000000"/>
          <w:sz w:val="16"/>
          <w:szCs w:val="16"/>
          <w:lang w:val="es-MX" w:eastAsia="es-MX"/>
        </w:rPr>
      </w:pPr>
      <w:r w:rsidRPr="009218D7">
        <w:rPr>
          <w:rFonts w:ascii="Calibri" w:eastAsia="Times New Roman" w:hAnsi="Calibri" w:cs="Arial"/>
          <w:color w:val="000000"/>
          <w:sz w:val="16"/>
          <w:szCs w:val="16"/>
          <w:lang w:val="es-MX" w:eastAsia="es-MX"/>
        </w:rPr>
        <w:t>El objeto de la evaluación de los de proyectos, en materia de Impacto Ambiental es revisar y procurar que exista la congruencia a partir de las posibles formas de cambios adversos 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9218D7" w:rsidRPr="009218D7" w:rsidRDefault="009218D7" w:rsidP="009218D7">
      <w:pPr>
        <w:spacing w:before="100" w:beforeAutospacing="1" w:after="100" w:afterAutospacing="1" w:line="240" w:lineRule="auto"/>
        <w:jc w:val="both"/>
        <w:rPr>
          <w:rFonts w:ascii="Calibri" w:eastAsia="Times New Roman" w:hAnsi="Calibri" w:cs="Arial"/>
          <w:color w:val="000000"/>
          <w:sz w:val="16"/>
          <w:szCs w:val="16"/>
          <w:lang w:val="es-MX" w:eastAsia="es-MX"/>
        </w:rPr>
      </w:pPr>
      <w:r w:rsidRPr="009218D7">
        <w:rPr>
          <w:rFonts w:ascii="Calibri" w:eastAsia="Times New Roman" w:hAnsi="Calibri" w:cs="Arial"/>
          <w:color w:val="000000"/>
          <w:sz w:val="16"/>
          <w:szCs w:val="16"/>
          <w:lang w:val="es-MX" w:eastAsia="es-MX"/>
        </w:rPr>
        <w:t>Para iniciar el proceso de evaluación es necesario se presente Informe Preventivo mediante una carta dirigida al Director de Protección Ambiental y Desarrollo Sustentable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 anexos). Las hojas del documento deberán numerarse, ya sea en forma global o por capítulo.</w:t>
      </w:r>
    </w:p>
    <w:p w:rsidR="009218D7" w:rsidRPr="009218D7" w:rsidRDefault="009218D7" w:rsidP="009218D7">
      <w:pPr>
        <w:spacing w:after="100" w:afterAutospacing="1" w:line="240" w:lineRule="auto"/>
        <w:jc w:val="center"/>
        <w:rPr>
          <w:rFonts w:ascii="Calibri" w:eastAsia="Times New Roman" w:hAnsi="Calibri" w:cs="Arial"/>
          <w:b/>
          <w:sz w:val="18"/>
          <w:szCs w:val="18"/>
          <w:lang w:val="es-MX" w:eastAsia="es-MX"/>
        </w:rPr>
      </w:pPr>
      <w:r w:rsidRPr="009218D7">
        <w:rPr>
          <w:rFonts w:ascii="Calibri" w:eastAsia="Times New Roman" w:hAnsi="Calibri" w:cs="Arial"/>
          <w:b/>
          <w:color w:val="000000"/>
          <w:sz w:val="18"/>
          <w:szCs w:val="18"/>
          <w:lang w:val="es-MX" w:eastAsia="es-MX"/>
        </w:rPr>
        <w:t>GUÍA DE CONTENIDO</w:t>
      </w:r>
    </w:p>
    <w:p w:rsidR="009218D7" w:rsidRPr="009218D7" w:rsidRDefault="009218D7" w:rsidP="009218D7">
      <w:pPr>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I. DATOS GENERALES DEL PROYECTO, DEL PROMOVENTE Y RESPONSABLE DEL ESTUDIO DE IMPACTO AMBIENTAL</w:t>
      </w:r>
    </w:p>
    <w:p w:rsidR="009218D7" w:rsidRPr="009218D7" w:rsidRDefault="009218D7" w:rsidP="009218D7">
      <w:pPr>
        <w:spacing w:after="0" w:line="240" w:lineRule="auto"/>
        <w:jc w:val="both"/>
        <w:rPr>
          <w:rFonts w:ascii="Calibri" w:eastAsia="Times New Roman" w:hAnsi="Calibri" w:cs="Arial"/>
          <w:b/>
          <w:color w:val="000000"/>
          <w:sz w:val="18"/>
          <w:szCs w:val="18"/>
          <w:lang w:val="es-MX" w:eastAsia="es-MX"/>
        </w:rPr>
      </w:pPr>
      <w:bookmarkStart w:id="0" w:name="_GoBack"/>
      <w:bookmarkEnd w:id="0"/>
    </w:p>
    <w:p w:rsidR="009218D7" w:rsidRPr="009218D7" w:rsidRDefault="009218D7" w:rsidP="009218D7">
      <w:pPr>
        <w:spacing w:after="0" w:line="240" w:lineRule="auto"/>
        <w:ind w:left="567"/>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DATOS GENERALES DEL PROYECTO</w:t>
      </w:r>
    </w:p>
    <w:p w:rsidR="009218D7" w:rsidRPr="009218D7" w:rsidRDefault="009218D7" w:rsidP="009218D7">
      <w:pPr>
        <w:spacing w:after="0" w:line="240" w:lineRule="auto"/>
        <w:ind w:left="567"/>
        <w:jc w:val="both"/>
        <w:rPr>
          <w:rFonts w:ascii="Calibri" w:eastAsia="Times New Roman" w:hAnsi="Calibri" w:cs="Times New Roman"/>
          <w:sz w:val="18"/>
          <w:szCs w:val="18"/>
          <w:lang w:val="es-MX" w:eastAsia="es-MX"/>
        </w:rPr>
      </w:pP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Nombre del proyecto</w:t>
      </w:r>
    </w:p>
    <w:p w:rsidR="009218D7" w:rsidRPr="009218D7" w:rsidRDefault="009218D7" w:rsidP="009218D7">
      <w:pPr>
        <w:spacing w:after="0" w:line="240" w:lineRule="auto"/>
        <w:ind w:left="567" w:firstLine="567"/>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Superficie de terreno requerido</w:t>
      </w:r>
    </w:p>
    <w:p w:rsidR="009218D7" w:rsidRPr="009218D7" w:rsidRDefault="009218D7" w:rsidP="009218D7">
      <w:pPr>
        <w:spacing w:after="0" w:line="240" w:lineRule="auto"/>
        <w:ind w:left="567" w:firstLine="567"/>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Objetivos y justificación</w:t>
      </w:r>
    </w:p>
    <w:p w:rsidR="009218D7" w:rsidRPr="009218D7" w:rsidRDefault="009218D7" w:rsidP="009218D7">
      <w:pPr>
        <w:spacing w:after="0" w:line="240" w:lineRule="auto"/>
        <w:ind w:left="567" w:firstLine="567"/>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Inversión requerida (fines estadísticos)</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Ubicación física del proyecto. Ubicar el proyecto dentro del Municipio mediante las coordenadas geográficas UTM, de los vértices que definen el o los polígonos que lo delimitan (PLANO)</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Descripción del área y su entorno de forma concreta, señalando asentamientos humanos, actividades principales que se desarrollan en el área, flora y fauna predominantes y principales vías de acceso. Incluir en este punto las especies individuales arbóreas existentes en el área del proyecto y su ubicación física en éste.</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Duración del proyecto</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Plano de conjunto arquitectónico indicando vialidades, accesos, áreas verdes, etc.</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ind w:left="567"/>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DATOS GENERALES DEL PROMOVENTE </w:t>
      </w:r>
    </w:p>
    <w:p w:rsidR="009218D7" w:rsidRPr="009218D7" w:rsidRDefault="009218D7" w:rsidP="009218D7">
      <w:pPr>
        <w:spacing w:after="0" w:line="240" w:lineRule="auto"/>
        <w:ind w:left="567"/>
        <w:jc w:val="both"/>
        <w:rPr>
          <w:rFonts w:ascii="Calibri" w:eastAsia="Times New Roman" w:hAnsi="Calibri" w:cs="Times New Roman"/>
          <w:sz w:val="18"/>
          <w:szCs w:val="18"/>
          <w:lang w:val="es-MX" w:eastAsia="es-MX"/>
        </w:rPr>
      </w:pP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Nombre o razón social. Personas morales, incluir copia simple del acta constitutiva y en su caso copia simple del acta de modificaciones a estatutos más reciente</w:t>
      </w:r>
    </w:p>
    <w:p w:rsidR="009218D7" w:rsidRPr="009218D7" w:rsidRDefault="009218D7" w:rsidP="009218D7">
      <w:pPr>
        <w:spacing w:after="0" w:line="240" w:lineRule="auto"/>
        <w:ind w:left="1983" w:hanging="849"/>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Actividad</w:t>
      </w:r>
    </w:p>
    <w:p w:rsidR="009218D7" w:rsidRPr="009218D7" w:rsidRDefault="009218D7" w:rsidP="009218D7">
      <w:pPr>
        <w:spacing w:after="0" w:line="240" w:lineRule="auto"/>
        <w:ind w:left="1983" w:hanging="849"/>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Registro Federal de Contribuyentes del promovente</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Nombre y cargo del representante legal. En su caso, anexar copia certificada del poder correspondiente</w:t>
      </w:r>
    </w:p>
    <w:p w:rsidR="009218D7" w:rsidRPr="009218D7" w:rsidRDefault="009218D7" w:rsidP="009218D7">
      <w:pPr>
        <w:spacing w:after="0" w:line="240" w:lineRule="auto"/>
        <w:ind w:left="1983" w:hanging="849"/>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Dirección del promovente o de su representante legal para recibir u oír notificaciones </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Teléfono(s), Fax y Correo electrónico, que acepten recibir comunicados oficiales por parte de la autoridad </w:t>
      </w:r>
    </w:p>
    <w:p w:rsidR="009218D7" w:rsidRPr="009218D7" w:rsidRDefault="009218D7" w:rsidP="009218D7">
      <w:pPr>
        <w:spacing w:after="0" w:line="240" w:lineRule="auto"/>
        <w:ind w:left="1983"/>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ind w:left="567"/>
        <w:jc w:val="both"/>
        <w:rPr>
          <w:rFonts w:ascii="Calibri" w:eastAsia="Times New Roman" w:hAnsi="Calibri" w:cs="Times New Roman"/>
          <w:sz w:val="18"/>
          <w:szCs w:val="18"/>
          <w:lang w:val="es-MX" w:eastAsia="es-MX"/>
        </w:rPr>
      </w:pPr>
      <w:r w:rsidRPr="009218D7">
        <w:rPr>
          <w:rFonts w:ascii="Calibri" w:eastAsia="Times New Roman" w:hAnsi="Calibri" w:cs="Arial"/>
          <w:color w:val="000000"/>
          <w:sz w:val="18"/>
          <w:szCs w:val="18"/>
          <w:lang w:val="es-MX" w:eastAsia="es-MX"/>
        </w:rPr>
        <w:t xml:space="preserve">DATOS GENERALES DEL RESPONSABLE DEL ESTUDIO DE IMPACTO AMBIENTAL. </w:t>
      </w:r>
    </w:p>
    <w:p w:rsidR="009218D7" w:rsidRPr="009218D7" w:rsidRDefault="009218D7" w:rsidP="009218D7">
      <w:pPr>
        <w:spacing w:after="0" w:line="240" w:lineRule="auto"/>
        <w:ind w:left="1983"/>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Nombre del consultor que elaboró el estudio </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Copia de Cédula profesional</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Dirección</w:t>
      </w:r>
    </w:p>
    <w:p w:rsidR="009218D7" w:rsidRPr="009218D7" w:rsidRDefault="009218D7" w:rsidP="009218D7">
      <w:pPr>
        <w:spacing w:after="0" w:line="240" w:lineRule="auto"/>
        <w:ind w:left="1134"/>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Teléfono(s), Fax y Correo electrónico</w:t>
      </w:r>
    </w:p>
    <w:p w:rsidR="009218D7" w:rsidRPr="009218D7" w:rsidRDefault="009218D7" w:rsidP="009218D7">
      <w:pPr>
        <w:spacing w:after="0" w:line="240" w:lineRule="auto"/>
        <w:ind w:left="567" w:hanging="567"/>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ind w:left="567" w:hanging="567"/>
        <w:jc w:val="both"/>
        <w:rPr>
          <w:rFonts w:ascii="Calibri" w:eastAsia="Times New Roman" w:hAnsi="Calibri" w:cs="Arial"/>
          <w:color w:val="000000"/>
          <w:sz w:val="16"/>
          <w:szCs w:val="16"/>
          <w:lang w:val="es-MX" w:eastAsia="es-MX"/>
        </w:rPr>
      </w:pPr>
      <w:r w:rsidRPr="009218D7">
        <w:rPr>
          <w:rFonts w:ascii="Calibri" w:eastAsia="Times New Roman" w:hAnsi="Calibri" w:cs="Arial"/>
          <w:color w:val="000000"/>
          <w:sz w:val="16"/>
          <w:szCs w:val="16"/>
          <w:lang w:val="es-MX" w:eastAsia="es-MX"/>
        </w:rPr>
        <w:t>Nota: es importante destacar que, en cumplimiento a lo dispuesto por el artículo 89 del Reglamento de Prevención y Control de la Contaminación en el Municipio de Centro en materia de la Evaluación del Impacto Ambiental quienes elaboren los Informes Preventivos (IP) serán responsables ante la Dirección de Protección Ambiental y Desarrollo Sustentable de los informes preventivos, manifestaciones de impacto ambiental y estudios de riesgo que elaboren. Asimismo declararán bajo protesta de decir verdad que en ellos se incorporan las mejores técnicas y metodologías existentes, así como la información y medidas de prevención y mitigación más efectivas.</w:t>
      </w:r>
    </w:p>
    <w:p w:rsidR="009218D7" w:rsidRPr="009218D7" w:rsidRDefault="009218D7" w:rsidP="009218D7">
      <w:pPr>
        <w:spacing w:after="0" w:line="240" w:lineRule="auto"/>
        <w:ind w:left="567" w:hanging="567"/>
        <w:jc w:val="both"/>
        <w:rPr>
          <w:rFonts w:ascii="Calibri" w:eastAsia="Times New Roman" w:hAnsi="Calibri" w:cs="Arial"/>
          <w:color w:val="000000"/>
          <w:sz w:val="16"/>
          <w:szCs w:val="16"/>
          <w:lang w:val="es-MX" w:eastAsia="es-MX"/>
        </w:rPr>
      </w:pPr>
      <w:r w:rsidRPr="009218D7">
        <w:rPr>
          <w:rFonts w:ascii="Calibri" w:eastAsia="Times New Roman" w:hAnsi="Calibri" w:cs="Arial"/>
          <w:color w:val="000000"/>
          <w:sz w:val="16"/>
          <w:szCs w:val="16"/>
          <w:lang w:val="es-MX" w:eastAsia="es-MX"/>
        </w:rPr>
        <w:t xml:space="preserve"> </w:t>
      </w:r>
    </w:p>
    <w:p w:rsidR="009218D7" w:rsidRPr="009218D7" w:rsidRDefault="009218D7" w:rsidP="009218D7">
      <w:pPr>
        <w:spacing w:after="0" w:line="240" w:lineRule="auto"/>
        <w:ind w:left="567"/>
        <w:jc w:val="both"/>
        <w:rPr>
          <w:rFonts w:ascii="Calibri" w:eastAsia="Times New Roman" w:hAnsi="Calibri" w:cs="Arial"/>
          <w:color w:val="000000"/>
          <w:sz w:val="16"/>
          <w:szCs w:val="16"/>
          <w:lang w:val="es-MX" w:eastAsia="es-MX"/>
        </w:rPr>
      </w:pPr>
      <w:r w:rsidRPr="009218D7">
        <w:rPr>
          <w:rFonts w:ascii="Calibri" w:eastAsia="Times New Roman" w:hAnsi="Calibri" w:cs="Arial"/>
          <w:color w:val="000000"/>
          <w:sz w:val="16"/>
          <w:szCs w:val="16"/>
          <w:lang w:val="es-MX" w:eastAsia="es-MX"/>
        </w:rPr>
        <w:t xml:space="preserve">Por lo expuesto, quien elabore el IP y el representante legal de quien promueve la obra o la actividad, deberá presentar esta declaración al final del último capítulo del IP. Se recomienda rubricar además todas y cada una de las páginas de todos los documentos que integran el IP. </w:t>
      </w:r>
    </w:p>
    <w:p w:rsidR="009218D7" w:rsidRPr="009218D7" w:rsidRDefault="009218D7" w:rsidP="009218D7">
      <w:pPr>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 xml:space="preserve">II. DESCRIPCIÓN DE LAS OBRAS O ACTIVIDADES </w:t>
      </w:r>
    </w:p>
    <w:p w:rsidR="009218D7" w:rsidRPr="009218D7" w:rsidRDefault="009218D7" w:rsidP="009218D7">
      <w:pPr>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ab/>
      </w:r>
    </w:p>
    <w:p w:rsidR="009218D7" w:rsidRPr="009218D7" w:rsidRDefault="009218D7" w:rsidP="003B10A7">
      <w:pPr>
        <w:spacing w:after="0" w:line="240" w:lineRule="auto"/>
        <w:jc w:val="both"/>
        <w:rPr>
          <w:rFonts w:ascii="Times New Roman" w:eastAsia="Times New Roman" w:hAnsi="Times New Roman"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Programa general de trabajo, incluyendo, de ser el caso, la demolición y nivelación del sitio, preparación del sitio, construcción, operación y mantenimiento y desmantelamiento y abandono de instalaciones. Describir las obras y actividades en sus diferentes etapas, en forma calendarizada. Con base a la estimación de vida útil del proyecto, se presentará un programa de desmantelamiento y abandono que incluya los procedimientos, manejo y destino de materiales y equipos y los programas de rehabilitación o restauración de los sitios. En esta fase se deben </w:t>
      </w:r>
      <w:r w:rsidRPr="009218D7">
        <w:rPr>
          <w:rFonts w:ascii="Calibri" w:eastAsia="Times New Roman" w:hAnsi="Calibri" w:cs="Arial"/>
          <w:color w:val="000000"/>
          <w:sz w:val="18"/>
          <w:szCs w:val="18"/>
          <w:lang w:val="es-MX" w:eastAsia="es-MX"/>
        </w:rPr>
        <w:lastRenderedPageBreak/>
        <w:t>considerar las acciones ambientales planteadas como medidas de mitigación y que continuarán ejecutándose después de concluida la vida útil del proyecto.</w:t>
      </w:r>
    </w:p>
    <w:p w:rsidR="009218D7" w:rsidRPr="009218D7" w:rsidRDefault="009218D7" w:rsidP="009218D7">
      <w:pPr>
        <w:autoSpaceDE w:val="0"/>
        <w:autoSpaceDN w:val="0"/>
        <w:adjustRightInd w:val="0"/>
        <w:spacing w:after="0" w:line="240" w:lineRule="auto"/>
        <w:ind w:left="1410"/>
        <w:jc w:val="both"/>
        <w:rPr>
          <w:rFonts w:ascii="Calibri" w:eastAsia="Times New Roman" w:hAnsi="Calibri" w:cs="Arial"/>
          <w:color w:val="000000"/>
          <w:sz w:val="18"/>
          <w:szCs w:val="18"/>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Se deberán calcular los volúmenes de producción previstos, número de trabajadores a emplear en las actividades y la clase y cantidad de recursos naturales que habrán de aprovecharse (agua, derivados pétreos, etc.)</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III. VINCULACIÓN CON LAS NORMAS Y REGULACIONES SOBRE USO DEL SUELO EN EL ÁREA DEL PROYECTO</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IV. IDENTIFICACIÓN Y DESCRIPCIÓN DE IMPACTOS AMBIENTALES QUE OCASIONARÁ LA EJECUCIÓN DEL PROYECTO EN SUS DISTINTAS ETAPAS Y MANEJO DE RESIDUOS</w:t>
      </w:r>
    </w:p>
    <w:p w:rsidR="009218D7" w:rsidRPr="009218D7" w:rsidRDefault="009218D7" w:rsidP="009218D7">
      <w:pPr>
        <w:spacing w:after="0" w:line="240" w:lineRule="auto"/>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 </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 xml:space="preserve">Se elaborará un análisis de las implicaciones que podrían incidir en los factores ambientales originados por las actividades a desarrollar en las diferentes etapas, estimando los residuos generados durante cada fase del proyecto por tipo de residuo (Residuos peligrosos, de Manejo Especial, Sólidos Urbanos </w:t>
      </w:r>
      <w:proofErr w:type="spellStart"/>
      <w:r w:rsidRPr="009218D7">
        <w:rPr>
          <w:rFonts w:ascii="Calibri" w:eastAsia="Times New Roman" w:hAnsi="Calibri" w:cs="Arial"/>
          <w:color w:val="000000"/>
          <w:sz w:val="18"/>
          <w:szCs w:val="18"/>
          <w:lang w:val="es-MX" w:eastAsia="es-MX"/>
        </w:rPr>
        <w:t>ó</w:t>
      </w:r>
      <w:proofErr w:type="spellEnd"/>
      <w:r w:rsidRPr="009218D7">
        <w:rPr>
          <w:rFonts w:ascii="Calibri" w:eastAsia="Times New Roman" w:hAnsi="Calibri" w:cs="Arial"/>
          <w:color w:val="000000"/>
          <w:sz w:val="18"/>
          <w:szCs w:val="18"/>
          <w:lang w:val="es-MX" w:eastAsia="es-MX"/>
        </w:rPr>
        <w:t xml:space="preserve"> líquidos) y cantidad a generar estimada para establecer con base en estos datos las estrategias de manejo, recolección y disposición final de los mismos. </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b/>
          <w:color w:val="000000"/>
          <w:sz w:val="18"/>
          <w:szCs w:val="18"/>
          <w:lang w:val="es-MX" w:eastAsia="es-MX"/>
        </w:rPr>
      </w:pPr>
      <w:r w:rsidRPr="009218D7">
        <w:rPr>
          <w:rFonts w:ascii="Calibri" w:eastAsia="Times New Roman" w:hAnsi="Calibri" w:cs="Arial"/>
          <w:b/>
          <w:color w:val="000000"/>
          <w:sz w:val="18"/>
          <w:szCs w:val="18"/>
          <w:lang w:val="es-MX" w:eastAsia="es-MX"/>
        </w:rPr>
        <w:t>V. MEDIDAS DE PREVENCIÓN, MITIGACIÓN O COMPENSACIÓN PARA LOS IMPACTOS AMBIENTALES IDENTIFICADOS EN CADA UNA DE LAS ETAPAS</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r w:rsidRPr="009218D7">
        <w:rPr>
          <w:rFonts w:ascii="Calibri" w:eastAsia="Times New Roman" w:hAnsi="Calibri" w:cs="Arial"/>
          <w:color w:val="000000"/>
          <w:sz w:val="18"/>
          <w:szCs w:val="18"/>
          <w:lang w:val="es-MX"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8"/>
          <w:szCs w:val="18"/>
          <w:lang w:val="es-MX" w:eastAsia="es-MX"/>
        </w:rPr>
      </w:pPr>
    </w:p>
    <w:tbl>
      <w:tblPr>
        <w:tblStyle w:val="Tablaconcuadrcula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9218D7" w:rsidRPr="009218D7" w:rsidTr="00882247">
        <w:tc>
          <w:tcPr>
            <w:tcW w:w="5173" w:type="dxa"/>
          </w:tcPr>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ind w:left="720"/>
              <w:contextualSpacing/>
              <w:jc w:val="center"/>
              <w:rPr>
                <w:rFonts w:ascii="Calibri" w:eastAsia="Calibri" w:hAnsi="Calibri" w:cs="Times New Roman"/>
                <w:b/>
                <w:sz w:val="14"/>
                <w:szCs w:val="14"/>
              </w:rPr>
            </w:pPr>
            <w:r w:rsidRPr="009218D7">
              <w:rPr>
                <w:rFonts w:ascii="Calibri" w:eastAsia="Calibri" w:hAnsi="Calibri" w:cs="Times New Roman"/>
                <w:b/>
                <w:sz w:val="14"/>
                <w:szCs w:val="14"/>
              </w:rPr>
              <w:t>GRÁFICOS A PRESENTAR</w:t>
            </w:r>
          </w:p>
          <w:p w:rsidR="009218D7" w:rsidRPr="009218D7" w:rsidRDefault="009218D7" w:rsidP="009218D7">
            <w:pPr>
              <w:rPr>
                <w:rFonts w:ascii="Calibri" w:eastAsia="Calibri" w:hAnsi="Calibri" w:cs="Times New Roman"/>
                <w:b/>
                <w:sz w:val="14"/>
                <w:szCs w:val="14"/>
              </w:rPr>
            </w:pPr>
          </w:p>
          <w:p w:rsidR="009218D7" w:rsidRPr="009218D7" w:rsidRDefault="009218D7" w:rsidP="009218D7">
            <w:pPr>
              <w:numPr>
                <w:ilvl w:val="0"/>
                <w:numId w:val="1"/>
              </w:numPr>
              <w:contextualSpacing/>
              <w:rPr>
                <w:rFonts w:ascii="Calibri" w:eastAsia="Calibri" w:hAnsi="Calibri" w:cs="Times New Roman"/>
                <w:sz w:val="14"/>
                <w:szCs w:val="14"/>
              </w:rPr>
            </w:pPr>
            <w:r w:rsidRPr="009218D7">
              <w:rPr>
                <w:rFonts w:ascii="Calibri" w:eastAsia="Calibri" w:hAnsi="Calibri" w:cs="Times New Roman"/>
                <w:sz w:val="14"/>
                <w:szCs w:val="14"/>
              </w:rPr>
              <w:t>FOTOGRAFÍAS DEL PREDIO Y COLINDANCIAS</w:t>
            </w:r>
          </w:p>
          <w:p w:rsidR="009218D7" w:rsidRPr="009218D7" w:rsidRDefault="009218D7" w:rsidP="009218D7">
            <w:pPr>
              <w:numPr>
                <w:ilvl w:val="0"/>
                <w:numId w:val="1"/>
              </w:numPr>
              <w:contextualSpacing/>
              <w:rPr>
                <w:rFonts w:ascii="Calibri" w:eastAsia="Calibri" w:hAnsi="Calibri" w:cs="Times New Roman"/>
                <w:sz w:val="14"/>
                <w:szCs w:val="14"/>
              </w:rPr>
            </w:pPr>
            <w:r w:rsidRPr="009218D7">
              <w:rPr>
                <w:rFonts w:ascii="Calibri" w:eastAsia="Calibri" w:hAnsi="Calibri" w:cs="Times New Roman"/>
                <w:sz w:val="14"/>
                <w:szCs w:val="14"/>
              </w:rPr>
              <w:t>PLANO DE LOCALIZACIÓN Y PLANO TOPOGRÁFICO</w:t>
            </w:r>
          </w:p>
          <w:p w:rsidR="009218D7" w:rsidRPr="009218D7" w:rsidRDefault="009218D7" w:rsidP="009218D7">
            <w:pPr>
              <w:numPr>
                <w:ilvl w:val="0"/>
                <w:numId w:val="1"/>
              </w:numPr>
              <w:contextualSpacing/>
              <w:rPr>
                <w:rFonts w:ascii="Calibri" w:eastAsia="Calibri" w:hAnsi="Calibri" w:cs="Times New Roman"/>
                <w:sz w:val="14"/>
                <w:szCs w:val="14"/>
              </w:rPr>
            </w:pPr>
            <w:r w:rsidRPr="009218D7">
              <w:rPr>
                <w:rFonts w:ascii="Calibri" w:eastAsia="Calibri" w:hAnsi="Calibri" w:cs="Times New Roman"/>
                <w:sz w:val="14"/>
                <w:szCs w:val="14"/>
              </w:rPr>
              <w:t>DE SER EL CASO, PLANOS DE PLANTA DE TRATAMIENTO DE AGUAS RESIDUALES CON MEMORIA DESCRIPTIVA Y DE CÁLCULO.</w:t>
            </w:r>
          </w:p>
          <w:p w:rsidR="009218D7" w:rsidRPr="009218D7" w:rsidRDefault="009218D7" w:rsidP="009218D7">
            <w:pPr>
              <w:numPr>
                <w:ilvl w:val="0"/>
                <w:numId w:val="1"/>
              </w:numPr>
              <w:contextualSpacing/>
              <w:rPr>
                <w:rFonts w:ascii="Calibri" w:eastAsia="Calibri" w:hAnsi="Calibri" w:cs="Times New Roman"/>
                <w:sz w:val="14"/>
                <w:szCs w:val="14"/>
              </w:rPr>
            </w:pPr>
            <w:r w:rsidRPr="009218D7">
              <w:rPr>
                <w:rFonts w:ascii="Calibri" w:eastAsia="Calibri" w:hAnsi="Calibri" w:cs="Times New Roman"/>
                <w:sz w:val="14"/>
                <w:szCs w:val="14"/>
              </w:rPr>
              <w:t>PLANO DE RED HIDRÁULICA Y SANITARIA</w:t>
            </w:r>
          </w:p>
          <w:p w:rsidR="009218D7" w:rsidRPr="009218D7" w:rsidRDefault="009218D7" w:rsidP="009218D7">
            <w:pPr>
              <w:autoSpaceDE w:val="0"/>
              <w:autoSpaceDN w:val="0"/>
              <w:adjustRightInd w:val="0"/>
              <w:rPr>
                <w:rFonts w:ascii="Calibri" w:eastAsia="Times New Roman" w:hAnsi="Calibri" w:cs="Arial"/>
                <w:color w:val="000000"/>
                <w:sz w:val="14"/>
                <w:szCs w:val="14"/>
                <w:lang w:eastAsia="es-MX"/>
              </w:rPr>
            </w:pPr>
          </w:p>
        </w:tc>
        <w:tc>
          <w:tcPr>
            <w:tcW w:w="5173" w:type="dxa"/>
          </w:tcPr>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ind w:left="720"/>
              <w:contextualSpacing/>
              <w:jc w:val="center"/>
              <w:rPr>
                <w:rFonts w:ascii="Calibri" w:eastAsia="Calibri" w:hAnsi="Calibri" w:cs="Times New Roman"/>
                <w:b/>
                <w:sz w:val="14"/>
                <w:szCs w:val="14"/>
              </w:rPr>
            </w:pPr>
            <w:r w:rsidRPr="009218D7">
              <w:rPr>
                <w:rFonts w:ascii="Calibri" w:eastAsia="Calibri" w:hAnsi="Calibri" w:cs="Times New Roman"/>
                <w:b/>
                <w:sz w:val="14"/>
                <w:szCs w:val="14"/>
              </w:rPr>
              <w:t>DOCUMENTOS A PRESENTAR</w:t>
            </w:r>
          </w:p>
          <w:p w:rsidR="009218D7" w:rsidRPr="009218D7" w:rsidRDefault="009218D7" w:rsidP="009218D7">
            <w:pPr>
              <w:ind w:left="720"/>
              <w:contextualSpacing/>
              <w:jc w:val="center"/>
              <w:rPr>
                <w:rFonts w:ascii="Calibri" w:eastAsia="Calibri" w:hAnsi="Calibri" w:cs="Times New Roman"/>
                <w:b/>
                <w:sz w:val="14"/>
                <w:szCs w:val="14"/>
              </w:rPr>
            </w:pP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FACTIBILIDAD DE USO DE SUELO</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CONSTANCIA DE ALINEAMIENTO Y ASIGNACIÓN DE NÚMERO OFICIAL</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FOTOCOPIA DE LA ESCRITURA PÚBLICA DEL TERRENO</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FACTIBILIDAD DE INTERCONEXIÓN A DRENAJE MUNICIPAL</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FACTIBILIDAD DE SUMINISTRO DE ENERGÍA ELÉCTRICA Y AGUA POTABLE</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DE SER EL CASO, AUTORIZACIÓN DE ACCESO A CARRETERA FEDERAL O ESTATAL</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AUTORIZACIÓN PARA DERRIBO DE ÁRBOLES DE MANERA INDIVIDUAL</w:t>
            </w:r>
          </w:p>
          <w:p w:rsidR="009218D7" w:rsidRPr="009218D7" w:rsidRDefault="009218D7" w:rsidP="009218D7">
            <w:pPr>
              <w:numPr>
                <w:ilvl w:val="0"/>
                <w:numId w:val="2"/>
              </w:numPr>
              <w:contextualSpacing/>
              <w:rPr>
                <w:rFonts w:ascii="Calibri" w:eastAsia="Calibri" w:hAnsi="Calibri" w:cs="Times New Roman"/>
                <w:sz w:val="14"/>
                <w:szCs w:val="14"/>
              </w:rPr>
            </w:pPr>
            <w:r w:rsidRPr="009218D7">
              <w:rPr>
                <w:rFonts w:ascii="Calibri" w:eastAsia="Calibri" w:hAnsi="Calibri" w:cs="Times New Roman"/>
                <w:sz w:val="14"/>
                <w:szCs w:val="14"/>
              </w:rPr>
              <w:t>COPIA DE PAGO DE DERECHOS</w:t>
            </w:r>
          </w:p>
        </w:tc>
      </w:tr>
    </w:tbl>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9218D7" w:rsidRPr="009218D7" w:rsidRDefault="009218D7" w:rsidP="009218D7">
      <w:pPr>
        <w:spacing w:after="0" w:line="240" w:lineRule="auto"/>
        <w:jc w:val="both"/>
        <w:rPr>
          <w:rFonts w:ascii="Times New Roman" w:eastAsia="Times New Roman" w:hAnsi="Times New Roman" w:cs="Arial"/>
          <w:b/>
          <w:color w:val="000000"/>
          <w:sz w:val="16"/>
          <w:szCs w:val="16"/>
          <w:lang w:val="es-MX" w:eastAsia="es-MX"/>
        </w:rPr>
      </w:pPr>
      <w:r w:rsidRPr="009218D7">
        <w:rPr>
          <w:rFonts w:ascii="Calibri" w:eastAsia="Times New Roman" w:hAnsi="Calibri" w:cs="Times New Roman"/>
          <w:b/>
          <w:sz w:val="17"/>
          <w:szCs w:val="17"/>
          <w:lang w:val="es-MX" w:eastAsia="es-MX"/>
        </w:rPr>
        <w:t>NOTA. El representante, promovente o responsable de la actividad deberá presentarse al día hábil número 10 (diez) o posterior, no mayor a treinta días hábiles a recibir documento de PREVENCIÓN, solicitud de MIA  o RESOLUTIVO del mismo, de acuerdo a los Art. 72 y 75 en materia de Evaluación del Impacto Ambiental del Reglamento</w:t>
      </w:r>
      <w:r w:rsidRPr="009218D7">
        <w:rPr>
          <w:rFonts w:ascii="Calibri" w:eastAsia="Times New Roman" w:hAnsi="Calibri" w:cs="Arial"/>
          <w:b/>
          <w:color w:val="000000"/>
          <w:sz w:val="17"/>
          <w:szCs w:val="17"/>
          <w:lang w:val="es-MX" w:eastAsia="es-MX"/>
        </w:rPr>
        <w:t xml:space="preserve"> de Prevención y Control de la Contaminación en el Municipio de Centro, Tabasco.</w:t>
      </w:r>
    </w:p>
    <w:p w:rsidR="009218D7" w:rsidRPr="009218D7" w:rsidRDefault="009218D7" w:rsidP="009218D7">
      <w:pPr>
        <w:autoSpaceDE w:val="0"/>
        <w:autoSpaceDN w:val="0"/>
        <w:adjustRightInd w:val="0"/>
        <w:spacing w:after="0" w:line="240" w:lineRule="auto"/>
        <w:jc w:val="both"/>
        <w:rPr>
          <w:rFonts w:ascii="Calibri" w:eastAsia="Times New Roman" w:hAnsi="Calibri" w:cs="Arial"/>
          <w:color w:val="000000"/>
          <w:sz w:val="16"/>
          <w:szCs w:val="16"/>
          <w:lang w:val="es-MX" w:eastAsia="es-MX"/>
        </w:rPr>
      </w:pPr>
    </w:p>
    <w:p w:rsidR="0044587F" w:rsidRPr="009218D7" w:rsidRDefault="0044587F" w:rsidP="009218D7"/>
    <w:sectPr w:rsidR="0044587F" w:rsidRPr="009218D7" w:rsidSect="00DE5AF1">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2B" w:rsidRDefault="0065522B" w:rsidP="0044587F">
      <w:pPr>
        <w:spacing w:after="0" w:line="240" w:lineRule="auto"/>
      </w:pPr>
      <w:r>
        <w:separator/>
      </w:r>
    </w:p>
  </w:endnote>
  <w:endnote w:type="continuationSeparator" w:id="0">
    <w:p w:rsidR="0065522B" w:rsidRDefault="0065522B" w:rsidP="004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2B" w:rsidRDefault="0065522B" w:rsidP="0044587F">
      <w:pPr>
        <w:spacing w:after="0" w:line="240" w:lineRule="auto"/>
      </w:pPr>
      <w:r>
        <w:separator/>
      </w:r>
    </w:p>
  </w:footnote>
  <w:footnote w:type="continuationSeparator" w:id="0">
    <w:p w:rsidR="0065522B" w:rsidRDefault="0065522B" w:rsidP="0044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7F" w:rsidRPr="00152065" w:rsidRDefault="004316DF" w:rsidP="0044587F">
    <w:pPr>
      <w:pStyle w:val="Sinespaciado"/>
      <w:jc w:val="right"/>
      <w:rPr>
        <w:rFonts w:ascii="Arial" w:hAnsi="Arial" w:cs="Arial"/>
        <w:b/>
        <w:sz w:val="24"/>
        <w:szCs w:val="24"/>
      </w:rPr>
    </w:pPr>
    <w:r w:rsidRPr="00F15EF8">
      <w:rPr>
        <w:noProof/>
        <w:lang w:val="es-MX" w:eastAsia="es-MX"/>
      </w:rPr>
      <mc:AlternateContent>
        <mc:Choice Requires="wps">
          <w:drawing>
            <wp:anchor distT="0" distB="0" distL="114300" distR="114300" simplePos="0" relativeHeight="251661312" behindDoc="0" locked="0" layoutInCell="1" allowOverlap="1" wp14:anchorId="39105489" wp14:editId="4287D1D4">
              <wp:simplePos x="0" y="0"/>
              <wp:positionH relativeFrom="column">
                <wp:posOffset>2448560</wp:posOffset>
              </wp:positionH>
              <wp:positionV relativeFrom="paragraph">
                <wp:posOffset>-243205</wp:posOffset>
              </wp:positionV>
              <wp:extent cx="4576445" cy="522605"/>
              <wp:effectExtent l="0" t="0" r="0" b="0"/>
              <wp:wrapNone/>
              <wp:docPr id="57" name="56 CuadroTexto"/>
              <wp:cNvGraphicFramePr/>
              <a:graphic xmlns:a="http://schemas.openxmlformats.org/drawingml/2006/main">
                <a:graphicData uri="http://schemas.microsoft.com/office/word/2010/wordprocessingShape">
                  <wps:wsp>
                    <wps:cNvSpPr txBox="1"/>
                    <wps:spPr>
                      <a:xfrm>
                        <a:off x="0" y="0"/>
                        <a:ext cx="4576445" cy="522605"/>
                      </a:xfrm>
                      <a:prstGeom prst="rect">
                        <a:avLst/>
                      </a:prstGeom>
                      <a:noFill/>
                    </wps:spPr>
                    <wps:txbx>
                      <w:txbxContent>
                        <w:p w:rsidR="004316DF" w:rsidRDefault="004316DF" w:rsidP="004316DF">
                          <w:pPr>
                            <w:pStyle w:val="NormalWeb"/>
                            <w:spacing w:before="0" w:beforeAutospacing="0" w:after="0" w:afterAutospacing="0"/>
                            <w:jc w:val="right"/>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wps:txbx>
                    <wps:bodyPr anchor="ctr">
                      <a:spAutoFit/>
                    </wps:bodyPr>
                  </wps:wsp>
                </a:graphicData>
              </a:graphic>
            </wp:anchor>
          </w:drawing>
        </mc:Choice>
        <mc:Fallback>
          <w:pict>
            <v:shapetype id="_x0000_t202" coordsize="21600,21600" o:spt="202" path="m,l,21600r21600,l21600,xe">
              <v:stroke joinstyle="miter"/>
              <v:path gradientshapeok="t" o:connecttype="rect"/>
            </v:shapetype>
            <v:shape id="56 CuadroTexto" o:spid="_x0000_s1026" type="#_x0000_t202" style="position:absolute;left:0;text-align:left;margin-left:192.8pt;margin-top:-19.15pt;width:360.35pt;height:4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" filled="f" stroked="f">
              <v:textbox style="mso-fit-shape-to-text:t">
                <w:txbxContent>
                  <w:p w:rsidR="004316DF" w:rsidRDefault="004316DF" w:rsidP="004316DF">
                    <w:pPr>
                      <w:pStyle w:val="NormalWeb"/>
                      <w:spacing w:before="0" w:beforeAutospacing="0" w:after="0" w:afterAutospacing="0"/>
                      <w:jc w:val="right"/>
                    </w:pPr>
                    <w:r w:rsidRPr="00F15EF8">
                      <w:rPr>
                        <w:rFonts w:ascii="Arial" w:hAnsi="Arial" w:cs="Arial"/>
                        <w:b/>
                        <w:bCs/>
                        <w:i/>
                        <w:iCs/>
                        <w:color w:val="000000" w:themeColor="text1"/>
                        <w:kern w:val="24"/>
                        <w:sz w:val="28"/>
                        <w:szCs w:val="28"/>
                        <w14:shadow w14:blurRad="38100" w14:dist="38100" w14:dir="2700000" w14:sx="100000" w14:sy="100000" w14:kx="0" w14:ky="0" w14:algn="tl">
                          <w14:srgbClr w14:val="000000">
                            <w14:alpha w14:val="57000"/>
                          </w14:srgbClr>
                        </w14:shadow>
                      </w:rPr>
                      <w:t>DIRECCION DE PROTECCION AMBIENTAL Y DESARROLLO SUSTENTABLE.</w:t>
                    </w:r>
                  </w:p>
                </w:txbxContent>
              </v:textbox>
            </v:shape>
          </w:pict>
        </mc:Fallback>
      </mc:AlternateContent>
    </w:r>
    <w:r w:rsidRPr="00F15EF8">
      <w:rPr>
        <w:noProof/>
        <w:lang w:val="es-MX" w:eastAsia="es-MX"/>
      </w:rPr>
      <w:drawing>
        <wp:anchor distT="0" distB="0" distL="114300" distR="114300" simplePos="0" relativeHeight="251659264" behindDoc="0" locked="0" layoutInCell="1" allowOverlap="1" wp14:anchorId="6C27B417" wp14:editId="4A34B7FD">
          <wp:simplePos x="0" y="0"/>
          <wp:positionH relativeFrom="column">
            <wp:posOffset>-342900</wp:posOffset>
          </wp:positionH>
          <wp:positionV relativeFrom="paragraph">
            <wp:posOffset>-335280</wp:posOffset>
          </wp:positionV>
          <wp:extent cx="2711450" cy="893445"/>
          <wp:effectExtent l="0" t="0" r="0" b="1905"/>
          <wp:wrapNone/>
          <wp:docPr id="3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3"/>
                  <pic:cNvPicPr>
                    <a:picLocks noChangeAspect="1"/>
                  </pic:cNvPicPr>
                </pic:nvPicPr>
                <pic:blipFill rotWithShape="1">
                  <a:blip r:embed="rId1" cstate="print">
                    <a:extLst>
                      <a:ext uri="{28A0092B-C50C-407E-A947-70E740481C1C}">
                        <a14:useLocalDpi xmlns:a14="http://schemas.microsoft.com/office/drawing/2010/main" val="0"/>
                      </a:ext>
                    </a:extLst>
                  </a:blip>
                  <a:srcRect l="22918" r="32938" b="21428"/>
                  <a:stretch/>
                </pic:blipFill>
                <pic:spPr bwMode="auto">
                  <a:xfrm>
                    <a:off x="0" y="0"/>
                    <a:ext cx="2711450"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b/>
        <w:sz w:val="24"/>
        <w:szCs w:val="24"/>
      </w:rPr>
      <w:t xml:space="preserve"> </w:t>
    </w:r>
  </w:p>
  <w:p w:rsidR="004316DF" w:rsidRDefault="004316DF" w:rsidP="004316DF">
    <w:pPr>
      <w:pStyle w:val="Sinespaciado"/>
      <w:rPr>
        <w:rFonts w:ascii="Arial" w:hAnsi="Arial" w:cs="Arial"/>
        <w:b/>
        <w:sz w:val="24"/>
        <w:szCs w:val="24"/>
      </w:rPr>
    </w:pPr>
  </w:p>
  <w:p w:rsidR="004316DF" w:rsidRDefault="004316DF" w:rsidP="004316DF">
    <w:pPr>
      <w:pStyle w:val="Sinespaciado"/>
      <w:jc w:val="right"/>
      <w:rPr>
        <w:rFonts w:ascii="Arial" w:hAnsi="Arial" w:cs="Arial"/>
        <w:b/>
        <w:sz w:val="24"/>
        <w:szCs w:val="24"/>
      </w:rPr>
    </w:pPr>
  </w:p>
  <w:p w:rsidR="004316DF" w:rsidRPr="00152065" w:rsidRDefault="004316DF" w:rsidP="004316DF">
    <w:pPr>
      <w:pStyle w:val="Sinespaciad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7F"/>
    <w:rsid w:val="00046213"/>
    <w:rsid w:val="00145B2D"/>
    <w:rsid w:val="00152065"/>
    <w:rsid w:val="00190016"/>
    <w:rsid w:val="001A78C7"/>
    <w:rsid w:val="001C51C3"/>
    <w:rsid w:val="002B7796"/>
    <w:rsid w:val="00310387"/>
    <w:rsid w:val="003953A3"/>
    <w:rsid w:val="003B10A7"/>
    <w:rsid w:val="003B4C30"/>
    <w:rsid w:val="004008B4"/>
    <w:rsid w:val="00413AE1"/>
    <w:rsid w:val="004316DF"/>
    <w:rsid w:val="0044587F"/>
    <w:rsid w:val="004C1E9E"/>
    <w:rsid w:val="004C3887"/>
    <w:rsid w:val="006178D7"/>
    <w:rsid w:val="0062232F"/>
    <w:rsid w:val="0065522B"/>
    <w:rsid w:val="00674E68"/>
    <w:rsid w:val="007B019B"/>
    <w:rsid w:val="00855FA0"/>
    <w:rsid w:val="00860F78"/>
    <w:rsid w:val="0087330B"/>
    <w:rsid w:val="008F5E42"/>
    <w:rsid w:val="009218D7"/>
    <w:rsid w:val="009B67BE"/>
    <w:rsid w:val="00AB41DA"/>
    <w:rsid w:val="00B1099E"/>
    <w:rsid w:val="00CE0359"/>
    <w:rsid w:val="00CF4764"/>
    <w:rsid w:val="00DB14D6"/>
    <w:rsid w:val="00DE5AF1"/>
    <w:rsid w:val="00E54029"/>
    <w:rsid w:val="00E735BD"/>
    <w:rsid w:val="00E831C8"/>
    <w:rsid w:val="00F22045"/>
    <w:rsid w:val="00F220DD"/>
    <w:rsid w:val="00FD0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218D7"/>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16DF"/>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8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87F"/>
  </w:style>
  <w:style w:type="paragraph" w:styleId="Piedepgina">
    <w:name w:val="footer"/>
    <w:basedOn w:val="Normal"/>
    <w:link w:val="PiedepginaCar"/>
    <w:uiPriority w:val="99"/>
    <w:unhideWhenUsed/>
    <w:rsid w:val="004458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87F"/>
  </w:style>
  <w:style w:type="paragraph" w:styleId="Sinespaciado">
    <w:name w:val="No Spacing"/>
    <w:uiPriority w:val="1"/>
    <w:qFormat/>
    <w:rsid w:val="0044587F"/>
    <w:pPr>
      <w:spacing w:after="0" w:line="240" w:lineRule="auto"/>
    </w:pPr>
  </w:style>
  <w:style w:type="table" w:customStyle="1" w:styleId="Tablaconcuadrcula1">
    <w:name w:val="Tabla con cuadrícula1"/>
    <w:basedOn w:val="Tablanormal"/>
    <w:next w:val="Tablaconcuadrcula"/>
    <w:uiPriority w:val="59"/>
    <w:rsid w:val="00AB41DA"/>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B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218D7"/>
    <w:pPr>
      <w:spacing w:after="0" w:line="240" w:lineRule="auto"/>
      <w:jc w:val="both"/>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16DF"/>
    <w:pPr>
      <w:spacing w:before="100" w:beforeAutospacing="1" w:after="100" w:afterAutospacing="1" w:line="240" w:lineRule="auto"/>
    </w:pPr>
    <w:rPr>
      <w:rFonts w:ascii="Times New Roman" w:eastAsiaTheme="minorEastAsia"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3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1236</Words>
  <Characters>6800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Ventura</dc:creator>
  <cp:keywords/>
  <dc:description/>
  <cp:lastModifiedBy>SDS</cp:lastModifiedBy>
  <cp:revision>22</cp:revision>
  <cp:lastPrinted>2016-03-29T20:17:00Z</cp:lastPrinted>
  <dcterms:created xsi:type="dcterms:W3CDTF">2016-03-20T23:46:00Z</dcterms:created>
  <dcterms:modified xsi:type="dcterms:W3CDTF">2017-06-15T19:20:00Z</dcterms:modified>
</cp:coreProperties>
</file>