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F5F5" w14:textId="369DFCA2" w:rsidR="008B5597" w:rsidRDefault="008B5597" w:rsidP="008B5597">
      <w:pPr>
        <w:pStyle w:val="MTexto"/>
      </w:pPr>
    </w:p>
    <w:p w14:paraId="1B86D9A7" w14:textId="66FC745B" w:rsidR="008B5597" w:rsidRDefault="008B5597" w:rsidP="008B5597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244A72AB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B5597" w:rsidRPr="000C0065" w14:paraId="78F7546A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AADF037" w14:textId="77777777" w:rsidR="008B5597" w:rsidRPr="00570CE1" w:rsidRDefault="008B5597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DE534DD" w14:textId="77777777" w:rsidR="008B5597" w:rsidRPr="00570CE1" w:rsidRDefault="008B5597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D29D5AE" w14:textId="0DB41F3E" w:rsidR="008B5597" w:rsidRPr="000C0065" w:rsidRDefault="00C33377" w:rsidP="00D87D64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>Departamento de Recursos N</w:t>
            </w:r>
            <w:r w:rsidRPr="000D6B5F">
              <w:rPr>
                <w:rFonts w:cs="Arial"/>
                <w:b/>
                <w:szCs w:val="20"/>
              </w:rPr>
              <w:t xml:space="preserve">aturales e </w:t>
            </w:r>
            <w:r>
              <w:rPr>
                <w:rFonts w:cs="Arial"/>
                <w:b/>
                <w:szCs w:val="20"/>
              </w:rPr>
              <w:t>Impacto A</w:t>
            </w:r>
            <w:r w:rsidRPr="000D6B5F">
              <w:rPr>
                <w:rFonts w:cs="Arial"/>
                <w:b/>
                <w:szCs w:val="20"/>
              </w:rPr>
              <w:t>mbiental.</w:t>
            </w:r>
          </w:p>
        </w:tc>
      </w:tr>
      <w:tr w:rsidR="008B5597" w:rsidRPr="000C0065" w14:paraId="710C6AF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6E6F67" w14:textId="77777777" w:rsidR="008B5597" w:rsidRPr="00CC494B" w:rsidRDefault="008B5597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EB496DC" w14:textId="0214D7D4" w:rsidR="008B5597" w:rsidRPr="000C0065" w:rsidRDefault="00C33377" w:rsidP="00D87D64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C33377" w:rsidRPr="000C0065" w14:paraId="15398FAB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4702EB8" w14:textId="77777777" w:rsidR="00C33377" w:rsidRPr="00CC494B" w:rsidRDefault="00C33377" w:rsidP="00C3337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EBD0A1B" w14:textId="10603327" w:rsidR="00C33377" w:rsidRPr="000C0065" w:rsidRDefault="00C33377" w:rsidP="00C33377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C33377" w:rsidRPr="000C0065" w14:paraId="28FE178A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C494F23" w14:textId="77777777" w:rsidR="00C33377" w:rsidRPr="00CC494B" w:rsidRDefault="00C33377" w:rsidP="00C3337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6DDE84" w14:textId="77777777" w:rsidR="00C33377" w:rsidRPr="000C0065" w:rsidRDefault="00C33377" w:rsidP="00C33377">
            <w:pPr>
              <w:rPr>
                <w:rFonts w:cs="Arial"/>
              </w:rPr>
            </w:pPr>
          </w:p>
        </w:tc>
      </w:tr>
      <w:tr w:rsidR="00C33377" w:rsidRPr="000C0065" w14:paraId="5ECE68AC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6D9DBB4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C33377" w:rsidRPr="000C0065" w14:paraId="43373031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F9277FC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11CECC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C33377" w:rsidRPr="000C0065" w14:paraId="036A1D4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5A3137ED" w14:textId="77777777" w:rsidR="00C33377" w:rsidRPr="000D6B5F" w:rsidRDefault="00C33377" w:rsidP="00C33377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14:paraId="2D3B568A" w14:textId="77777777" w:rsidR="00C33377" w:rsidRPr="000D6B5F" w:rsidRDefault="00C33377" w:rsidP="00C33377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14:paraId="3740979A" w14:textId="5873C4FF" w:rsidR="00C33377" w:rsidRPr="000C0065" w:rsidRDefault="00C33377" w:rsidP="00C33377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2157" w:type="pct"/>
          </w:tcPr>
          <w:p w14:paraId="4404B394" w14:textId="05C9D9D2" w:rsidR="00C33377" w:rsidRPr="000C0065" w:rsidRDefault="00C26958" w:rsidP="00C26958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C33377" w:rsidRPr="000C0065" w14:paraId="16D7045F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8F288A3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708625" w14:textId="77777777" w:rsidR="00C33377" w:rsidRPr="000C0065" w:rsidRDefault="00C33377" w:rsidP="00C33377">
            <w:pPr>
              <w:rPr>
                <w:rFonts w:cs="Arial"/>
                <w:b/>
              </w:rPr>
            </w:pPr>
          </w:p>
        </w:tc>
      </w:tr>
      <w:tr w:rsidR="00C33377" w:rsidRPr="000C0065" w14:paraId="037683A9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CF7C90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FEA882A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C33377" w:rsidRPr="000C0065" w14:paraId="5DC50B9D" w14:textId="77777777" w:rsidTr="00D87D64">
        <w:trPr>
          <w:trHeight w:val="1172"/>
        </w:trPr>
        <w:tc>
          <w:tcPr>
            <w:tcW w:w="2843" w:type="pct"/>
            <w:gridSpan w:val="2"/>
          </w:tcPr>
          <w:p w14:paraId="41F4986B" w14:textId="77777777" w:rsidR="00630E76" w:rsidRDefault="00C26958" w:rsidP="00630E76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14:paraId="2F251F77" w14:textId="77777777" w:rsidR="00630E76" w:rsidRDefault="00C26958" w:rsidP="00630E76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  <w:p w14:paraId="74A59A0C" w14:textId="3BA11EBD" w:rsidR="00C33377" w:rsidRPr="00630E76" w:rsidRDefault="00C26958" w:rsidP="00630E76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Comisión Nacional del Agua</w:t>
            </w:r>
          </w:p>
        </w:tc>
        <w:tc>
          <w:tcPr>
            <w:tcW w:w="2157" w:type="pct"/>
          </w:tcPr>
          <w:p w14:paraId="1013AC48" w14:textId="564CFA58" w:rsidR="00C33377" w:rsidRPr="000C0065" w:rsidRDefault="00C26958" w:rsidP="00C33377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Participar, informar y recopilar información ambiental del Municipio de Centro, Tabasco, así como emitir opinión en materia de impacto ambiental de aquellos proyectos de competencia federal y estatal que se realicen en el territorio municipal.</w:t>
            </w:r>
          </w:p>
        </w:tc>
      </w:tr>
    </w:tbl>
    <w:p w14:paraId="3961B2C1" w14:textId="77777777" w:rsidR="0012694C" w:rsidRDefault="008B5597" w:rsidP="0012694C">
      <w:pPr>
        <w:pStyle w:val="MTexto"/>
        <w:rPr>
          <w:b/>
        </w:rPr>
      </w:pPr>
      <w:r>
        <w:br w:type="page"/>
      </w:r>
      <w:r w:rsidR="0012694C"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B5597" w:rsidRPr="000C0065" w14:paraId="7C749AC1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ECD7E57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B5597" w:rsidRPr="000C0065" w14:paraId="66ABAEF6" w14:textId="77777777" w:rsidTr="00D87D64">
        <w:trPr>
          <w:trHeight w:val="1028"/>
        </w:trPr>
        <w:tc>
          <w:tcPr>
            <w:tcW w:w="5000" w:type="pct"/>
          </w:tcPr>
          <w:p w14:paraId="2061E570" w14:textId="1D41C0F7" w:rsidR="008B5597" w:rsidRPr="000C0065" w:rsidRDefault="006C0E97" w:rsidP="00D87D64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</w:tbl>
    <w:p w14:paraId="0733F7E6" w14:textId="0394A1CB" w:rsidR="008B5597" w:rsidRDefault="008B5597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B5597" w:rsidRPr="000C0065" w14:paraId="4C4CD4F6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B9F730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B5597" w:rsidRPr="000C0065" w14:paraId="03CD64A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A31" w14:textId="7A41BE2F" w:rsidR="008B5597" w:rsidRPr="00D140E2" w:rsidRDefault="008B5597" w:rsidP="006C0E97">
            <w:pPr>
              <w:autoSpaceDE w:val="0"/>
              <w:autoSpaceDN w:val="0"/>
              <w:adjustRightInd w:val="0"/>
              <w:spacing w:after="140" w:line="300" w:lineRule="atLeast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14:paraId="3F8F024E" w14:textId="77777777" w:rsidR="006C0E97" w:rsidRPr="000D6B5F" w:rsidRDefault="008B5597" w:rsidP="006C0E97">
            <w:pPr>
              <w:pStyle w:val="Prrafodelista"/>
              <w:numPr>
                <w:ilvl w:val="0"/>
                <w:numId w:val="40"/>
              </w:numPr>
              <w:spacing w:line="300" w:lineRule="atLeast"/>
              <w:rPr>
                <w:rFonts w:cs="Arial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 </w:t>
            </w:r>
            <w:r w:rsidR="006C0E97" w:rsidRPr="000D6B5F">
              <w:rPr>
                <w:rFonts w:cs="Arial"/>
                <w:szCs w:val="20"/>
              </w:rPr>
              <w:t>Integrar y recopilar información espacial de los recursos naturales del territorio municipal</w:t>
            </w:r>
          </w:p>
          <w:p w14:paraId="6C58326A" w14:textId="77777777" w:rsidR="006C0E97" w:rsidRDefault="006C0E97" w:rsidP="006C0E9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y diseñar áreas naturales protegidas, zonas de conservación ecológica y áreas verdes en territorio municipal, de acuerdo con lo previsto en la Ley de Protección Ambiental del Estado de Tabasco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 y su reglamento en la materia;</w:t>
            </w:r>
          </w:p>
          <w:p w14:paraId="0E9302AC" w14:textId="77777777" w:rsidR="006C0E97" w:rsidRPr="002250C8" w:rsidRDefault="006C0E97" w:rsidP="006C0E9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14:paraId="38DA4532" w14:textId="77777777" w:rsidR="006C0E97" w:rsidRDefault="006C0E97" w:rsidP="006C0E9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14:paraId="289D584C" w14:textId="77777777" w:rsidR="006C0E97" w:rsidRDefault="006C0E97" w:rsidP="006C0E9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Vida Silvestre Municipal; </w:t>
            </w:r>
          </w:p>
          <w:p w14:paraId="375119E0" w14:textId="77777777" w:rsidR="006C0E97" w:rsidRPr="002250C8" w:rsidRDefault="006C0E97" w:rsidP="006C0E9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de Ordenamiento Ecológico Municipal, en congruencia con el ordenamiento general del territorio del Estado de Tabasco; </w:t>
            </w:r>
          </w:p>
          <w:p w14:paraId="3D5A7E0B" w14:textId="77777777" w:rsidR="006C0E97" w:rsidRPr="002250C8" w:rsidRDefault="006C0E97" w:rsidP="006C0E9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>y (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) actualizar, junto con el departamento de regulación ambiental y la subdirección de promoción del desarrollo sustentable,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diagnóstico sobre la situación ambiental del Municipio; </w:t>
            </w:r>
          </w:p>
          <w:p w14:paraId="53A23367" w14:textId="77777777" w:rsidR="006C0E97" w:rsidRDefault="006C0E97" w:rsidP="006C0E97">
            <w:pPr>
              <w:pStyle w:val="Prrafodelista"/>
              <w:numPr>
                <w:ilvl w:val="0"/>
                <w:numId w:val="40"/>
              </w:numPr>
              <w:spacing w:line="300" w:lineRule="atLeast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</w:t>
            </w:r>
            <w:r w:rsidRPr="006E3633">
              <w:rPr>
                <w:rFonts w:cs="Arial"/>
                <w:color w:val="000000"/>
                <w:szCs w:val="20"/>
                <w:lang w:val="es-MX" w:eastAsia="es-MX"/>
              </w:rPr>
              <w:t>ecursos naturales del Municipio</w:t>
            </w:r>
          </w:p>
          <w:p w14:paraId="349F459F" w14:textId="77777777" w:rsidR="006C0E97" w:rsidRDefault="006C0E97" w:rsidP="006C0E97">
            <w:pPr>
              <w:pStyle w:val="Prrafodelista"/>
              <w:numPr>
                <w:ilvl w:val="0"/>
                <w:numId w:val="40"/>
              </w:numPr>
              <w:spacing w:line="300" w:lineRule="atLeas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Realizar bajo la supervisión del Subdirector de estudios y proyectos ambientales, la evaluación en materia de impacto ambiental de nuevos proyectos y aquellos en etapa de operación, de competencia municipal: Manifiestos de impacta ambiental, Informes preventivos y Constancias de no alteración al entorno ecológico.</w:t>
            </w:r>
          </w:p>
          <w:p w14:paraId="2C639810" w14:textId="75C228AC" w:rsidR="008B5597" w:rsidRPr="006C0E97" w:rsidRDefault="006C0E97" w:rsidP="006C0E97">
            <w:pPr>
              <w:pStyle w:val="Prrafodelista"/>
              <w:numPr>
                <w:ilvl w:val="0"/>
                <w:numId w:val="40"/>
              </w:numPr>
              <w:spacing w:line="300" w:lineRule="atLeast"/>
              <w:rPr>
                <w:rFonts w:cs="Arial"/>
                <w:szCs w:val="20"/>
              </w:rPr>
            </w:pPr>
            <w:r w:rsidRPr="006C0E97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14:paraId="314ACC02" w14:textId="57DE806E" w:rsidR="008B5597" w:rsidRDefault="008B5597" w:rsidP="0012694C">
      <w:pPr>
        <w:pStyle w:val="MTexto"/>
        <w:tabs>
          <w:tab w:val="left" w:pos="3135"/>
        </w:tabs>
        <w:jc w:val="left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B5597" w:rsidRPr="000C0065" w14:paraId="16CDBAF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7669E24" w14:textId="77777777" w:rsidR="008B5597" w:rsidRPr="000C0065" w:rsidRDefault="008B5597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C0E97" w:rsidRPr="000C0065" w14:paraId="2C5E27E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9B705" w14:textId="77777777" w:rsidR="006C0E97" w:rsidRPr="00CC494B" w:rsidRDefault="006C0E97" w:rsidP="006C0E9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43D" w14:textId="6981685D" w:rsidR="006C0E97" w:rsidRPr="000C0065" w:rsidRDefault="006C0E97" w:rsidP="006C0E97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Licenciatura concluida: Ingeniería civil, ambiental, agronómica, biología, ecología, o afín.</w:t>
            </w:r>
          </w:p>
        </w:tc>
      </w:tr>
      <w:tr w:rsidR="006C0E97" w:rsidRPr="000C0065" w14:paraId="4B1F10CF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CB5E9" w14:textId="77777777" w:rsidR="006C0E97" w:rsidRPr="00CC494B" w:rsidRDefault="006C0E97" w:rsidP="006C0E9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6F2" w14:textId="36836FEF" w:rsidR="006C0E97" w:rsidRPr="000C0065" w:rsidRDefault="006C0E97" w:rsidP="006C0E97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6C0E97" w:rsidRPr="000C0065" w14:paraId="2D4DF75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4A873" w14:textId="77777777" w:rsidR="006C0E97" w:rsidRPr="00CC494B" w:rsidRDefault="006C0E97" w:rsidP="006C0E9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AF" w14:textId="4F9F16F3" w:rsidR="006C0E97" w:rsidRPr="000C0065" w:rsidRDefault="006C0E97" w:rsidP="006C0E97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6C0E97" w:rsidRPr="000C0065" w14:paraId="1DE355E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16FBF5" w14:textId="77777777" w:rsidR="006C0E97" w:rsidRPr="00CC494B" w:rsidRDefault="006C0E97" w:rsidP="006C0E9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BB0" w14:textId="68655E01" w:rsidR="006C0E97" w:rsidRPr="000C0065" w:rsidRDefault="006C0E97" w:rsidP="006C0E97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2239B9C5" w14:textId="19C46644" w:rsidR="008B5597" w:rsidRDefault="008B5597" w:rsidP="00CD3EBE">
      <w:pPr>
        <w:jc w:val="left"/>
      </w:pPr>
      <w:bookmarkStart w:id="0" w:name="_GoBack"/>
      <w:bookmarkEnd w:id="0"/>
    </w:p>
    <w:sectPr w:rsidR="008B55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DA6D7" w14:textId="77777777" w:rsidR="008D44BD" w:rsidRDefault="008D44BD">
      <w:r>
        <w:separator/>
      </w:r>
    </w:p>
  </w:endnote>
  <w:endnote w:type="continuationSeparator" w:id="0">
    <w:p w14:paraId="10B9860B" w14:textId="77777777" w:rsidR="008D44BD" w:rsidRDefault="008D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0D1BF7AF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37EDC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FE490" w14:textId="77777777" w:rsidR="008D44BD" w:rsidRDefault="008D44BD">
      <w:r>
        <w:separator/>
      </w:r>
    </w:p>
  </w:footnote>
  <w:footnote w:type="continuationSeparator" w:id="0">
    <w:p w14:paraId="190932D8" w14:textId="77777777" w:rsidR="008D44BD" w:rsidRDefault="008D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8D44BD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4"/>
  </w:num>
  <w:num w:numId="4">
    <w:abstractNumId w:val="26"/>
  </w:num>
  <w:num w:numId="5">
    <w:abstractNumId w:val="14"/>
  </w:num>
  <w:num w:numId="6">
    <w:abstractNumId w:val="10"/>
  </w:num>
  <w:num w:numId="7">
    <w:abstractNumId w:val="16"/>
  </w:num>
  <w:num w:numId="8">
    <w:abstractNumId w:val="29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3"/>
  </w:num>
  <w:num w:numId="15">
    <w:abstractNumId w:val="13"/>
  </w:num>
  <w:num w:numId="16">
    <w:abstractNumId w:val="21"/>
  </w:num>
  <w:num w:numId="17">
    <w:abstractNumId w:val="35"/>
  </w:num>
  <w:num w:numId="18">
    <w:abstractNumId w:val="38"/>
  </w:num>
  <w:num w:numId="19">
    <w:abstractNumId w:val="22"/>
  </w:num>
  <w:num w:numId="20">
    <w:abstractNumId w:val="30"/>
  </w:num>
  <w:num w:numId="21">
    <w:abstractNumId w:val="27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1"/>
  </w:num>
  <w:num w:numId="30">
    <w:abstractNumId w:val="24"/>
  </w:num>
  <w:num w:numId="31">
    <w:abstractNumId w:val="37"/>
  </w:num>
  <w:num w:numId="32">
    <w:abstractNumId w:val="33"/>
  </w:num>
  <w:num w:numId="33">
    <w:abstractNumId w:val="39"/>
  </w:num>
  <w:num w:numId="34">
    <w:abstractNumId w:val="15"/>
  </w:num>
  <w:num w:numId="35">
    <w:abstractNumId w:val="7"/>
  </w:num>
  <w:num w:numId="36">
    <w:abstractNumId w:val="23"/>
  </w:num>
  <w:num w:numId="37">
    <w:abstractNumId w:val="4"/>
  </w:num>
  <w:num w:numId="38">
    <w:abstractNumId w:val="19"/>
  </w:num>
  <w:num w:numId="39">
    <w:abstractNumId w:val="18"/>
  </w:num>
  <w:num w:numId="4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1E4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5F48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37EDC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073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1300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61A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0E76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31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E97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4B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3C0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26958"/>
    <w:rsid w:val="00C32316"/>
    <w:rsid w:val="00C3316F"/>
    <w:rsid w:val="00C3337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3EBE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638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FA2A-D2FD-41B6-984F-E04C334C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218</cp:revision>
  <cp:lastPrinted>2016-09-01T20:25:00Z</cp:lastPrinted>
  <dcterms:created xsi:type="dcterms:W3CDTF">2016-08-26T17:06:00Z</dcterms:created>
  <dcterms:modified xsi:type="dcterms:W3CDTF">2018-12-28T21:03:00Z</dcterms:modified>
</cp:coreProperties>
</file>