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DC" w:rsidRDefault="00F844DC" w:rsidP="00F844DC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noProof/>
          <w:sz w:val="28"/>
          <w:szCs w:val="24"/>
          <w:lang w:val="es-MX" w:eastAsia="es-MX"/>
        </w:rPr>
        <w:drawing>
          <wp:inline distT="0" distB="0" distL="0" distR="0">
            <wp:extent cx="1000125" cy="92274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13-WA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53" cy="92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9F" w:rsidRPr="00E81F3A" w:rsidRDefault="001C479F" w:rsidP="00C37201">
      <w:pPr>
        <w:jc w:val="both"/>
        <w:rPr>
          <w:b/>
          <w:sz w:val="28"/>
          <w:szCs w:val="24"/>
        </w:rPr>
      </w:pPr>
      <w:r w:rsidRPr="00E81F3A">
        <w:rPr>
          <w:b/>
          <w:sz w:val="28"/>
          <w:szCs w:val="24"/>
        </w:rPr>
        <w:t>REQUISITOS PARA LA SOLICITUD DE  LA CARTILLA DE IDENTIDAD DEL SERVICIO MILITAR.</w:t>
      </w:r>
    </w:p>
    <w:p w:rsidR="001C479F" w:rsidRPr="00E81F3A" w:rsidRDefault="001C479F" w:rsidP="00E81F3A">
      <w:pPr>
        <w:jc w:val="center"/>
        <w:rPr>
          <w:b/>
          <w:sz w:val="24"/>
          <w:szCs w:val="24"/>
        </w:rPr>
      </w:pPr>
      <w:r w:rsidRPr="00E81F3A">
        <w:rPr>
          <w:b/>
          <w:sz w:val="24"/>
          <w:szCs w:val="24"/>
        </w:rPr>
        <w:t>PARA LOS RESIDENTES DE LAS COLONIAS, RANCHERIAS Y COMUNIDADES DE CENTRO</w:t>
      </w:r>
    </w:p>
    <w:p w:rsidR="001C479F" w:rsidRPr="00E81F3A" w:rsidRDefault="001C479F" w:rsidP="00E81F3A">
      <w:pPr>
        <w:jc w:val="center"/>
        <w:rPr>
          <w:b/>
          <w:sz w:val="24"/>
          <w:szCs w:val="24"/>
        </w:rPr>
      </w:pPr>
      <w:r w:rsidRPr="00E81F3A">
        <w:rPr>
          <w:b/>
          <w:sz w:val="24"/>
          <w:szCs w:val="24"/>
        </w:rPr>
        <w:t xml:space="preserve">CLASE </w:t>
      </w:r>
      <w:r w:rsidR="005E7C92">
        <w:rPr>
          <w:b/>
          <w:sz w:val="24"/>
          <w:szCs w:val="24"/>
        </w:rPr>
        <w:t xml:space="preserve">2000 </w:t>
      </w:r>
      <w:r w:rsidRPr="00E81F3A">
        <w:rPr>
          <w:b/>
          <w:sz w:val="24"/>
          <w:szCs w:val="24"/>
        </w:rPr>
        <w:t>Y REMISOS.</w:t>
      </w:r>
    </w:p>
    <w:p w:rsidR="001C479F" w:rsidRPr="00C37201" w:rsidRDefault="001C479F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>PRIMERO.- ACTA DE NACIMIENTO ACTUALIZADA, ORIGINAL (PARA COTEJO) Y</w:t>
      </w:r>
      <w:r w:rsidR="005E7C92">
        <w:rPr>
          <w:sz w:val="24"/>
          <w:szCs w:val="24"/>
        </w:rPr>
        <w:t xml:space="preserve"> UNA COPIA (ambos lados) </w:t>
      </w:r>
    </w:p>
    <w:p w:rsidR="001C479F" w:rsidRPr="00C37201" w:rsidRDefault="001C479F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 xml:space="preserve">SEGUNDO.- </w:t>
      </w:r>
      <w:r w:rsidR="005E7C92">
        <w:rPr>
          <w:sz w:val="24"/>
          <w:szCs w:val="24"/>
        </w:rPr>
        <w:t xml:space="preserve">IMPRESIÓN ACTUALIZADA DE LA CURP. </w:t>
      </w:r>
    </w:p>
    <w:p w:rsidR="001C479F" w:rsidRPr="00C37201" w:rsidRDefault="001C479F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 xml:space="preserve">TERCERO.- CONSTANCIA DEL </w:t>
      </w:r>
      <w:r w:rsidR="00E81F3A" w:rsidRPr="00C37201">
        <w:rPr>
          <w:sz w:val="24"/>
          <w:szCs w:val="24"/>
        </w:rPr>
        <w:t>ÚLTIMO</w:t>
      </w:r>
      <w:r w:rsidRPr="00C37201">
        <w:rPr>
          <w:sz w:val="24"/>
          <w:szCs w:val="24"/>
        </w:rPr>
        <w:t xml:space="preserve"> GRADO DE ESTUDIO, ORIGINAL (PARA COTEJO) Y UNA COPIA. SOLO UNO DE LOS SIGUIENTES: CERTIFICADO DE PRIMARIA, SECUNDARIA, BACHILLERATO, UNIVERSIDAD O CONSTANCIA QUE ESPECIFIQUE EL GRADO QUE ESTA CURSANDO.</w:t>
      </w:r>
    </w:p>
    <w:p w:rsidR="001C479F" w:rsidRPr="00C37201" w:rsidRDefault="001C479F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 xml:space="preserve">CUARTA.- CARTA DE RESIDENCIA ORIGINAL SIN FOTO, RECIENTE, EXPEDIDA POR EL DELEGADO MUNICIPAL DE LA COLONIA, RANCHERIA, POBLADO O VILLA DONDE VIVA EL SOLICITANTE. </w:t>
      </w:r>
      <w:r w:rsidR="00E81F3A" w:rsidRPr="00C37201">
        <w:rPr>
          <w:sz w:val="24"/>
          <w:szCs w:val="24"/>
        </w:rPr>
        <w:t>(COMPLETA</w:t>
      </w:r>
      <w:r w:rsidRPr="00C37201">
        <w:rPr>
          <w:sz w:val="24"/>
          <w:szCs w:val="24"/>
        </w:rPr>
        <w:t xml:space="preserve"> CON SELLO Y FIRMA).</w:t>
      </w:r>
    </w:p>
    <w:p w:rsidR="001C479F" w:rsidRPr="00C37201" w:rsidRDefault="001C479F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>QUINTO.- CUATRO FOTOGRAFIAS, NO INSTANTANEAS EN PAPEL MATE (SIN BRILLO) TAMAÑO CREDENCIAL, CUADRADAS DE 3.5 X 4.5 CM., BLANCO Y NEGRO CON FONDO BLANCO, DE FRENTE</w:t>
      </w:r>
      <w:r w:rsidR="007B1869" w:rsidRPr="00C37201">
        <w:rPr>
          <w:sz w:val="24"/>
          <w:szCs w:val="24"/>
        </w:rPr>
        <w:t xml:space="preserve">, ROSTRO AMPLIO </w:t>
      </w:r>
      <w:r w:rsidR="00E81F3A" w:rsidRPr="00C37201">
        <w:rPr>
          <w:sz w:val="24"/>
          <w:szCs w:val="24"/>
        </w:rPr>
        <w:t>(DEL</w:t>
      </w:r>
      <w:r w:rsidR="007B1869" w:rsidRPr="00C37201">
        <w:rPr>
          <w:sz w:val="24"/>
          <w:szCs w:val="24"/>
        </w:rPr>
        <w:t xml:space="preserve"> NACIMIENTO DEL CABELLO EN LA FRENTE HASTA EL BORDE DE LA BARBILLA </w:t>
      </w:r>
      <w:r w:rsidR="005E7C92">
        <w:rPr>
          <w:sz w:val="24"/>
          <w:szCs w:val="24"/>
        </w:rPr>
        <w:t>DEB</w:t>
      </w:r>
      <w:r w:rsidR="00E81F3A">
        <w:rPr>
          <w:sz w:val="24"/>
          <w:szCs w:val="24"/>
        </w:rPr>
        <w:t>E MEDIR 21 MM). SIN RETOQUE, CON CORTE DE CABELLO TIPO MILITAR (RASO DE LOS LADOS Y BAJO DE ARRIBA; DEBIENDO CONSERVAR CABELLO: SIN PATILLAS (OREJAS LIBRES) NO TEÑIDO, SIN BARBA NI BIGOTE, SIN LENTES, SIN COLLAR NI CADENA, CON CAMISA DE VESTIR B</w:t>
      </w:r>
      <w:r w:rsidR="00B43947">
        <w:rPr>
          <w:sz w:val="24"/>
          <w:szCs w:val="24"/>
        </w:rPr>
        <w:t>L</w:t>
      </w:r>
      <w:r w:rsidR="00E81F3A">
        <w:rPr>
          <w:sz w:val="24"/>
          <w:szCs w:val="24"/>
        </w:rPr>
        <w:t xml:space="preserve">ANCA, </w:t>
      </w:r>
      <w:r w:rsidR="00B43947">
        <w:rPr>
          <w:sz w:val="24"/>
          <w:szCs w:val="24"/>
        </w:rPr>
        <w:t>SIN LOGOTIPO, SIN PLAYERA ABAJO. SIN ARETES NI PIERCING</w:t>
      </w:r>
      <w:r w:rsidR="00E81F3A">
        <w:rPr>
          <w:sz w:val="24"/>
          <w:szCs w:val="24"/>
        </w:rPr>
        <w:t>.</w:t>
      </w:r>
    </w:p>
    <w:p w:rsidR="007B1869" w:rsidRPr="00C37201" w:rsidRDefault="007B1869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>SEXTO.- MAYORES DE 18 AÑOS, INCLUIR ORIGINAL Y COPIA DE AMBOS LADOS DE LA CREDENCIAL DE ELECTOR.</w:t>
      </w:r>
    </w:p>
    <w:p w:rsidR="007B1869" w:rsidRPr="00C37201" w:rsidRDefault="007B1869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>SEPTIMO.- EN CASO DE SER CASADO PRESENTAR UNA COPIA DEL ACTA DE MATRIMONIO.</w:t>
      </w:r>
    </w:p>
    <w:p w:rsidR="007B1869" w:rsidRPr="00C37201" w:rsidRDefault="007B1869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 xml:space="preserve">OCTAVO.- </w:t>
      </w:r>
      <w:r w:rsidR="00B43947">
        <w:rPr>
          <w:sz w:val="24"/>
          <w:szCs w:val="24"/>
        </w:rPr>
        <w:t xml:space="preserve">CANCELADO (A PARTIR DEL 10 DE ABRIL DEL 2018 LA 30ª. ZONA MILITAR HA DEJADO DE EXPEDIR PERMISOS PARA ANTICIPADOS) </w:t>
      </w:r>
    </w:p>
    <w:p w:rsidR="007B1869" w:rsidRPr="00C37201" w:rsidRDefault="007B1869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lastRenderedPageBreak/>
        <w:t xml:space="preserve">DECIMO.- LOS REMISOS NACIDOS EN OTROS ESTADOS O MUNICIPIOS DEBERAN SOLICITAR EN LA JUNTA </w:t>
      </w:r>
      <w:r w:rsidR="00C37201" w:rsidRPr="00C37201">
        <w:rPr>
          <w:sz w:val="24"/>
          <w:szCs w:val="24"/>
        </w:rPr>
        <w:t>MUNICIPAL DE RECLUTAMIENTO DE SU LUGAR DE ORIGEN UNA CONSTANCIA DE NO TRAMITACION DE LA CARTILLA DE IDENTIDAD DEL S.M.N.</w:t>
      </w:r>
    </w:p>
    <w:p w:rsidR="007B1869" w:rsidRPr="00C37201" w:rsidRDefault="00C37201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 xml:space="preserve">NOTA: EL TRAMITE DEBE SER REALIZADO PERSONALMENTE POR EL INTERESADO Y CONTAR YA CON SU FIRMA DETERMINADA. LA ENTREGA DE DOCUMENTOS SE HARA EN LA OFICINA DE LA UNIDAD DE REGISTRO DEL SERVICIO MILITAR UBICADA EN JOSE MARIA MORELOS Y PAVON #151 ESQ. PROGRESO, COL. ATASTA DE SERRA (JUNTO A LA OFICIALIA DEL REGISTRO CIVIL No.2) EN HORARIO DE 8:00 A 14:30 HORAS DE LUNES A VIERNES. </w:t>
      </w:r>
      <w:r w:rsidRPr="00B43947">
        <w:rPr>
          <w:sz w:val="24"/>
          <w:szCs w:val="24"/>
        </w:rPr>
        <w:t xml:space="preserve">LAS INSCRIPCIONES INICIAN EL 16 DE ENERO Y </w:t>
      </w:r>
      <w:r w:rsidR="00B43947">
        <w:rPr>
          <w:b/>
          <w:sz w:val="24"/>
          <w:szCs w:val="24"/>
        </w:rPr>
        <w:t>SE CERRARAN EL 28</w:t>
      </w:r>
      <w:r w:rsidRPr="00E81F3A">
        <w:rPr>
          <w:b/>
          <w:sz w:val="24"/>
          <w:szCs w:val="24"/>
        </w:rPr>
        <w:t xml:space="preserve"> DE </w:t>
      </w:r>
      <w:r w:rsidR="00B43947">
        <w:rPr>
          <w:b/>
          <w:sz w:val="24"/>
          <w:szCs w:val="24"/>
        </w:rPr>
        <w:t>SEPTIEMBRE DE 2018</w:t>
      </w:r>
      <w:r w:rsidRPr="00E81F3A">
        <w:rPr>
          <w:b/>
          <w:sz w:val="24"/>
          <w:szCs w:val="24"/>
        </w:rPr>
        <w:t>.</w:t>
      </w:r>
      <w:r w:rsidRPr="00C37201">
        <w:rPr>
          <w:sz w:val="24"/>
          <w:szCs w:val="24"/>
        </w:rPr>
        <w:t xml:space="preserve"> </w:t>
      </w:r>
    </w:p>
    <w:p w:rsidR="00C37201" w:rsidRPr="00C37201" w:rsidRDefault="00C37201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>EL H. AYUNTAMIENTO DE CENTRO Y LA 30/A ZONA MILITAR TE EXHORTAN A CUMPLIR CON TU DEBER CIVICO CONSTITUCIONAL. RECUERDA QUE LA CARTILLA MILITAR ES UN DOCUMENTO DE IDENTIFICACION OFICIAL FEDERAL.</w:t>
      </w:r>
    </w:p>
    <w:p w:rsidR="00C37201" w:rsidRPr="00C37201" w:rsidRDefault="00C37201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>CONTACTANOS EN:</w:t>
      </w:r>
      <w:r w:rsidR="00B43947">
        <w:rPr>
          <w:sz w:val="24"/>
          <w:szCs w:val="24"/>
        </w:rPr>
        <w:t xml:space="preserve"> </w:t>
      </w:r>
      <w:r w:rsidRPr="00C37201">
        <w:rPr>
          <w:sz w:val="24"/>
          <w:szCs w:val="24"/>
        </w:rPr>
        <w:t xml:space="preserve"> </w:t>
      </w:r>
      <w:hyperlink r:id="rId6" w:history="1">
        <w:r w:rsidR="00F844DC" w:rsidRPr="002E5518">
          <w:rPr>
            <w:rStyle w:val="Hipervnculo"/>
            <w:sz w:val="24"/>
            <w:szCs w:val="24"/>
          </w:rPr>
          <w:t>www.villahermosa.gob.mx</w:t>
        </w:r>
      </w:hyperlink>
    </w:p>
    <w:p w:rsidR="00C37201" w:rsidRPr="00C37201" w:rsidRDefault="00C37201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>CORREO: Cartillamilitar</w:t>
      </w:r>
      <w:r w:rsidRPr="00C37201">
        <w:rPr>
          <w:rFonts w:cstheme="minorHAnsi"/>
          <w:sz w:val="24"/>
          <w:szCs w:val="24"/>
        </w:rPr>
        <w:t>@</w:t>
      </w:r>
      <w:r w:rsidRPr="00C37201">
        <w:rPr>
          <w:sz w:val="24"/>
          <w:szCs w:val="24"/>
        </w:rPr>
        <w:t>outlook.com</w:t>
      </w:r>
    </w:p>
    <w:p w:rsidR="00C37201" w:rsidRPr="00C37201" w:rsidRDefault="00C37201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>FACEBOOK: Cartilla Centro Tabasco</w:t>
      </w:r>
    </w:p>
    <w:p w:rsidR="00C37201" w:rsidRPr="00C37201" w:rsidRDefault="00C37201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>OFICINA: 3 54 95 72</w:t>
      </w:r>
    </w:p>
    <w:p w:rsidR="00B43947" w:rsidRPr="00C37201" w:rsidRDefault="00B43947" w:rsidP="00B43947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>WHATSAPP: 9931 19 91 15</w:t>
      </w:r>
    </w:p>
    <w:p w:rsidR="00C37201" w:rsidRPr="00C37201" w:rsidRDefault="00C37201" w:rsidP="00C37201">
      <w:pPr>
        <w:jc w:val="both"/>
        <w:rPr>
          <w:sz w:val="24"/>
          <w:szCs w:val="24"/>
        </w:rPr>
      </w:pPr>
      <w:r w:rsidRPr="00C37201">
        <w:rPr>
          <w:sz w:val="24"/>
          <w:szCs w:val="24"/>
        </w:rPr>
        <w:t xml:space="preserve">TWITTER: </w:t>
      </w:r>
      <w:r w:rsidRPr="00C37201">
        <w:rPr>
          <w:rFonts w:cstheme="minorHAnsi"/>
          <w:sz w:val="24"/>
          <w:szCs w:val="24"/>
        </w:rPr>
        <w:t>@</w:t>
      </w:r>
      <w:r w:rsidRPr="00C37201">
        <w:rPr>
          <w:sz w:val="24"/>
          <w:szCs w:val="24"/>
        </w:rPr>
        <w:t>CartillaCentro</w:t>
      </w:r>
    </w:p>
    <w:p w:rsidR="00C37201" w:rsidRDefault="00C37201" w:rsidP="00C37201">
      <w:pPr>
        <w:jc w:val="center"/>
        <w:rPr>
          <w:b/>
          <w:sz w:val="28"/>
          <w:u w:val="single"/>
        </w:rPr>
      </w:pPr>
      <w:r w:rsidRPr="00C37201">
        <w:rPr>
          <w:b/>
          <w:sz w:val="28"/>
          <w:u w:val="single"/>
        </w:rPr>
        <w:t>TRAMITE TOTALMENTE GRATUITO</w:t>
      </w:r>
    </w:p>
    <w:p w:rsidR="00F844DC" w:rsidRDefault="00F844DC" w:rsidP="00C37201">
      <w:pPr>
        <w:jc w:val="center"/>
        <w:rPr>
          <w:b/>
          <w:sz w:val="28"/>
          <w:u w:val="single"/>
        </w:rPr>
      </w:pPr>
    </w:p>
    <w:sectPr w:rsidR="00F8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B0"/>
    <w:rsid w:val="000A18B0"/>
    <w:rsid w:val="001C479F"/>
    <w:rsid w:val="002A67C4"/>
    <w:rsid w:val="003117CD"/>
    <w:rsid w:val="005E7C92"/>
    <w:rsid w:val="007B1869"/>
    <w:rsid w:val="007E7843"/>
    <w:rsid w:val="00B261EE"/>
    <w:rsid w:val="00B43947"/>
    <w:rsid w:val="00B700A5"/>
    <w:rsid w:val="00C37201"/>
    <w:rsid w:val="00E81F3A"/>
    <w:rsid w:val="00F8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8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7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8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7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llahermosa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REGISTRO</dc:creator>
  <cp:lastModifiedBy>Secretario</cp:lastModifiedBy>
  <cp:revision>2</cp:revision>
  <dcterms:created xsi:type="dcterms:W3CDTF">2018-07-10T16:02:00Z</dcterms:created>
  <dcterms:modified xsi:type="dcterms:W3CDTF">2018-07-10T16:02:00Z</dcterms:modified>
</cp:coreProperties>
</file>