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55B05" w14:textId="77777777" w:rsidR="00574BEF" w:rsidRDefault="00574BEF" w:rsidP="00574BEF">
      <w:pPr>
        <w:pStyle w:val="MTitulo"/>
        <w:numPr>
          <w:ilvl w:val="0"/>
          <w:numId w:val="1"/>
        </w:numPr>
      </w:pPr>
      <w:r w:rsidRPr="002125C9">
        <w:t>PERFIL DE PUESTO</w:t>
      </w:r>
    </w:p>
    <w:p w14:paraId="58E1C487" w14:textId="77777777" w:rsidR="00574BEF" w:rsidRDefault="00574BEF" w:rsidP="00574BEF">
      <w:pPr>
        <w:pStyle w:val="MTexto"/>
        <w:rPr>
          <w:lang w:val="es-MX"/>
        </w:rPr>
      </w:pPr>
    </w:p>
    <w:p w14:paraId="683D56AB" w14:textId="77777777" w:rsidR="00574BEF" w:rsidRDefault="00574BEF" w:rsidP="00574BEF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1432BFFB" w14:textId="77777777" w:rsidR="00574BEF" w:rsidRPr="00570CE1" w:rsidRDefault="00574BEF" w:rsidP="00574BEF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574BEF" w:rsidRPr="000C0065" w14:paraId="54BA7D04" w14:textId="77777777" w:rsidTr="00840939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79FBBC33" w14:textId="77777777" w:rsidR="00574BEF" w:rsidRPr="00570CE1" w:rsidRDefault="00574BEF" w:rsidP="00574BEF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96FDD53" w14:textId="77777777" w:rsidR="00574BEF" w:rsidRPr="00570CE1" w:rsidRDefault="00574BEF" w:rsidP="00574BEF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638A8919" w14:textId="1FF067C0" w:rsidR="00574BEF" w:rsidRPr="000C0065" w:rsidRDefault="00574BEF" w:rsidP="00574BEF">
            <w:pPr>
              <w:rPr>
                <w:rFonts w:cs="Arial"/>
              </w:rPr>
            </w:pPr>
            <w:r w:rsidRPr="00E321EE">
              <w:rPr>
                <w:rFonts w:cs="Arial"/>
                <w:szCs w:val="20"/>
              </w:rPr>
              <w:t>Enlace Administrativo</w:t>
            </w:r>
          </w:p>
        </w:tc>
      </w:tr>
      <w:tr w:rsidR="00574BEF" w:rsidRPr="000C0065" w14:paraId="696B755B" w14:textId="77777777" w:rsidTr="00840939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115AE2BD" w14:textId="77777777" w:rsidR="00574BEF" w:rsidRPr="00CC494B" w:rsidRDefault="00574BEF" w:rsidP="00574BEF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66B92FCB" w14:textId="64C90617" w:rsidR="00574BEF" w:rsidRPr="000C0065" w:rsidRDefault="00574BEF" w:rsidP="00574BEF">
            <w:pPr>
              <w:rPr>
                <w:rFonts w:cs="Arial"/>
              </w:rPr>
            </w:pPr>
            <w:r w:rsidRPr="00E321EE">
              <w:rPr>
                <w:rFonts w:cs="Arial"/>
                <w:szCs w:val="20"/>
              </w:rPr>
              <w:t>Secretaría Técnica</w:t>
            </w:r>
          </w:p>
        </w:tc>
      </w:tr>
      <w:tr w:rsidR="00574BEF" w:rsidRPr="000C0065" w14:paraId="40957464" w14:textId="77777777" w:rsidTr="00840939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5A821280" w14:textId="77777777" w:rsidR="00574BEF" w:rsidRPr="00CC494B" w:rsidRDefault="00574BEF" w:rsidP="00574BEF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4B0CAEA9" w14:textId="0EFB9C4A" w:rsidR="00574BEF" w:rsidRPr="000C0065" w:rsidRDefault="00574BEF" w:rsidP="00574BEF">
            <w:pPr>
              <w:rPr>
                <w:rFonts w:cs="Arial"/>
              </w:rPr>
            </w:pPr>
            <w:r w:rsidRPr="00E321EE">
              <w:rPr>
                <w:rFonts w:cs="Arial"/>
                <w:szCs w:val="20"/>
              </w:rPr>
              <w:t>Secretario Técnico</w:t>
            </w:r>
          </w:p>
        </w:tc>
      </w:tr>
      <w:tr w:rsidR="00574BEF" w:rsidRPr="000C0065" w14:paraId="08981E30" w14:textId="77777777" w:rsidTr="00840939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409F08DA" w14:textId="77777777" w:rsidR="00574BEF" w:rsidRPr="00CC494B" w:rsidRDefault="00574BEF" w:rsidP="00574BEF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65A786FE" w14:textId="77777777" w:rsidR="00574BEF" w:rsidRPr="00E321EE" w:rsidRDefault="00574BEF" w:rsidP="00574BEF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Personal administrativo y de intendencia a su cargo</w:t>
            </w:r>
          </w:p>
          <w:p w14:paraId="5C56CA34" w14:textId="4A2983DD" w:rsidR="00574BEF" w:rsidRPr="00574BEF" w:rsidRDefault="00574BEF" w:rsidP="00574BEF">
            <w:pPr>
              <w:rPr>
                <w:rFonts w:cs="Arial"/>
              </w:rPr>
            </w:pPr>
          </w:p>
        </w:tc>
      </w:tr>
      <w:tr w:rsidR="00574BEF" w:rsidRPr="000C0065" w14:paraId="52C65C7A" w14:textId="77777777" w:rsidTr="00840939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4ECABD20" w14:textId="77777777" w:rsidR="00574BEF" w:rsidRPr="000C0065" w:rsidRDefault="00574BEF" w:rsidP="00574BEF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574BEF" w:rsidRPr="000C0065" w14:paraId="0A2D51D8" w14:textId="77777777" w:rsidTr="00840939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1ED684B9" w14:textId="77777777" w:rsidR="00574BEF" w:rsidRPr="000C0065" w:rsidRDefault="00574BEF" w:rsidP="00574BEF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26AE5CDD" w14:textId="77777777" w:rsidR="00574BEF" w:rsidRPr="000C0065" w:rsidRDefault="00574BEF" w:rsidP="00574BEF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74BEF" w:rsidRPr="000C0065" w14:paraId="60ECBEC0" w14:textId="77777777" w:rsidTr="00840939">
        <w:trPr>
          <w:trHeight w:val="1757"/>
        </w:trPr>
        <w:tc>
          <w:tcPr>
            <w:tcW w:w="2843" w:type="pct"/>
            <w:gridSpan w:val="2"/>
          </w:tcPr>
          <w:p w14:paraId="07A990DB" w14:textId="77777777" w:rsidR="00574BEF" w:rsidRPr="000C0065" w:rsidRDefault="00574BEF" w:rsidP="00574BEF">
            <w:pPr>
              <w:rPr>
                <w:rFonts w:cs="Arial"/>
              </w:rPr>
            </w:pPr>
            <w:r w:rsidRPr="00E321EE">
              <w:rPr>
                <w:rFonts w:cs="Arial"/>
                <w:szCs w:val="20"/>
              </w:rPr>
              <w:t>El personal de la Secretaría Técnica</w:t>
            </w:r>
          </w:p>
        </w:tc>
        <w:tc>
          <w:tcPr>
            <w:tcW w:w="2157" w:type="pct"/>
          </w:tcPr>
          <w:p w14:paraId="0F26DCAE" w14:textId="0CD359F0" w:rsidR="00574BEF" w:rsidRPr="000C0065" w:rsidRDefault="00574BEF" w:rsidP="00574BEF">
            <w:pPr>
              <w:rPr>
                <w:rFonts w:cs="Arial"/>
              </w:rPr>
            </w:pPr>
            <w:r w:rsidRPr="00E321EE">
              <w:rPr>
                <w:rFonts w:cs="Arial"/>
                <w:szCs w:val="20"/>
              </w:rPr>
              <w:t>Llevar a cabo un correcto control administrativo de recursos humanos, materiales y financieros.</w:t>
            </w:r>
          </w:p>
        </w:tc>
      </w:tr>
      <w:tr w:rsidR="00574BEF" w:rsidRPr="000C0065" w14:paraId="4074A9D5" w14:textId="77777777" w:rsidTr="00840939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755EA6C9" w14:textId="77777777" w:rsidR="00574BEF" w:rsidRPr="000C0065" w:rsidRDefault="00574BEF" w:rsidP="00574BEF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4B316175" w14:textId="77777777" w:rsidR="00574BEF" w:rsidRPr="000C0065" w:rsidRDefault="00574BEF" w:rsidP="00574BEF">
            <w:pPr>
              <w:rPr>
                <w:rFonts w:cs="Arial"/>
                <w:b/>
              </w:rPr>
            </w:pPr>
          </w:p>
        </w:tc>
      </w:tr>
      <w:tr w:rsidR="00574BEF" w:rsidRPr="000C0065" w14:paraId="7834F4B4" w14:textId="77777777" w:rsidTr="00840939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56A43289" w14:textId="77777777" w:rsidR="00574BEF" w:rsidRPr="000C0065" w:rsidRDefault="00574BEF" w:rsidP="00574BEF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743389A8" w14:textId="77777777" w:rsidR="00574BEF" w:rsidRPr="000C0065" w:rsidRDefault="00574BEF" w:rsidP="00574BEF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74BEF" w:rsidRPr="000C0065" w14:paraId="70C20D55" w14:textId="77777777" w:rsidTr="00840939">
        <w:trPr>
          <w:trHeight w:val="1172"/>
        </w:trPr>
        <w:tc>
          <w:tcPr>
            <w:tcW w:w="2843" w:type="pct"/>
            <w:gridSpan w:val="2"/>
          </w:tcPr>
          <w:p w14:paraId="229C9534" w14:textId="1C601190" w:rsidR="00574BEF" w:rsidRPr="000C0065" w:rsidRDefault="00574BEF" w:rsidP="00574BEF">
            <w:pPr>
              <w:rPr>
                <w:rFonts w:cs="Arial"/>
              </w:rPr>
            </w:pPr>
            <w:r w:rsidRPr="00E321EE">
              <w:rPr>
                <w:rFonts w:cs="Arial"/>
                <w:szCs w:val="20"/>
              </w:rPr>
              <w:t>Los funcionarios públicos de otras unidades administrativas</w:t>
            </w:r>
          </w:p>
        </w:tc>
        <w:tc>
          <w:tcPr>
            <w:tcW w:w="2157" w:type="pct"/>
          </w:tcPr>
          <w:p w14:paraId="6C14B073" w14:textId="1BE19B95" w:rsidR="00574BEF" w:rsidRPr="000C0065" w:rsidRDefault="00574BEF" w:rsidP="00574BEF">
            <w:pPr>
              <w:rPr>
                <w:rFonts w:cs="Arial"/>
              </w:rPr>
            </w:pPr>
            <w:r w:rsidRPr="00E321EE">
              <w:rPr>
                <w:rFonts w:cs="Arial"/>
                <w:szCs w:val="20"/>
              </w:rPr>
              <w:t>Para llevar a cabo los trámites correspondientes para el cumplimiento de las funciones y actividades asignadas.</w:t>
            </w:r>
          </w:p>
        </w:tc>
      </w:tr>
    </w:tbl>
    <w:p w14:paraId="5F8662E6" w14:textId="77777777" w:rsidR="00574BEF" w:rsidRPr="000C0065" w:rsidRDefault="00574BEF" w:rsidP="00574BEF">
      <w:pPr>
        <w:rPr>
          <w:rFonts w:cs="Arial"/>
          <w:sz w:val="24"/>
        </w:rPr>
      </w:pPr>
    </w:p>
    <w:p w14:paraId="418CF67C" w14:textId="77777777" w:rsidR="00574BEF" w:rsidRDefault="00574BEF" w:rsidP="00574BEF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57D8C039" w14:textId="77777777" w:rsidR="00574BEF" w:rsidRPr="00570CE1" w:rsidRDefault="00574BEF" w:rsidP="00574BEF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574BEF" w:rsidRPr="000C0065" w14:paraId="5E321A95" w14:textId="77777777" w:rsidTr="00840939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315327FE" w14:textId="77777777" w:rsidR="00574BEF" w:rsidRPr="000C0065" w:rsidRDefault="00574BEF" w:rsidP="00840939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74BEF" w:rsidRPr="000C0065" w14:paraId="0874BBAA" w14:textId="77777777" w:rsidTr="00840939">
        <w:trPr>
          <w:trHeight w:val="1028"/>
        </w:trPr>
        <w:tc>
          <w:tcPr>
            <w:tcW w:w="5000" w:type="pct"/>
            <w:vAlign w:val="center"/>
          </w:tcPr>
          <w:p w14:paraId="4332A1C4" w14:textId="7F4B3E28" w:rsidR="00574BEF" w:rsidRPr="000C0065" w:rsidRDefault="00574BEF" w:rsidP="00840939">
            <w:pPr>
              <w:rPr>
                <w:rFonts w:cs="Arial"/>
                <w:szCs w:val="20"/>
              </w:rPr>
            </w:pPr>
            <w:r w:rsidRPr="00574BEF">
              <w:rPr>
                <w:rFonts w:cs="Arial"/>
                <w:szCs w:val="20"/>
              </w:rPr>
              <w:t>Administra los recursos humanos, financieros y materiales asignados a esta secretaria técnica, con sujeción a las políticas y normatividad aplicable.</w:t>
            </w:r>
          </w:p>
        </w:tc>
      </w:tr>
    </w:tbl>
    <w:p w14:paraId="01502BF9" w14:textId="77777777" w:rsidR="00574BEF" w:rsidRPr="000C0065" w:rsidRDefault="00574BEF" w:rsidP="00574BEF">
      <w:pPr>
        <w:rPr>
          <w:rFonts w:cs="Arial"/>
          <w:szCs w:val="20"/>
        </w:rPr>
      </w:pPr>
    </w:p>
    <w:p w14:paraId="7BB3A04F" w14:textId="77777777" w:rsidR="00574BEF" w:rsidRPr="000C0065" w:rsidRDefault="00574BEF" w:rsidP="00574BEF">
      <w:pPr>
        <w:rPr>
          <w:rFonts w:cs="Arial"/>
          <w:szCs w:val="20"/>
        </w:rPr>
      </w:pPr>
    </w:p>
    <w:p w14:paraId="3519E106" w14:textId="77777777" w:rsidR="00574BEF" w:rsidRDefault="00574BEF" w:rsidP="00574BEF">
      <w:pPr>
        <w:rPr>
          <w:rFonts w:cs="Arial"/>
          <w:szCs w:val="20"/>
        </w:rPr>
      </w:pPr>
    </w:p>
    <w:p w14:paraId="3CDA7EF8" w14:textId="77777777" w:rsidR="00574BEF" w:rsidRDefault="00574BEF" w:rsidP="00574BEF">
      <w:pPr>
        <w:rPr>
          <w:rFonts w:cs="Arial"/>
          <w:szCs w:val="20"/>
        </w:rPr>
      </w:pPr>
    </w:p>
    <w:p w14:paraId="2545B721" w14:textId="77777777" w:rsidR="00574BEF" w:rsidRPr="000C0065" w:rsidRDefault="00574BEF" w:rsidP="00574BEF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574BEF" w:rsidRPr="000C0065" w14:paraId="54FCB9F8" w14:textId="77777777" w:rsidTr="00840939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E8F27F4" w14:textId="77777777" w:rsidR="00574BEF" w:rsidRPr="000C0065" w:rsidRDefault="00574BEF" w:rsidP="00840939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574BEF" w:rsidRPr="000C0065" w14:paraId="60A64EC9" w14:textId="77777777" w:rsidTr="00840939">
        <w:trPr>
          <w:trHeight w:val="5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61F1" w14:textId="77777777" w:rsidR="00574BEF" w:rsidRPr="00B343C2" w:rsidRDefault="00574BEF" w:rsidP="00574BE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14:paraId="38FA48EC" w14:textId="77777777" w:rsidR="00574BEF" w:rsidRPr="00E321EE" w:rsidRDefault="00574BEF" w:rsidP="00574BEF">
            <w:pPr>
              <w:numPr>
                <w:ilvl w:val="0"/>
                <w:numId w:val="42"/>
              </w:numPr>
              <w:spacing w:after="120"/>
              <w:ind w:hanging="931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Establecer y conducir la política de administración vigente.</w:t>
            </w:r>
          </w:p>
          <w:p w14:paraId="74CC4E90" w14:textId="77777777" w:rsidR="00574BEF" w:rsidRPr="00E321EE" w:rsidRDefault="00574BEF" w:rsidP="00574BEF">
            <w:pPr>
              <w:numPr>
                <w:ilvl w:val="0"/>
                <w:numId w:val="42"/>
              </w:numPr>
              <w:spacing w:after="120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Dar a conocer al interior de la Secretaría, las estructuras orgánicas, sistemas y procedimientos de trabajo de las Unidades Administrativas que la compone, así como proponer a éstas las adecuaciones procedentes de acuerdo a la normatividad aplicable en la materia</w:t>
            </w:r>
          </w:p>
          <w:p w14:paraId="5CEED96E" w14:textId="77777777" w:rsidR="00574BEF" w:rsidRPr="00E321EE" w:rsidRDefault="00574BEF" w:rsidP="00574BEF">
            <w:pPr>
              <w:numPr>
                <w:ilvl w:val="0"/>
                <w:numId w:val="42"/>
              </w:numPr>
              <w:spacing w:after="120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Ejecutar las actividades de tramitación, selección, contratación, capacitación, desarrollo y tramitar sueldos, salarios y prestaciones del personal de la Secretaría, así como la relativas al mejoramiento de las condiciones de trabajo, estímulos, recompensas, remociones, licencias, despidos o ceses y toda clase de movimientos, incluidos los de prestación de servicio social, de conformidad con los ordenamientos jurídicos municipales en la materia y en coordinación con la Dirección de Administración.</w:t>
            </w:r>
          </w:p>
          <w:p w14:paraId="5218392F" w14:textId="77777777" w:rsidR="00574BEF" w:rsidRPr="00E321EE" w:rsidRDefault="00574BEF" w:rsidP="00574BEF">
            <w:pPr>
              <w:numPr>
                <w:ilvl w:val="0"/>
                <w:numId w:val="42"/>
              </w:numPr>
              <w:spacing w:after="120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Formular y someter a la consideración del Secretario Técnico, el anteproyecto de presupuesto anual de la Secretaria, y coordinarse con las dependencias competentes en la vigilancia, control del ejercicio del presupuesto anual de la misma, de acuerdo a las disposiciones legales aplicables</w:t>
            </w:r>
          </w:p>
          <w:p w14:paraId="0656B351" w14:textId="77777777" w:rsidR="00574BEF" w:rsidRPr="00E321EE" w:rsidRDefault="00574BEF" w:rsidP="00574BEF">
            <w:pPr>
              <w:numPr>
                <w:ilvl w:val="0"/>
                <w:numId w:val="42"/>
              </w:numPr>
              <w:spacing w:after="120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 xml:space="preserve">Participar en el proceso de entrega-recepción física y documental al cambio del Secretario, demás personal de las </w:t>
            </w:r>
            <w:proofErr w:type="spellStart"/>
            <w:r w:rsidRPr="00E321EE">
              <w:rPr>
                <w:rFonts w:cs="Arial"/>
                <w:sz w:val="22"/>
                <w:szCs w:val="22"/>
              </w:rPr>
              <w:t>Subcoordinaciones</w:t>
            </w:r>
            <w:proofErr w:type="spellEnd"/>
            <w:r w:rsidRPr="00E321EE">
              <w:rPr>
                <w:rFonts w:cs="Arial"/>
                <w:sz w:val="22"/>
                <w:szCs w:val="22"/>
              </w:rPr>
              <w:t xml:space="preserve"> y jefaturas de departamento de la Secretaría de acuerdo a las normas y procedimientos vigentes.</w:t>
            </w:r>
          </w:p>
          <w:p w14:paraId="4729EBD7" w14:textId="77777777" w:rsidR="00574BEF" w:rsidRPr="00E321EE" w:rsidRDefault="00574BEF" w:rsidP="00574BEF">
            <w:pPr>
              <w:numPr>
                <w:ilvl w:val="0"/>
                <w:numId w:val="42"/>
              </w:numPr>
              <w:spacing w:after="120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Asesorar al Secretario sobre la elaboración, asignación y ejercicio del presupuesto asignado a la Secretaría</w:t>
            </w:r>
          </w:p>
          <w:p w14:paraId="2E496089" w14:textId="77777777" w:rsidR="00574BEF" w:rsidRPr="00E321EE" w:rsidRDefault="00574BEF" w:rsidP="00574BEF">
            <w:pPr>
              <w:numPr>
                <w:ilvl w:val="0"/>
                <w:numId w:val="42"/>
              </w:numPr>
              <w:spacing w:after="120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Informar permanentemente al Secretario sobre las operaciones presupuestales, financieras y programáticas de la Secretaría</w:t>
            </w:r>
          </w:p>
          <w:p w14:paraId="500941E8" w14:textId="77777777" w:rsidR="00574BEF" w:rsidRPr="00E321EE" w:rsidRDefault="00574BEF" w:rsidP="00574BEF">
            <w:pPr>
              <w:numPr>
                <w:ilvl w:val="0"/>
                <w:numId w:val="42"/>
              </w:numPr>
              <w:spacing w:after="120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Coordinar y elaborar el programa operativo anual y de adquisiciones de la Secretaría, de acuerdo a las normas y procedimientos vigentes;</w:t>
            </w:r>
          </w:p>
          <w:p w14:paraId="0E324ED4" w14:textId="77777777" w:rsidR="00574BEF" w:rsidRPr="00E321EE" w:rsidRDefault="00574BEF" w:rsidP="00574BEF">
            <w:pPr>
              <w:numPr>
                <w:ilvl w:val="0"/>
                <w:numId w:val="42"/>
              </w:numPr>
              <w:spacing w:after="120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Instrumentar y mantener en el ámbito de competencia, actualizados los inventarios de bienes muebles e inmuebles y los recursos materiales a cargo de la Secretaría, así como implementar los mecanismos para resguardo de acuerdo a las normas procedimientos vigentes</w:t>
            </w:r>
          </w:p>
          <w:p w14:paraId="3B06E3EC" w14:textId="77777777" w:rsidR="00574BEF" w:rsidRPr="00E321EE" w:rsidRDefault="00574BEF" w:rsidP="00574BEF">
            <w:pPr>
              <w:numPr>
                <w:ilvl w:val="0"/>
                <w:numId w:val="42"/>
              </w:numPr>
              <w:spacing w:after="120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Establecer el control de suministros de materiales a las unidades administrativas de la Secretaria Técnica, a fin de proveer recursos necesarios en forma oportuna, proponiendo y vigilando el uso racional de los mismos, de acuerdo a las normas y procedimientos vigentes.</w:t>
            </w:r>
          </w:p>
          <w:p w14:paraId="1262A476" w14:textId="77777777" w:rsidR="00574BEF" w:rsidRDefault="00574BEF" w:rsidP="00574BEF">
            <w:pPr>
              <w:numPr>
                <w:ilvl w:val="0"/>
                <w:numId w:val="42"/>
              </w:numPr>
              <w:spacing w:after="120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Cumplir con las disposiciones sobre presupuesto, contabilidad y gasto público; así como las de adquisiciones, arrendamientos y servicios que rige a la administración pública municipal.</w:t>
            </w:r>
          </w:p>
          <w:p w14:paraId="6D4C0088" w14:textId="77777777" w:rsidR="00574BEF" w:rsidRPr="00E321EE" w:rsidRDefault="00574BEF" w:rsidP="00574BEF">
            <w:pPr>
              <w:spacing w:after="120"/>
              <w:ind w:left="601"/>
              <w:rPr>
                <w:rFonts w:cs="Arial"/>
                <w:sz w:val="22"/>
                <w:szCs w:val="22"/>
              </w:rPr>
            </w:pPr>
          </w:p>
          <w:p w14:paraId="17BD4E0E" w14:textId="77777777" w:rsidR="00574BEF" w:rsidRPr="00E321EE" w:rsidRDefault="00574BEF" w:rsidP="00574BEF">
            <w:pPr>
              <w:numPr>
                <w:ilvl w:val="0"/>
                <w:numId w:val="42"/>
              </w:numPr>
              <w:spacing w:after="120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Coadyuvar y tramitar de acuerdo a los lineamientos establecidos los requerimientos de adaptación de instalaciones, mantenimiento de bienes muebles e inmuebles y de servicios generales que demande el funcionamiento de la Secretaría.</w:t>
            </w:r>
          </w:p>
          <w:p w14:paraId="5468313F" w14:textId="77777777" w:rsidR="00574BEF" w:rsidRPr="00E321EE" w:rsidRDefault="00574BEF" w:rsidP="00574BEF">
            <w:pPr>
              <w:numPr>
                <w:ilvl w:val="0"/>
                <w:numId w:val="42"/>
              </w:numPr>
              <w:spacing w:after="120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Llevar el registro y coordinar el ejercicio del presupuesto autorizado a la Secretaría, vigilando que todas las operaciones programático presupuestales que se realicen, sean efectuadas de acuerdo las normas y procedimientos vigentes.</w:t>
            </w:r>
          </w:p>
          <w:p w14:paraId="3C3626A3" w14:textId="77777777" w:rsidR="00574BEF" w:rsidRPr="00E321EE" w:rsidRDefault="00574BEF" w:rsidP="00574BEF">
            <w:pPr>
              <w:numPr>
                <w:ilvl w:val="0"/>
                <w:numId w:val="42"/>
              </w:numPr>
              <w:spacing w:after="120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Autorizar previo acuerdo con el Secretario, la adquisición de bienes y contratación de servicios que soliciten las unidades administrativas, para su trámite y requisición correspondiente, de acuerdo a las normas y procedimientos vigentes.</w:t>
            </w:r>
          </w:p>
          <w:p w14:paraId="3EF49AB2" w14:textId="77777777" w:rsidR="00574BEF" w:rsidRPr="00574BEF" w:rsidRDefault="00574BEF" w:rsidP="00574BEF">
            <w:pPr>
              <w:numPr>
                <w:ilvl w:val="0"/>
                <w:numId w:val="42"/>
              </w:numPr>
              <w:spacing w:after="120"/>
              <w:ind w:left="601" w:hanging="284"/>
              <w:rPr>
                <w:rFonts w:cs="Arial"/>
                <w:szCs w:val="20"/>
              </w:rPr>
            </w:pPr>
            <w:r w:rsidRPr="00E321EE">
              <w:rPr>
                <w:rFonts w:cs="Arial"/>
                <w:sz w:val="22"/>
                <w:szCs w:val="22"/>
              </w:rPr>
              <w:t>Coadyuvar en coordinación con las áreas administrativas de la Secretaría, en la elaboración de los manuales de organización, procedimientos y servicios y procurar sus revisiones y actualización;</w:t>
            </w:r>
          </w:p>
          <w:p w14:paraId="6AD74CB3" w14:textId="296FBEB9" w:rsidR="00574BEF" w:rsidRPr="000C0065" w:rsidRDefault="00574BEF" w:rsidP="00574BEF">
            <w:pPr>
              <w:numPr>
                <w:ilvl w:val="0"/>
                <w:numId w:val="42"/>
              </w:numPr>
              <w:spacing w:after="120"/>
              <w:ind w:left="601" w:hanging="284"/>
              <w:rPr>
                <w:rFonts w:cs="Arial"/>
                <w:szCs w:val="20"/>
              </w:rPr>
            </w:pPr>
            <w:r w:rsidRPr="00E321EE">
              <w:rPr>
                <w:rFonts w:cs="Arial"/>
                <w:sz w:val="22"/>
                <w:szCs w:val="22"/>
              </w:rPr>
              <w:t>Los demás que se prevean en los ordenamientos jurídicos municipales y / o que el Secretario le encomiende.</w:t>
            </w:r>
          </w:p>
        </w:tc>
      </w:tr>
    </w:tbl>
    <w:p w14:paraId="67295440" w14:textId="77777777" w:rsidR="00574BEF" w:rsidRPr="000C0065" w:rsidRDefault="00574BEF" w:rsidP="00574BEF">
      <w:pPr>
        <w:rPr>
          <w:rFonts w:cs="Arial"/>
          <w:b/>
          <w:sz w:val="24"/>
        </w:rPr>
      </w:pPr>
    </w:p>
    <w:p w14:paraId="37921648" w14:textId="77777777" w:rsidR="00574BEF" w:rsidRPr="00570CE1" w:rsidRDefault="00574BEF" w:rsidP="00574BEF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7A6DABBC" w14:textId="77777777" w:rsidR="00574BEF" w:rsidRPr="00570CE1" w:rsidRDefault="00574BEF" w:rsidP="00574BE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574BEF" w:rsidRPr="000C0065" w14:paraId="3E84C6E0" w14:textId="77777777" w:rsidTr="00840939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5C62347F" w14:textId="77777777" w:rsidR="00574BEF" w:rsidRPr="000C0065" w:rsidRDefault="00574BEF" w:rsidP="00840939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574BEF" w:rsidRPr="000C0065" w14:paraId="56122BEA" w14:textId="77777777" w:rsidTr="00840939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6CE57F2" w14:textId="77777777" w:rsidR="00574BEF" w:rsidRPr="00CC494B" w:rsidRDefault="00574BEF" w:rsidP="00574BEF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86DA" w14:textId="6977B04A" w:rsidR="00574BEF" w:rsidRPr="00574BEF" w:rsidRDefault="00574BEF" w:rsidP="00574BEF">
            <w:pPr>
              <w:rPr>
                <w:rFonts w:cs="Arial"/>
              </w:rPr>
            </w:pPr>
            <w:r w:rsidRPr="00574BEF">
              <w:rPr>
                <w:rFonts w:cs="Arial"/>
                <w:szCs w:val="22"/>
              </w:rPr>
              <w:t>Licenciatura en Administración de Empresas, Contaduría Pública, Economía, o carrera a fin.</w:t>
            </w:r>
          </w:p>
        </w:tc>
      </w:tr>
      <w:tr w:rsidR="00574BEF" w:rsidRPr="000C0065" w14:paraId="7F807F82" w14:textId="77777777" w:rsidTr="00840939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22B9E3B" w14:textId="77777777" w:rsidR="00574BEF" w:rsidRPr="00CC494B" w:rsidRDefault="00574BEF" w:rsidP="00574BEF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F854" w14:textId="7CC88659" w:rsidR="00574BEF" w:rsidRPr="00574BEF" w:rsidRDefault="00574BEF" w:rsidP="00574BEF">
            <w:pPr>
              <w:rPr>
                <w:rFonts w:cs="Arial"/>
              </w:rPr>
            </w:pPr>
            <w:r w:rsidRPr="00574BEF">
              <w:rPr>
                <w:rFonts w:cs="Arial"/>
                <w:szCs w:val="22"/>
              </w:rPr>
              <w:t>Un año en la Administración Pública</w:t>
            </w:r>
          </w:p>
        </w:tc>
      </w:tr>
      <w:tr w:rsidR="00574BEF" w:rsidRPr="000C0065" w14:paraId="600B0586" w14:textId="77777777" w:rsidTr="00840939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FA8ABFD" w14:textId="77777777" w:rsidR="00574BEF" w:rsidRPr="00CC494B" w:rsidRDefault="00574BEF" w:rsidP="00574BEF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FC3B" w14:textId="5C261E4F" w:rsidR="00574BEF" w:rsidRPr="00574BEF" w:rsidRDefault="00574BEF" w:rsidP="00574BEF">
            <w:pPr>
              <w:rPr>
                <w:rFonts w:cs="Arial"/>
              </w:rPr>
            </w:pPr>
            <w:r w:rsidRPr="00574BEF">
              <w:rPr>
                <w:rFonts w:cs="Arial"/>
                <w:szCs w:val="22"/>
              </w:rPr>
              <w:t>De administración de recursos humanos, materiales y financieros.</w:t>
            </w:r>
          </w:p>
        </w:tc>
      </w:tr>
      <w:tr w:rsidR="00574BEF" w:rsidRPr="000C0065" w14:paraId="312D071C" w14:textId="77777777" w:rsidTr="00840939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DFD852" w14:textId="77777777" w:rsidR="00574BEF" w:rsidRPr="00CC494B" w:rsidRDefault="00574BEF" w:rsidP="00574BEF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982F" w14:textId="7FB701FF" w:rsidR="00574BEF" w:rsidRPr="00574BEF" w:rsidRDefault="00574BEF" w:rsidP="00574BEF">
            <w:pPr>
              <w:rPr>
                <w:rFonts w:cs="Arial"/>
              </w:rPr>
            </w:pPr>
            <w:r w:rsidRPr="00574BEF">
              <w:rPr>
                <w:rFonts w:cs="Arial"/>
                <w:szCs w:val="22"/>
              </w:rPr>
              <w:t>De responsabilidad en el control y manejo del presupuesto de la Secretaría Técnica.</w:t>
            </w:r>
          </w:p>
        </w:tc>
      </w:tr>
    </w:tbl>
    <w:p w14:paraId="4BF4080B" w14:textId="6B3B82FB" w:rsidR="00F33713" w:rsidRDefault="00F33713">
      <w:pPr>
        <w:jc w:val="left"/>
      </w:pPr>
      <w:bookmarkStart w:id="0" w:name="_GoBack"/>
      <w:bookmarkEnd w:id="0"/>
    </w:p>
    <w:sectPr w:rsidR="00F33713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15908" w14:textId="77777777" w:rsidR="001D5AFC" w:rsidRDefault="001D5AFC">
      <w:r>
        <w:separator/>
      </w:r>
    </w:p>
  </w:endnote>
  <w:endnote w:type="continuationSeparator" w:id="0">
    <w:p w14:paraId="761EA07E" w14:textId="77777777" w:rsidR="001D5AFC" w:rsidRDefault="001D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F5CB9">
      <w:rPr>
        <w:noProof/>
      </w:rPr>
      <w:t>3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B0B43" w14:textId="77777777" w:rsidR="001D5AFC" w:rsidRDefault="001D5AFC">
      <w:r>
        <w:separator/>
      </w:r>
    </w:p>
  </w:footnote>
  <w:footnote w:type="continuationSeparator" w:id="0">
    <w:p w14:paraId="2BBE835F" w14:textId="77777777" w:rsidR="001D5AFC" w:rsidRDefault="001D5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0E5E2D5C" w:rsidR="00EA0DB3" w:rsidRDefault="001D5AFC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EA0DB3" w:rsidRPr="00A631F5" w:rsidRDefault="000F5CB9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EA0DB3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n-US" w:eastAsia="en-US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962B3"/>
    <w:multiLevelType w:val="hybridMultilevel"/>
    <w:tmpl w:val="0F3495A8"/>
    <w:lvl w:ilvl="0" w:tplc="CF822F62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505" w:hanging="360"/>
      </w:pPr>
    </w:lvl>
    <w:lvl w:ilvl="2" w:tplc="080A001B">
      <w:start w:val="1"/>
      <w:numFmt w:val="lowerRoman"/>
      <w:lvlText w:val="%3."/>
      <w:lvlJc w:val="right"/>
      <w:pPr>
        <w:ind w:left="2225" w:hanging="180"/>
      </w:pPr>
    </w:lvl>
    <w:lvl w:ilvl="3" w:tplc="080A000F">
      <w:start w:val="1"/>
      <w:numFmt w:val="decimal"/>
      <w:lvlText w:val="%4."/>
      <w:lvlJc w:val="left"/>
      <w:pPr>
        <w:ind w:left="2945" w:hanging="360"/>
      </w:pPr>
    </w:lvl>
    <w:lvl w:ilvl="4" w:tplc="080A0019">
      <w:start w:val="1"/>
      <w:numFmt w:val="lowerLetter"/>
      <w:lvlText w:val="%5."/>
      <w:lvlJc w:val="left"/>
      <w:pPr>
        <w:ind w:left="3665" w:hanging="360"/>
      </w:pPr>
    </w:lvl>
    <w:lvl w:ilvl="5" w:tplc="080A001B">
      <w:start w:val="1"/>
      <w:numFmt w:val="lowerRoman"/>
      <w:lvlText w:val="%6."/>
      <w:lvlJc w:val="right"/>
      <w:pPr>
        <w:ind w:left="4385" w:hanging="180"/>
      </w:pPr>
    </w:lvl>
    <w:lvl w:ilvl="6" w:tplc="080A000F">
      <w:start w:val="1"/>
      <w:numFmt w:val="decimal"/>
      <w:lvlText w:val="%7."/>
      <w:lvlJc w:val="left"/>
      <w:pPr>
        <w:ind w:left="5105" w:hanging="360"/>
      </w:pPr>
    </w:lvl>
    <w:lvl w:ilvl="7" w:tplc="080A0019">
      <w:start w:val="1"/>
      <w:numFmt w:val="lowerLetter"/>
      <w:lvlText w:val="%8."/>
      <w:lvlJc w:val="left"/>
      <w:pPr>
        <w:ind w:left="5825" w:hanging="360"/>
      </w:pPr>
    </w:lvl>
    <w:lvl w:ilvl="8" w:tplc="080A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36118"/>
    <w:multiLevelType w:val="hybridMultilevel"/>
    <w:tmpl w:val="C6F2B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BC114B"/>
    <w:multiLevelType w:val="hybridMultilevel"/>
    <w:tmpl w:val="0F0A5AE8"/>
    <w:lvl w:ilvl="0" w:tplc="EA06754A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9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8552A"/>
    <w:multiLevelType w:val="hybridMultilevel"/>
    <w:tmpl w:val="44EEEB42"/>
    <w:lvl w:ilvl="0" w:tplc="CDC47E84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1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04B19"/>
    <w:multiLevelType w:val="hybridMultilevel"/>
    <w:tmpl w:val="EBD83C46"/>
    <w:lvl w:ilvl="0" w:tplc="B0C4E690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5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4105B"/>
    <w:multiLevelType w:val="hybridMultilevel"/>
    <w:tmpl w:val="47141A46"/>
    <w:lvl w:ilvl="0" w:tplc="7988E8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66C4E"/>
    <w:multiLevelType w:val="hybridMultilevel"/>
    <w:tmpl w:val="7C868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70D2F"/>
    <w:multiLevelType w:val="hybridMultilevel"/>
    <w:tmpl w:val="F76A5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E3073"/>
    <w:multiLevelType w:val="hybridMultilevel"/>
    <w:tmpl w:val="ABDA35A0"/>
    <w:lvl w:ilvl="0" w:tplc="98E4FEB0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8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C4F71"/>
    <w:multiLevelType w:val="hybridMultilevel"/>
    <w:tmpl w:val="38348172"/>
    <w:lvl w:ilvl="0" w:tplc="4F7A50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10E85"/>
    <w:multiLevelType w:val="hybridMultilevel"/>
    <w:tmpl w:val="B4A826CE"/>
    <w:lvl w:ilvl="0" w:tplc="006A4B52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3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9"/>
  </w:num>
  <w:num w:numId="4">
    <w:abstractNumId w:val="27"/>
  </w:num>
  <w:num w:numId="5">
    <w:abstractNumId w:val="15"/>
  </w:num>
  <w:num w:numId="6">
    <w:abstractNumId w:val="11"/>
  </w:num>
  <w:num w:numId="7">
    <w:abstractNumId w:val="17"/>
  </w:num>
  <w:num w:numId="8">
    <w:abstractNumId w:val="33"/>
  </w:num>
  <w:num w:numId="9">
    <w:abstractNumId w:val="8"/>
  </w:num>
  <w:num w:numId="10">
    <w:abstractNumId w:val="13"/>
  </w:num>
  <w:num w:numId="11">
    <w:abstractNumId w:val="19"/>
  </w:num>
  <w:num w:numId="12">
    <w:abstractNumId w:val="12"/>
  </w:num>
  <w:num w:numId="13">
    <w:abstractNumId w:val="36"/>
  </w:num>
  <w:num w:numId="14">
    <w:abstractNumId w:val="3"/>
  </w:num>
  <w:num w:numId="15">
    <w:abstractNumId w:val="14"/>
  </w:num>
  <w:num w:numId="16">
    <w:abstractNumId w:val="22"/>
  </w:num>
  <w:num w:numId="17">
    <w:abstractNumId w:val="40"/>
  </w:num>
  <w:num w:numId="18">
    <w:abstractNumId w:val="44"/>
  </w:num>
  <w:num w:numId="19">
    <w:abstractNumId w:val="23"/>
  </w:num>
  <w:num w:numId="20">
    <w:abstractNumId w:val="34"/>
  </w:num>
  <w:num w:numId="21">
    <w:abstractNumId w:val="30"/>
  </w:num>
  <w:num w:numId="22">
    <w:abstractNumId w:val="10"/>
  </w:num>
  <w:num w:numId="23">
    <w:abstractNumId w:val="5"/>
  </w:num>
  <w:num w:numId="24">
    <w:abstractNumId w:val="0"/>
  </w:num>
  <w:num w:numId="25">
    <w:abstractNumId w:val="2"/>
  </w:num>
  <w:num w:numId="26">
    <w:abstractNumId w:val="31"/>
  </w:num>
  <w:num w:numId="27">
    <w:abstractNumId w:val="26"/>
  </w:num>
  <w:num w:numId="28">
    <w:abstractNumId w:val="1"/>
  </w:num>
  <w:num w:numId="29">
    <w:abstractNumId w:val="35"/>
  </w:num>
  <w:num w:numId="30">
    <w:abstractNumId w:val="25"/>
  </w:num>
  <w:num w:numId="31">
    <w:abstractNumId w:val="43"/>
  </w:num>
  <w:num w:numId="32">
    <w:abstractNumId w:val="38"/>
  </w:num>
  <w:num w:numId="33">
    <w:abstractNumId w:val="45"/>
  </w:num>
  <w:num w:numId="34">
    <w:abstractNumId w:val="16"/>
  </w:num>
  <w:num w:numId="35">
    <w:abstractNumId w:val="6"/>
  </w:num>
  <w:num w:numId="36">
    <w:abstractNumId w:val="9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8"/>
  </w:num>
  <w:num w:numId="45">
    <w:abstractNumId w:val="24"/>
  </w:num>
  <w:num w:numId="46">
    <w:abstractNumId w:val="4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94A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D81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260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5AFC"/>
    <w:rsid w:val="001D6588"/>
    <w:rsid w:val="001D767F"/>
    <w:rsid w:val="001E0E7E"/>
    <w:rsid w:val="001E2D5A"/>
    <w:rsid w:val="001E41C7"/>
    <w:rsid w:val="001F0E33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6F57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77C2F"/>
    <w:rsid w:val="00381298"/>
    <w:rsid w:val="00381ECF"/>
    <w:rsid w:val="00382377"/>
    <w:rsid w:val="00385B54"/>
    <w:rsid w:val="003877C6"/>
    <w:rsid w:val="0038792D"/>
    <w:rsid w:val="003902B2"/>
    <w:rsid w:val="003925C4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4CE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BEF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666A0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1561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25E5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524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4B4F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1C2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33D1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3713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F013-7503-4035-9A7B-3785556E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4683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Mario Néstor Ramírez Ramos</cp:lastModifiedBy>
  <cp:revision>2</cp:revision>
  <cp:lastPrinted>2016-09-01T20:25:00Z</cp:lastPrinted>
  <dcterms:created xsi:type="dcterms:W3CDTF">2019-01-02T19:27:00Z</dcterms:created>
  <dcterms:modified xsi:type="dcterms:W3CDTF">2019-01-02T19:27:00Z</dcterms:modified>
</cp:coreProperties>
</file>